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16CF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资金流动管理系统 – 用户手册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91"/>
        <w:gridCol w:w="5733"/>
      </w:tblGrid>
      <w:tr w14:paraId="2453D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F3F3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84EE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资金流动管理系统</w:t>
            </w:r>
          </w:p>
        </w:tc>
      </w:tr>
      <w:tr w14:paraId="4F813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FF9F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61B3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计算机学院</w:t>
            </w:r>
          </w:p>
        </w:tc>
      </w:tr>
      <w:tr w14:paraId="09199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D9FB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小组序号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AC50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23</w:t>
            </w:r>
          </w:p>
        </w:tc>
      </w:tr>
      <w:tr w14:paraId="53141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5F87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编写人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A330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何蕴豪</w:t>
            </w:r>
          </w:p>
        </w:tc>
      </w:tr>
      <w:tr w14:paraId="31929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C9E7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5594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2026年5月18日</w:t>
            </w:r>
          </w:p>
        </w:tc>
      </w:tr>
      <w:tr w14:paraId="3BA19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1F7E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系统访问地址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FE3A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"http://172.17.95.175:8080/"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Segoe UI" w:hAnsi="Segoe UI" w:eastAsia="Segoe UI" w:cs="Segoe UI"/>
                <w:color w:val="3964FE"/>
                <w:sz w:val="18"/>
                <w:szCs w:val="18"/>
                <w:u w:val="none"/>
              </w:rPr>
              <w:t>http://172.17.95.175:8080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</w:tbl>
    <w:p w14:paraId="460911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CF33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一、系统简介</w:t>
      </w:r>
    </w:p>
    <w:p w14:paraId="321EC48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 系统功能</w:t>
      </w:r>
    </w:p>
    <w:p w14:paraId="7EB27792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资金流动管理系统是一套轻量化的个人记账工具，主要功能包括：</w:t>
      </w:r>
    </w:p>
    <w:p w14:paraId="3D86A4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D2AC91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用户注册与登录</w:t>
      </w:r>
    </w:p>
    <w:p w14:paraId="130413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52768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6A025F6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收支流水记录管理（添加、查看、修改、删除）</w:t>
      </w:r>
    </w:p>
    <w:p w14:paraId="2704B2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73ACE4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7136FCA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月度消费分类统计</w:t>
      </w:r>
    </w:p>
    <w:p w14:paraId="0DA8BD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478BE4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3A14252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饼图可视化展示</w:t>
      </w:r>
    </w:p>
    <w:p w14:paraId="401FC4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7C0219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0AEBA94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管理员后台管理</w:t>
      </w:r>
    </w:p>
    <w:p w14:paraId="12AB92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2D085AA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1.2 用户角色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5"/>
        <w:gridCol w:w="7129"/>
      </w:tblGrid>
      <w:tr w14:paraId="35E7A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1A12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6DFF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权限说明</w:t>
            </w:r>
          </w:p>
        </w:tc>
      </w:tr>
      <w:tr w14:paraId="01D5D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3BF7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普通用户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94C4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管理自己的流水记录，查看个人统计图表</w:t>
            </w:r>
          </w:p>
        </w:tc>
      </w:tr>
      <w:tr w14:paraId="7D25A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804B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管理员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C365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查看、修改、删除所有用户的流水记录</w:t>
            </w:r>
          </w:p>
        </w:tc>
      </w:tr>
    </w:tbl>
    <w:p w14:paraId="08B6825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1.3 系统分类</w:t>
      </w:r>
    </w:p>
    <w:p w14:paraId="4750FCE4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系统预定义6种收支分类：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1"/>
        <w:gridCol w:w="6003"/>
      </w:tblGrid>
      <w:tr w14:paraId="55CB2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5801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分类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59C0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6783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256E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餐饮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61D2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日常饮食消费</w:t>
            </w:r>
          </w:p>
        </w:tc>
      </w:tr>
      <w:tr w14:paraId="7CCE1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5379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水电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5DD3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水电燃气等费用</w:t>
            </w:r>
          </w:p>
        </w:tc>
      </w:tr>
      <w:tr w14:paraId="4A9C3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C038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交通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1C8D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公交、地铁、打车等</w:t>
            </w:r>
          </w:p>
        </w:tc>
      </w:tr>
      <w:tr w14:paraId="0BDAB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4F6A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生活用品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9E0C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日用品、杂货等</w:t>
            </w:r>
          </w:p>
        </w:tc>
      </w:tr>
      <w:tr w14:paraId="53EA8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9A1C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工资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65B0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工作收入</w:t>
            </w:r>
          </w:p>
        </w:tc>
      </w:tr>
      <w:tr w14:paraId="0EF06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D627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其他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415F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其他未分类收支</w:t>
            </w:r>
          </w:p>
        </w:tc>
      </w:tr>
    </w:tbl>
    <w:p w14:paraId="507D45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807D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二、快速开始</w:t>
      </w:r>
    </w:p>
    <w:p w14:paraId="34860CB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2.1 访问系统</w:t>
      </w:r>
    </w:p>
    <w:p w14:paraId="5849182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打开浏览器（建议使用 Chrome 或 Edge），在地址栏输入：</w:t>
      </w:r>
      <w:bookmarkStart w:id="0" w:name="_GoBack"/>
      <w:bookmarkEnd w:id="0"/>
    </w:p>
    <w:p w14:paraId="063BF8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http://172.17.95.175:8080</w:t>
      </w:r>
    </w:p>
    <w:p w14:paraId="0EDE0F2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 注册账号</w:t>
      </w:r>
    </w:p>
    <w:p w14:paraId="7823B0A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E17BC2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在登录页面点击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“没有账号？去注册”</w:t>
      </w:r>
    </w:p>
    <w:p w14:paraId="7E1A683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219C36D8">
      <w:pPr>
        <w:pStyle w:val="6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填写以下信息：</w:t>
      </w:r>
    </w:p>
    <w:p w14:paraId="41721DC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76CF48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用户名（必填）</w:t>
      </w:r>
    </w:p>
    <w:p w14:paraId="5E3D8F0E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57F537E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密码（必填）</w:t>
      </w:r>
    </w:p>
    <w:p w14:paraId="339B022F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2E23B40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邮箱（必填）</w:t>
      </w:r>
    </w:p>
    <w:p w14:paraId="07C14C23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53C35D2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月度总预算（必填）</w:t>
      </w:r>
    </w:p>
    <w:p w14:paraId="5E12E48E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0B0B70A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点击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“注册”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按钮</w:t>
      </w:r>
    </w:p>
    <w:p w14:paraId="5180DE48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0BFE430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注册成功后自动跳转回登录页</w:t>
      </w:r>
    </w:p>
    <w:p w14:paraId="4F6C265A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3463D21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2.3 登录系统</w:t>
      </w:r>
    </w:p>
    <w:p w14:paraId="7AD119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35FFFCB">
      <w:pPr>
        <w:pStyle w:val="6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选择角色：</w:t>
      </w:r>
    </w:p>
    <w:p w14:paraId="03DEB06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0C3760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普通用户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：个人记账使用</w:t>
      </w:r>
    </w:p>
    <w:p w14:paraId="0EC80E4F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2C2A07E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管理员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：系统管理使用</w:t>
      </w:r>
    </w:p>
    <w:p w14:paraId="32849F81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4977583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输入用户名和密码</w:t>
      </w:r>
    </w:p>
    <w:p w14:paraId="1418ECA7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1EAED0D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点击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“登录”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按钮</w:t>
      </w:r>
    </w:p>
    <w:p w14:paraId="56A9A75C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16CB9E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1FC7E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三、普通用户操作指南</w:t>
      </w:r>
    </w:p>
    <w:p w14:paraId="0DFC24A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3.1 用户首页</w:t>
      </w:r>
    </w:p>
    <w:p w14:paraId="5F17C8B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登录成功后进入用户首页，页面展示：</w:t>
      </w:r>
    </w:p>
    <w:p w14:paraId="4D0957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4D05112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顶部：欢迎信息、个人信息入口、退出登录按钮</w:t>
      </w:r>
    </w:p>
    <w:p w14:paraId="0C8239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51036B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56FFC11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中部：本月各类别消费金额卡片</w:t>
      </w:r>
    </w:p>
    <w:p w14:paraId="0E540E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29F2F3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4A8A01D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底部：饼图统计入口</w:t>
      </w:r>
    </w:p>
    <w:p w14:paraId="25646C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226E9EA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页面预览：</w:t>
      </w:r>
    </w:p>
    <w:p w14:paraId="5CCFACD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3C308E2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3.2 添加流水记录┌─────────────────────────────────────────────────────────┐</w:t>
      </w:r>
    </w:p>
    <w:p w14:paraId="248843D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│  欢迎你，张三  |  个人信息  |  退出登录                    │</w:t>
      </w:r>
    </w:p>
    <w:p w14:paraId="11FDCE9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├─────────────────────────────────────────────────────────┤</w:t>
      </w:r>
    </w:p>
    <w:p w14:paraId="3774F4B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│                                                         │</w:t>
      </w:r>
    </w:p>
    <w:p w14:paraId="2D5CE6F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│  ┌──────────┐  ┌──────────┐  ┌──────────┐              │</w:t>
      </w:r>
    </w:p>
    <w:p w14:paraId="394DA82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│  │  餐饮    │  │  水电    │  │  交通    │              │</w:t>
      </w:r>
    </w:p>
    <w:p w14:paraId="42E370E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│  │  ¥350.00 │  │  ¥120.00 │  │  ¥80.00  │              │</w:t>
      </w:r>
    </w:p>
    <w:p w14:paraId="1537653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│  └──────────┘  └──────────┘  └──────────┘              │</w:t>
      </w:r>
    </w:p>
    <w:p w14:paraId="47D1C96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│                                                         │</w:t>
      </w:r>
    </w:p>
    <w:p w14:paraId="3462CCA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│  ┌──────────┐  ┌──────────┐  ┌──────────┐              │</w:t>
      </w:r>
    </w:p>
    <w:p w14:paraId="4C99698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│  │ 生活用品 │  │  工资    │  │  其他    │              │</w:t>
      </w:r>
    </w:p>
    <w:p w14:paraId="53738BB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│  │  ¥200.00 │  │ ¥5000.00 │  │  ¥50.00  │              │</w:t>
      </w:r>
    </w:p>
    <w:p w14:paraId="7100042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│  └──────────┘  └──────────┘  └──────────┘              │</w:t>
      </w:r>
    </w:p>
    <w:p w14:paraId="14D7AB5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│                                                         │</w:t>
      </w:r>
    </w:p>
    <w:p w14:paraId="6863EF7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│  [ 查看饼图统计 ]                                        │</w:t>
      </w:r>
    </w:p>
    <w:p w14:paraId="7E5B206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└─────────────────────────────────────────────────────────┘</w:t>
      </w:r>
    </w:p>
    <w:p w14:paraId="3D7667A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方法一：从首页进入分类页面添加</w:t>
      </w:r>
    </w:p>
    <w:p w14:paraId="650C5F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EA1985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在首页点击某个分类卡片（如“餐饮”）</w:t>
      </w:r>
    </w:p>
    <w:p w14:paraId="65F49349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05DD1AA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进入该分类的流水明细页</w:t>
      </w:r>
    </w:p>
    <w:p w14:paraId="2AA145C6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3E9F86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填写金额和日期</w:t>
      </w:r>
    </w:p>
    <w:p w14:paraId="7CE68470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5CFB4A7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点击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“添加”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按钮</w:t>
      </w:r>
    </w:p>
    <w:p w14:paraId="4A98506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46F9F47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方法二：直接在分类页面添加</w:t>
      </w:r>
    </w:p>
    <w:p w14:paraId="2280F1B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F685B7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进入任意分类页面（路径：首页 → 点击分类卡片）</w:t>
      </w:r>
    </w:p>
    <w:p w14:paraId="51768DC6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0CB2FFE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填写金额和日期</w:t>
      </w:r>
    </w:p>
    <w:p w14:paraId="151DDB1E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6B9A404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点击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“添加”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按钮</w:t>
      </w:r>
    </w:p>
    <w:p w14:paraId="100748C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27F94F8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3.3 查看流水记录</w:t>
      </w:r>
    </w:p>
    <w:p w14:paraId="2525EBE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A10CDF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在首页点击某个分类卡片</w:t>
      </w:r>
    </w:p>
    <w:p w14:paraId="45268378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55445F0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进入该分类的流水明细页</w:t>
      </w:r>
    </w:p>
    <w:p w14:paraId="21873D5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76457EA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页面显示该分类下的所有流水记录（按添加时间排序）</w:t>
      </w:r>
    </w:p>
    <w:p w14:paraId="3AE06D28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66A842A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流水明细页示例：</w:t>
      </w:r>
    </w:p>
    <w:p w14:paraId="1F4471F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┌─────────────────────────────────────────────────────────┐</w:t>
      </w:r>
    </w:p>
    <w:p w14:paraId="013728A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← 返回首页                                              │</w:t>
      </w:r>
    </w:p>
    <w:p w14:paraId="475B997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                                                   │</w:t>
      </w:r>
    </w:p>
    <w:p w14:paraId="78D857D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类型：餐饮                                              │</w:t>
      </w:r>
    </w:p>
    <w:p w14:paraId="24F6C11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                                                   │</w:t>
      </w:r>
    </w:p>
    <w:p w14:paraId="32AA48F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金额：[______]  日期：[______]  [添加]                  │</w:t>
      </w:r>
    </w:p>
    <w:p w14:paraId="3038166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                                                   │</w:t>
      </w:r>
    </w:p>
    <w:p w14:paraId="3C1704F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┌──────┬────────┬────────────┬────────┐               │</w:t>
      </w:r>
    </w:p>
    <w:p w14:paraId="782B600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│  ID  │  金额  │    日期    │  操作  │               │</w:t>
      </w:r>
    </w:p>
    <w:p w14:paraId="262FED2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├──────┼────────┼────────────┼────────┤               │</w:t>
      </w:r>
    </w:p>
    <w:p w14:paraId="6446D380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│  1   │ 35.00  │ 2026-05-01 │ 修改 删除 │               │</w:t>
      </w:r>
    </w:p>
    <w:p w14:paraId="1C485F0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│  2   │ 68.00  │ 2026-05-03 │ 修改 删除 │               │</w:t>
      </w:r>
    </w:p>
    <w:p w14:paraId="550360F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│  3   │ 120.00 │ 2026-05-10 │ 修改 删除 │               │</w:t>
      </w:r>
    </w:p>
    <w:p w14:paraId="24A7D6B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└──────┴────────┴────────────┴────────┘               │</w:t>
      </w:r>
    </w:p>
    <w:p w14:paraId="6768750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└─────────────────────────────────────────────────────────┘</w:t>
      </w:r>
    </w:p>
    <w:p w14:paraId="552E064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3.4 修改流水记录</w:t>
      </w:r>
    </w:p>
    <w:p w14:paraId="7F0367B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</w:pPr>
    </w:p>
    <w:p w14:paraId="724B65A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进入分类流水明细页</w:t>
      </w:r>
    </w:p>
    <w:p w14:paraId="1E99C379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47B677B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找到要修改的记录，点击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“修改”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按钮</w:t>
      </w:r>
    </w:p>
    <w:p w14:paraId="32DE5066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615A374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弹出修改窗口，自动显示当前金额和日期</w:t>
      </w:r>
    </w:p>
    <w:p w14:paraId="5A926FAC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46B83CF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修改金额或日期</w:t>
      </w:r>
    </w:p>
    <w:p w14:paraId="01CED7FD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37584F6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点击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“保存”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按钮</w:t>
      </w:r>
    </w:p>
    <w:p w14:paraId="4D8F99BD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2AE0C12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3.5 删除流水记录</w:t>
      </w:r>
    </w:p>
    <w:p w14:paraId="08D417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934BD9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进入分类流水明细页</w:t>
      </w:r>
    </w:p>
    <w:p w14:paraId="1786509F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40D0EB8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找到要删除的记录，点击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“删除”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按钮</w:t>
      </w:r>
    </w:p>
    <w:p w14:paraId="0C2EF6BC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114D72D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弹出确认框，点击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“确定”</w:t>
      </w:r>
    </w:p>
    <w:p w14:paraId="0EEB4668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73EB826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记录被删除，列表自动刷新</w:t>
      </w:r>
    </w:p>
    <w:p w14:paraId="3B9DEA28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0617123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3.6 查看个人信息</w:t>
      </w:r>
    </w:p>
    <w:p w14:paraId="438683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84B891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在首页点击顶部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“个人信息”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链接</w:t>
      </w:r>
    </w:p>
    <w:p w14:paraId="32C685BA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61399007">
      <w:pPr>
        <w:pStyle w:val="6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页面显示：</w:t>
      </w:r>
    </w:p>
    <w:p w14:paraId="50B26307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7412575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4DEBAB4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用户ID</w:t>
      </w:r>
    </w:p>
    <w:p w14:paraId="478532F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41B84B7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72" w:beforeAutospacing="0" w:after="0" w:afterAutospacing="1"/>
        <w:ind w:left="0" w:hanging="360"/>
      </w:pPr>
    </w:p>
    <w:p w14:paraId="36E74A2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用户名</w:t>
      </w:r>
    </w:p>
    <w:p w14:paraId="3422E6F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72" w:beforeAutospacing="0" w:after="0" w:afterAutospacing="1"/>
        <w:ind w:left="0" w:hanging="360"/>
      </w:pPr>
    </w:p>
    <w:p w14:paraId="4754482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72" w:beforeAutospacing="0" w:after="0" w:afterAutospacing="1"/>
        <w:ind w:left="0" w:hanging="360"/>
      </w:pPr>
    </w:p>
    <w:p w14:paraId="5534646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密码</w:t>
      </w:r>
    </w:p>
    <w:p w14:paraId="04BD9B2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72" w:beforeAutospacing="0" w:after="0" w:afterAutospacing="1"/>
        <w:ind w:left="0" w:hanging="360"/>
      </w:pPr>
    </w:p>
    <w:p w14:paraId="6778B53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72" w:beforeAutospacing="0" w:after="0" w:afterAutospacing="1"/>
        <w:ind w:left="0" w:hanging="360"/>
      </w:pPr>
    </w:p>
    <w:p w14:paraId="387A9D5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邮箱</w:t>
      </w:r>
    </w:p>
    <w:p w14:paraId="3115A65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72" w:beforeAutospacing="0" w:after="0" w:afterAutospacing="1"/>
        <w:ind w:left="0" w:hanging="360"/>
      </w:pPr>
    </w:p>
    <w:p w14:paraId="44A251E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72" w:beforeAutospacing="0" w:after="0" w:afterAutospacing="1"/>
        <w:ind w:left="0" w:hanging="360"/>
      </w:pPr>
    </w:p>
    <w:p w14:paraId="2B7BF2D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月度总预算</w:t>
      </w:r>
    </w:p>
    <w:p w14:paraId="17419BE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72" w:beforeAutospacing="0" w:after="0" w:afterAutospacing="1"/>
        <w:ind w:left="0" w:hanging="360"/>
      </w:pPr>
    </w:p>
    <w:p w14:paraId="5E766A9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3.7 修改个人信息</w:t>
      </w:r>
    </w:p>
    <w:p w14:paraId="5C862A7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7EE674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在个人信息页点击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“修改信息”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按钮</w:t>
      </w:r>
    </w:p>
    <w:p w14:paraId="0CA66863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100AF4D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修改用户名或密码</w:t>
      </w:r>
    </w:p>
    <w:p w14:paraId="27EA0A8A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0153033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点击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“保存”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按钮</w:t>
      </w:r>
    </w:p>
    <w:p w14:paraId="0719F75A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1BE3A67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修改成功后返回个人信息页</w:t>
      </w:r>
    </w:p>
    <w:p w14:paraId="1E9B61A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1D3BF84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3.8 查看饼图统计</w:t>
      </w:r>
    </w:p>
    <w:p w14:paraId="3846366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在首页点击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“查看饼图统计”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按钮</w:t>
      </w:r>
    </w:p>
    <w:p w14:paraId="5A404539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0B555D9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页面展示本月各类别支出占比饼图</w:t>
      </w:r>
    </w:p>
    <w:p w14:paraId="7E7AE413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6220486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鼠标悬停在饼图上可显示具体金额</w:t>
      </w:r>
    </w:p>
    <w:p w14:paraId="7938391E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4CE0FF7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3.9 退出登录</w:t>
      </w:r>
    </w:p>
    <w:p w14:paraId="4015CD8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821C87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在首页点击顶部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“退出登录”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链接</w:t>
      </w:r>
    </w:p>
    <w:p w14:paraId="2D55BBE7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7A247D9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系统自动跳转回登录页</w:t>
      </w:r>
    </w:p>
    <w:p w14:paraId="6224F63B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09C670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9698D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四、管理员操作指南</w:t>
      </w:r>
    </w:p>
    <w:p w14:paraId="2FC10FF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4.1 管理员登录</w:t>
      </w:r>
    </w:p>
    <w:p w14:paraId="3864FF0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在登录页选择角色为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“管理员”</w:t>
      </w:r>
    </w:p>
    <w:p w14:paraId="7B66740F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4DAFC82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输入管理员账号和密码</w:t>
      </w:r>
    </w:p>
    <w:p w14:paraId="18F0A05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1F30FCA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点击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“登录”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按钮</w:t>
      </w:r>
    </w:p>
    <w:p w14:paraId="663FB031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2E695E4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4.2 管理员首页</w:t>
      </w:r>
    </w:p>
    <w:p w14:paraId="3B6269C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登录成功后进入管理员首页，页面展示：</w:t>
      </w:r>
    </w:p>
    <w:p w14:paraId="7C37F0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7F6915F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顶部：管理员名称、退出登录按钮</w:t>
      </w:r>
    </w:p>
    <w:p w14:paraId="2007A4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5BD6F3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27291C6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中部：全平台各类别总额卡片</w:t>
      </w:r>
    </w:p>
    <w:p w14:paraId="6A5FDF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69E118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06D6155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右下角：饼图统计入口</w:t>
      </w:r>
    </w:p>
    <w:p w14:paraId="57E1AA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4F5E7C5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页面预览：</w:t>
      </w:r>
    </w:p>
    <w:p w14:paraId="36D6AD6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┌─────────────────────────────────────────────────────────┐</w:t>
      </w:r>
    </w:p>
    <w:p w14:paraId="0FC0923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管理员：admin  |  退出登录                               │</w:t>
      </w:r>
    </w:p>
    <w:p w14:paraId="032B5EF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├─────────────────────────────────────────────────────────┤</w:t>
      </w:r>
    </w:p>
    <w:p w14:paraId="10C51D1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                                                   │</w:t>
      </w:r>
    </w:p>
    <w:p w14:paraId="570D448A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┌──────────┐  ┌──────────┐  ┌──────────┐              │</w:t>
      </w:r>
    </w:p>
    <w:p w14:paraId="78E8DC8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│  餐饮    │  │  水电    │  │  交通    │              │</w:t>
      </w:r>
    </w:p>
    <w:p w14:paraId="05DA10B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│ ¥1250.00 │  │ ¥420.00  │  │ ¥280.00  │              │</w:t>
      </w:r>
    </w:p>
    <w:p w14:paraId="60A405B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└──────────┘  └──────────┘  └──────────┘              │</w:t>
      </w:r>
    </w:p>
    <w:p w14:paraId="0F432C3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                                                   │</w:t>
      </w:r>
    </w:p>
    <w:p w14:paraId="4CA4144A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┌──────────┐  ┌──────────┐  ┌──────────┐              │</w:t>
      </w:r>
    </w:p>
    <w:p w14:paraId="6F43E36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│ 生活用品 │  │  工资    │  │  其他    │              │</w:t>
      </w:r>
    </w:p>
    <w:p w14:paraId="1EA7325A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│ ¥600.00  │  │¥15000.00 │  │ ¥150.00  │              │</w:t>
      </w:r>
    </w:p>
    <w:p w14:paraId="7E755AE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└──────────┘  └──────────┘  └──────────┘              │</w:t>
      </w:r>
    </w:p>
    <w:p w14:paraId="7B5030F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                                                   │</w:t>
      </w:r>
    </w:p>
    <w:p w14:paraId="0288513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│                                    [ 📊 全平台占比图 ]   │</w:t>
      </w:r>
    </w:p>
    <w:p w14:paraId="01147AD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└─────────────────────────────────────────────────────────┘</w:t>
      </w:r>
    </w:p>
    <w:p w14:paraId="51B5B08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4.3 查看所有用户流水</w:t>
      </w:r>
    </w:p>
    <w:p w14:paraId="4F341B9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在管理员首页点击任意分类卡片（如“餐饮”）</w:t>
      </w:r>
    </w:p>
    <w:p w14:paraId="76E26A4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719CE96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进入该分类的流水明细页</w:t>
      </w:r>
    </w:p>
    <w:p w14:paraId="472D2A3C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6E99532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页面显示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所有用户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在该分类下的流水记录</w:t>
      </w:r>
    </w:p>
    <w:p w14:paraId="11B708A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流水明细页包含：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6"/>
        <w:gridCol w:w="6328"/>
      </w:tblGrid>
      <w:tr w14:paraId="7DF47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E7DE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8116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C739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A6D1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流水ID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58AC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记录唯一编号</w:t>
            </w:r>
          </w:p>
        </w:tc>
      </w:tr>
      <w:tr w14:paraId="6C488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5A37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DF70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记录所属用户的ID</w:t>
            </w:r>
          </w:p>
        </w:tc>
      </w:tr>
      <w:tr w14:paraId="680C6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7C38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用户名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1E32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记录所属用户的名称</w:t>
            </w:r>
          </w:p>
        </w:tc>
      </w:tr>
      <w:tr w14:paraId="4ED2F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2538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金额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CBFB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流水金额</w:t>
            </w:r>
          </w:p>
        </w:tc>
      </w:tr>
      <w:tr w14:paraId="2DB89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5BFD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3AB3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流水日期</w:t>
            </w:r>
          </w:p>
        </w:tc>
      </w:tr>
      <w:tr w14:paraId="5C364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A149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3684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分类名称</w:t>
            </w:r>
          </w:p>
        </w:tc>
      </w:tr>
      <w:tr w14:paraId="18D7F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92E9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56F2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修改、删除按钮</w:t>
            </w:r>
          </w:p>
        </w:tc>
      </w:tr>
    </w:tbl>
    <w:p w14:paraId="53E41E8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4.4 修改任意用户流水</w:t>
      </w:r>
    </w:p>
    <w:p w14:paraId="46FA620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进入分类流水明细页</w:t>
      </w:r>
    </w:p>
    <w:p w14:paraId="0CBD77F2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06F2C7F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找到要修改的记录，点击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“修改”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按钮</w:t>
      </w:r>
    </w:p>
    <w:p w14:paraId="1EFFDE31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4E3AF4E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弹出修改窗口，修改金额或日期</w:t>
      </w:r>
    </w:p>
    <w:p w14:paraId="24439503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3646B15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点击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“保存”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按钮</w:t>
      </w:r>
    </w:p>
    <w:p w14:paraId="30819F3E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565A3ED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4.5 删除任意用户流水</w:t>
      </w:r>
    </w:p>
    <w:p w14:paraId="63EDF04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进入分类流水明细页</w:t>
      </w:r>
    </w:p>
    <w:p w14:paraId="3F0382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85D7C3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找到要删除的记录，点击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“删除”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按钮</w:t>
      </w:r>
    </w:p>
    <w:p w14:paraId="00031FA7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725411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弹出确认框，点击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“确定”</w:t>
      </w:r>
    </w:p>
    <w:p w14:paraId="71DDF24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记录被删除，列表自动刷新</w:t>
      </w:r>
    </w:p>
    <w:p w14:paraId="1608AEE0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0AB825D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注意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：管理员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不能添加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流水记录，仅可修改和删除。</w:t>
      </w:r>
    </w:p>
    <w:p w14:paraId="31378F5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4.6 查看全平台饼图</w:t>
      </w:r>
    </w:p>
    <w:p w14:paraId="4BE6E5A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6B96C2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在管理员首页点击右下角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“全平台占比图”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按钮</w:t>
      </w:r>
    </w:p>
    <w:p w14:paraId="4C475BAC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392B84C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页面展示全平台本月各类别流水占比饼图</w:t>
      </w:r>
    </w:p>
    <w:p w14:paraId="4735680E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6F2D9F7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4.7 退出登录</w:t>
      </w:r>
    </w:p>
    <w:p w14:paraId="5DB2B07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06DE9E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在管理员首页点击顶部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“退出登录”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链接</w:t>
      </w:r>
    </w:p>
    <w:p w14:paraId="626D2EC0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42F3E98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系统自动跳转回登录页</w:t>
      </w:r>
    </w:p>
    <w:p w14:paraId="22D98630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2A9DEC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98DC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五、常见问题（FAQ）</w:t>
      </w:r>
    </w:p>
    <w:p w14:paraId="06C43CA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5.1 忘记密码怎么办？</w:t>
      </w:r>
    </w:p>
    <w:p w14:paraId="57200AD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目前系统暂未开放密码找回功能，请联系管理员重置密码。</w:t>
      </w:r>
    </w:p>
    <w:p w14:paraId="08E3026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5.2 如何查看上个月的流水？</w:t>
      </w:r>
    </w:p>
    <w:p w14:paraId="33C8245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当前系统仅展示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本月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流水数据。如需查看历史月份，可在后续版本中增加筛选功能。</w:t>
      </w:r>
    </w:p>
    <w:p w14:paraId="2C07960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5.3 添加流水时日期怎么选？</w:t>
      </w:r>
    </w:p>
    <w:p w14:paraId="797D9E6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日期选择器默认显示当天日期，可手动选择其他日期。建议选择实际消费日期。</w:t>
      </w:r>
    </w:p>
    <w:p w14:paraId="61B7A5D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5.4 修改个人信息后需要重新登录吗？</w:t>
      </w:r>
    </w:p>
    <w:p w14:paraId="25E7DE4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不需要。修改成功后当前登录状态保持，个人信息会同步更新。</w:t>
      </w:r>
    </w:p>
    <w:p w14:paraId="40C75B7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5.5 管理员可以看到所有用户的数据吗？</w:t>
      </w:r>
    </w:p>
    <w:p w14:paraId="361826F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可以。管理员可以查看、修改、删除任意用户的流水记录，但不能添加。</w:t>
      </w:r>
    </w:p>
    <w:p w14:paraId="3A52608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5.6 饼图不显示怎么办？</w:t>
      </w:r>
    </w:p>
    <w:p w14:paraId="7625369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请检查：</w:t>
      </w:r>
    </w:p>
    <w:p w14:paraId="21374AA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是否在本月有流水记录（无数据时饼图为空）</w:t>
      </w:r>
    </w:p>
    <w:p w14:paraId="14FB9A83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219237D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浏览器是否允许运行JavaScript（Chart.js需要）</w:t>
      </w:r>
    </w:p>
    <w:p w14:paraId="3980961A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727B65A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刷新页面重试</w:t>
      </w:r>
    </w:p>
    <w:p w14:paraId="208185E5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3C1714A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5.7 添加流水时金额可以为负数吗？</w:t>
      </w:r>
    </w:p>
    <w:p w14:paraId="200CB42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系统未限制负数输入，建议仅输入正数金额。支出类输入正数，收入类（工资）也输入正数。</w:t>
      </w:r>
    </w:p>
    <w:p w14:paraId="09BB78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E476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六、系统维护</w:t>
      </w:r>
    </w:p>
    <w:p w14:paraId="51BCDE6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6.1 数据库备份</w:t>
      </w:r>
    </w:p>
    <w:p w14:paraId="2EA98A22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建议定期备份 MySQL 数据库：</w:t>
      </w:r>
    </w:p>
    <w:p w14:paraId="4EB6EA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mysqldump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-u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root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-p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fund_management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backup.sql</w:t>
      </w:r>
    </w:p>
    <w:p w14:paraId="0D37AA3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6.2 服务重启</w:t>
      </w:r>
    </w:p>
    <w:p w14:paraId="6D32587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如系统无法访问，请联系开发人员重启 Spring Boot 服务：</w:t>
      </w:r>
    </w:p>
    <w:p w14:paraId="4EFCAD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</w:p>
    <w:p w14:paraId="254E99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java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-jar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demo-0.0.1-SNAPSHOT.jar</w:t>
      </w:r>
    </w:p>
    <w:p w14:paraId="054C32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82AD8F"/>
    <w:multiLevelType w:val="multilevel"/>
    <w:tmpl w:val="CD82AD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406AEBF"/>
    <w:multiLevelType w:val="multilevel"/>
    <w:tmpl w:val="1406AE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E0940B5"/>
    <w:multiLevelType w:val="multilevel"/>
    <w:tmpl w:val="3E0940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C2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2026-05-18T15:10:34Z</dcterms:created>
  <dc:creator>ty</dc:creator>
  <cp:lastModifiedBy>WPS_1724926057</cp:lastModifiedBy>
  <dcterms:modified xsi:type="dcterms:W3CDTF">2026-05-18T15:17:42Z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eyJoZGlkIjoiYjhiMTBjYTViOGMwODU2MTUzODFiY2U1MzliMzkyYTAiLCJ1c2VySWQiOiIxNjI3NDE3MTgwIn0=</vt:lpwstr>
  </property>
  <property fmtid="{D5CDD505-2E9C-101B-9397-08002B2CF9AE}" pid="4" name="ICV">
    <vt:lpwstr>B88F1AA0F9AC4198814FA4CE40B8BC6A_12</vt:lpwstr>
  </property>
</Properties>
</file>