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5BC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月流水占比饼状图</w:t>
      </w:r>
    </w:p>
    <w:p w14:paraId="3F7EEC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8" name="图片 8" descr="1779011355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790113553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355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A80DAE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个人信息</w:t>
      </w:r>
    </w:p>
    <w:p w14:paraId="36DC5A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9" name="图片 9" descr="1779011374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790113742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CC7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DCAE8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</w:t>
      </w:r>
    </w:p>
    <w:p w14:paraId="1E4772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11" name="图片 11" descr="1779011700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790117005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B58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C3187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12" name="图片 12" descr="177911313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791131323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AD4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85B93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全平台流水饼状图</w:t>
      </w:r>
    </w:p>
    <w:p w14:paraId="318DF20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6350" b="7620"/>
            <wp:docPr id="13" name="图片 13" descr="1779011868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790118686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3DF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D54CA0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724FB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数据库ER图</w:t>
      </w:r>
    </w:p>
    <w:p w14:paraId="695B28D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B1916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3044825"/>
            <wp:effectExtent l="0" t="0" r="1270" b="3175"/>
            <wp:docPr id="14" name="图片 14" descr="1779024254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7790242549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483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2A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2026-05-18T15:32:03Z</dcterms:created>
  <dc:creator>ty</dc:creator>
  <cp:lastModifiedBy>WPS_1724926057</cp:lastModifiedBy>
  <dcterms:modified xsi:type="dcterms:W3CDTF">2026-05-18T15:32:12Z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eyJoZGlkIjoiYjhiMTBjYTViOGMwODU2MTUzODFiY2U1MzliMzkyYTAiLCJ1c2VySWQiOiIxNjI3NDE3MTgwIn0=</vt:lpwstr>
  </property>
  <property fmtid="{D5CDD505-2E9C-101B-9397-08002B2CF9AE}" pid="4" name="ICV">
    <vt:lpwstr>8E58438A72B04A46BE2ACB5182D108A4_12</vt:lpwstr>
  </property>
</Properties>
</file>