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S3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Dataset</w:t>
            </w:r>
          </w:p>
        </w:tc>
        <w:tc>
          <w:tcPr>
            <w:tcW w:type="dxa" w:w="864"/>
          </w:tcPr>
          <w:p>
            <w:r>
              <w:t>Samples</w:t>
            </w:r>
          </w:p>
        </w:tc>
        <w:tc>
          <w:tcPr>
            <w:tcW w:type="dxa" w:w="864"/>
          </w:tcPr>
          <w:p>
            <w:r>
              <w:t>Variables</w:t>
            </w:r>
          </w:p>
        </w:tc>
        <w:tc>
          <w:tcPr>
            <w:tcW w:type="dxa" w:w="864"/>
          </w:tcPr>
          <w:p>
            <w:r>
              <w:t>Sample/Feature Ratio</w:t>
            </w:r>
          </w:p>
        </w:tc>
        <w:tc>
          <w:tcPr>
            <w:tcW w:type="dxa" w:w="864"/>
          </w:tcPr>
          <w:p>
            <w:r>
              <w:t>Minimum Required</w:t>
            </w:r>
          </w:p>
        </w:tc>
        <w:tc>
          <w:tcPr>
            <w:tcW w:type="dxa" w:w="864"/>
          </w:tcPr>
          <w:p>
            <w:r>
              <w:t>Meets Minimum</w:t>
            </w:r>
          </w:p>
        </w:tc>
        <w:tc>
          <w:tcPr>
            <w:tcW w:type="dxa" w:w="864"/>
          </w:tcPr>
          <w:p>
            <w:r>
              <w:t>Curse of Dimensionality Risk</w:t>
            </w:r>
          </w:p>
        </w:tc>
        <w:tc>
          <w:tcPr>
            <w:tcW w:type="dxa" w:w="864"/>
          </w:tcPr>
          <w:p>
            <w:r>
              <w:t>Exclusion Reason</w:t>
            </w:r>
          </w:p>
        </w:tc>
        <w:tc>
          <w:tcPr>
            <w:tcW w:type="dxa" w:w="864"/>
          </w:tcPr>
          <w:p>
            <w:r>
              <w:t>Data Quality</w:t>
            </w:r>
          </w:p>
        </w:tc>
        <w:tc>
          <w:tcPr>
            <w:tcW w:type="dxa" w:w="864"/>
          </w:tcPr>
          <w:p>
            <w:r>
              <w:t>Recommendation</w:t>
            </w:r>
          </w:p>
        </w:tc>
      </w:tr>
      <w:tr>
        <w:tc>
          <w:tcPr>
            <w:tcW w:type="dxa" w:w="864"/>
          </w:tcPr>
          <w:p>
            <w:r>
              <w:t>phyto_long</w:t>
            </w:r>
          </w:p>
        </w:tc>
        <w:tc>
          <w:tcPr>
            <w:tcW w:type="dxa" w:w="864"/>
          </w:tcPr>
          <w:p>
            <w:r>
              <w:t>82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82.0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False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Sample size below minimum threshold (N &lt; 100)</w:t>
            </w:r>
          </w:p>
        </w:tc>
        <w:tc>
          <w:tcPr>
            <w:tcW w:type="dxa" w:w="864"/>
          </w:tcPr>
          <w:p>
            <w:r>
              <w:t>High quality but insufficient quantity</w:t>
            </w:r>
          </w:p>
        </w:tc>
        <w:tc>
          <w:tcPr>
            <w:tcW w:type="dxa" w:w="864"/>
          </w:tcPr>
          <w:p>
            <w:r>
              <w:t>Descriptive statistics only</w:t>
            </w:r>
          </w:p>
        </w:tc>
      </w:tr>
      <w:tr>
        <w:tc>
          <w:tcPr>
            <w:tcW w:type="dxa" w:w="864"/>
          </w:tcPr>
          <w:p>
            <w:r>
              <w:t>phyto_wide</w:t>
            </w:r>
          </w:p>
        </w:tc>
        <w:tc>
          <w:tcPr>
            <w:tcW w:type="dxa" w:w="864"/>
          </w:tcPr>
          <w:p>
            <w:r>
              <w:t>440</w:t>
            </w:r>
          </w:p>
        </w:tc>
        <w:tc>
          <w:tcPr>
            <w:tcW w:type="dxa" w:w="864"/>
          </w:tcPr>
          <w:p>
            <w:r>
              <w:t>46</w:t>
            </w:r>
          </w:p>
        </w:tc>
        <w:tc>
          <w:tcPr>
            <w:tcW w:type="dxa" w:w="864"/>
          </w:tcPr>
          <w:p>
            <w:r>
              <w:t>9.57</w:t>
            </w:r>
          </w:p>
        </w:tc>
        <w:tc>
          <w:tcPr>
            <w:tcW w:type="dxa" w:w="864"/>
          </w:tcPr>
          <w:p>
            <w:r>
              <w:t>500</w:t>
            </w:r>
          </w:p>
        </w:tc>
        <w:tc>
          <w:tcPr>
            <w:tcW w:type="dxa" w:w="864"/>
          </w:tcPr>
          <w:p>
            <w:r>
              <w:t>False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High dimensionality with small sample (curse of dimensionality)</w:t>
            </w:r>
          </w:p>
        </w:tc>
        <w:tc>
          <w:tcPr>
            <w:tcW w:type="dxa" w:w="864"/>
          </w:tcPr>
          <w:p>
            <w:r>
              <w:t>High dimensional species data</w:t>
            </w:r>
          </w:p>
        </w:tc>
        <w:tc>
          <w:tcPr>
            <w:tcW w:type="dxa" w:w="864"/>
          </w:tcPr>
          <w:p>
            <w:r>
              <w:t>Descriptive statistics only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