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559B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3BEFD5AE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7AE53ACA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470D5BA2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66812041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02BF459E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7EDE765E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376FE84A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5B2F3E44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3E74994F" w14:textId="77777777" w:rsidR="002B6FF7" w:rsidRDefault="002B6FF7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1A2A470A" w14:textId="77777777" w:rsidR="002B6FF7" w:rsidRDefault="00672EFC">
      <w:pPr>
        <w:spacing w:after="0" w:line="240" w:lineRule="auto"/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Solar DC-DC converter.</w:t>
      </w:r>
    </w:p>
    <w:p w14:paraId="62F40E37" w14:textId="77777777" w:rsidR="002B6FF7" w:rsidRDefault="00672EFC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Technical requirements</w:t>
      </w:r>
    </w:p>
    <w:p w14:paraId="47D24E0A" w14:textId="77777777" w:rsidR="002B6FF7" w:rsidRDefault="00672EFC">
      <w:pPr>
        <w:spacing w:after="0" w:line="24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Rev. 0.1</w:t>
      </w:r>
    </w:p>
    <w:p w14:paraId="6A08AB59" w14:textId="77777777" w:rsidR="002B6FF7" w:rsidRDefault="00672EF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9A26DBD" w14:textId="77777777" w:rsidR="002B6FF7" w:rsidRDefault="00672EF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Revision history</w:t>
      </w:r>
    </w:p>
    <w:p w14:paraId="1758E7E5" w14:textId="77777777" w:rsidR="002B6FF7" w:rsidRDefault="002B6FF7">
      <w:pPr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2B6FF7" w14:paraId="5788E42B" w14:textId="77777777">
        <w:tc>
          <w:tcPr>
            <w:tcW w:w="3485" w:type="dxa"/>
          </w:tcPr>
          <w:p w14:paraId="48C4F5D0" w14:textId="77777777" w:rsidR="002B6FF7" w:rsidRDefault="00672EF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Revision level</w:t>
            </w:r>
          </w:p>
        </w:tc>
        <w:tc>
          <w:tcPr>
            <w:tcW w:w="3485" w:type="dxa"/>
          </w:tcPr>
          <w:p w14:paraId="4716FA30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</w:t>
            </w:r>
          </w:p>
        </w:tc>
      </w:tr>
      <w:tr w:rsidR="002B6FF7" w14:paraId="5DAAD8A4" w14:textId="77777777">
        <w:tc>
          <w:tcPr>
            <w:tcW w:w="3485" w:type="dxa"/>
          </w:tcPr>
          <w:p w14:paraId="39A63291" w14:textId="77777777" w:rsidR="002B6FF7" w:rsidRDefault="00672EF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Release date</w:t>
            </w:r>
          </w:p>
        </w:tc>
        <w:tc>
          <w:tcPr>
            <w:tcW w:w="3485" w:type="dxa"/>
          </w:tcPr>
          <w:p w14:paraId="37EEC290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12-jul-2023</w:t>
            </w:r>
          </w:p>
        </w:tc>
      </w:tr>
      <w:tr w:rsidR="002B6FF7" w14:paraId="3152628A" w14:textId="77777777">
        <w:tc>
          <w:tcPr>
            <w:tcW w:w="3485" w:type="dxa"/>
          </w:tcPr>
          <w:p w14:paraId="7E45EC9B" w14:textId="77777777" w:rsidR="002B6FF7" w:rsidRDefault="00672EF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Status</w:t>
            </w:r>
          </w:p>
        </w:tc>
        <w:tc>
          <w:tcPr>
            <w:tcW w:w="3485" w:type="dxa"/>
          </w:tcPr>
          <w:p w14:paraId="5B92FF20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Draft</w:t>
            </w:r>
          </w:p>
        </w:tc>
      </w:tr>
      <w:tr w:rsidR="002B6FF7" w14:paraId="5F37A47C" w14:textId="77777777">
        <w:tc>
          <w:tcPr>
            <w:tcW w:w="3485" w:type="dxa"/>
          </w:tcPr>
          <w:p w14:paraId="409B21E6" w14:textId="77777777" w:rsidR="002B6FF7" w:rsidRDefault="00672EF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Owner</w:t>
            </w:r>
          </w:p>
        </w:tc>
        <w:tc>
          <w:tcPr>
            <w:tcW w:w="3485" w:type="dxa"/>
          </w:tcPr>
          <w:p w14:paraId="1A703F43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Aleksei Z</w:t>
            </w:r>
          </w:p>
        </w:tc>
      </w:tr>
    </w:tbl>
    <w:p w14:paraId="74AE1D42" w14:textId="77777777" w:rsidR="002B6FF7" w:rsidRDefault="002B6FF7">
      <w:pPr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2B6FF7" w14:paraId="5911F4A1" w14:textId="77777777">
        <w:tc>
          <w:tcPr>
            <w:tcW w:w="2091" w:type="dxa"/>
          </w:tcPr>
          <w:p w14:paraId="56A5629D" w14:textId="77777777" w:rsidR="002B6FF7" w:rsidRDefault="00672EF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2091" w:type="dxa"/>
          </w:tcPr>
          <w:p w14:paraId="21C501C5" w14:textId="77777777" w:rsidR="002B6FF7" w:rsidRDefault="00672EF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2091" w:type="dxa"/>
          </w:tcPr>
          <w:p w14:paraId="1DE1A927" w14:textId="77777777" w:rsidR="002B6FF7" w:rsidRDefault="00672EF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7522F4B0" w14:textId="77777777" w:rsidR="002B6FF7" w:rsidRDefault="00672EF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Originator</w:t>
            </w:r>
          </w:p>
        </w:tc>
      </w:tr>
      <w:tr w:rsidR="002B6FF7" w14:paraId="77DC20B2" w14:textId="77777777">
        <w:tc>
          <w:tcPr>
            <w:tcW w:w="2091" w:type="dxa"/>
          </w:tcPr>
          <w:p w14:paraId="20E2A586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</w:t>
            </w:r>
          </w:p>
        </w:tc>
        <w:tc>
          <w:tcPr>
            <w:tcW w:w="2091" w:type="dxa"/>
          </w:tcPr>
          <w:p w14:paraId="31F4C1C6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12-jul-2023</w:t>
            </w:r>
          </w:p>
        </w:tc>
        <w:tc>
          <w:tcPr>
            <w:tcW w:w="2091" w:type="dxa"/>
          </w:tcPr>
          <w:p w14:paraId="15BA9655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Initial</w:t>
            </w:r>
          </w:p>
        </w:tc>
        <w:tc>
          <w:tcPr>
            <w:tcW w:w="2091" w:type="dxa"/>
          </w:tcPr>
          <w:p w14:paraId="322606B5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Aleksei Z</w:t>
            </w:r>
          </w:p>
        </w:tc>
      </w:tr>
      <w:tr w:rsidR="002B6FF7" w14:paraId="0468D1BE" w14:textId="77777777">
        <w:tc>
          <w:tcPr>
            <w:tcW w:w="2091" w:type="dxa"/>
          </w:tcPr>
          <w:p w14:paraId="52DF4FCA" w14:textId="77777777" w:rsidR="002B6FF7" w:rsidRDefault="002B6FF7">
            <w:pPr>
              <w:rPr>
                <w:rFonts w:cstheme="minorHAnsi"/>
                <w:lang w:val="en-US"/>
              </w:rPr>
            </w:pPr>
          </w:p>
        </w:tc>
        <w:tc>
          <w:tcPr>
            <w:tcW w:w="2091" w:type="dxa"/>
          </w:tcPr>
          <w:p w14:paraId="5C04CD6D" w14:textId="77777777" w:rsidR="002B6FF7" w:rsidRDefault="002B6FF7">
            <w:pPr>
              <w:rPr>
                <w:rFonts w:cstheme="minorHAnsi"/>
                <w:lang w:val="en-US"/>
              </w:rPr>
            </w:pPr>
          </w:p>
        </w:tc>
        <w:tc>
          <w:tcPr>
            <w:tcW w:w="2091" w:type="dxa"/>
          </w:tcPr>
          <w:p w14:paraId="3F49AEA8" w14:textId="77777777" w:rsidR="002B6FF7" w:rsidRDefault="002B6FF7">
            <w:pPr>
              <w:rPr>
                <w:rFonts w:cstheme="minorHAnsi"/>
                <w:lang w:val="en-US"/>
              </w:rPr>
            </w:pPr>
          </w:p>
        </w:tc>
        <w:tc>
          <w:tcPr>
            <w:tcW w:w="2091" w:type="dxa"/>
          </w:tcPr>
          <w:p w14:paraId="08BE37A1" w14:textId="77777777" w:rsidR="002B6FF7" w:rsidRDefault="002B6FF7">
            <w:pPr>
              <w:rPr>
                <w:rFonts w:cstheme="minorHAnsi"/>
                <w:lang w:val="en-US"/>
              </w:rPr>
            </w:pPr>
          </w:p>
        </w:tc>
      </w:tr>
    </w:tbl>
    <w:p w14:paraId="4443069E" w14:textId="77777777" w:rsidR="002B6FF7" w:rsidRDefault="002B6FF7">
      <w:pPr>
        <w:spacing w:after="0" w:line="240" w:lineRule="auto"/>
        <w:rPr>
          <w:rFonts w:cstheme="minorHAnsi"/>
          <w:lang w:val="en-US"/>
        </w:rPr>
      </w:pPr>
    </w:p>
    <w:p w14:paraId="5A61B5C3" w14:textId="77777777" w:rsidR="002B6FF7" w:rsidRDefault="00672EF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List of abbreviations/acronyms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71"/>
      </w:tblGrid>
      <w:tr w:rsidR="002B6FF7" w14:paraId="440A9F36" w14:textId="77777777">
        <w:tc>
          <w:tcPr>
            <w:tcW w:w="985" w:type="dxa"/>
          </w:tcPr>
          <w:p w14:paraId="7186D5ED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DC</w:t>
            </w:r>
          </w:p>
        </w:tc>
        <w:tc>
          <w:tcPr>
            <w:tcW w:w="9471" w:type="dxa"/>
          </w:tcPr>
          <w:p w14:paraId="5CC9C800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Direct current</w:t>
            </w:r>
          </w:p>
        </w:tc>
      </w:tr>
      <w:tr w:rsidR="002B6FF7" w14:paraId="04E18C4A" w14:textId="77777777">
        <w:tc>
          <w:tcPr>
            <w:tcW w:w="985" w:type="dxa"/>
          </w:tcPr>
          <w:p w14:paraId="668AB414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EMC</w:t>
            </w:r>
          </w:p>
        </w:tc>
        <w:tc>
          <w:tcPr>
            <w:tcW w:w="9471" w:type="dxa"/>
          </w:tcPr>
          <w:p w14:paraId="722B5ED2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Electromagnetic compatibility</w:t>
            </w:r>
          </w:p>
        </w:tc>
      </w:tr>
      <w:tr w:rsidR="002B6FF7" w14:paraId="1AD1A2CB" w14:textId="77777777">
        <w:tc>
          <w:tcPr>
            <w:tcW w:w="985" w:type="dxa"/>
          </w:tcPr>
          <w:p w14:paraId="5BCF98DF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IP</w:t>
            </w:r>
          </w:p>
        </w:tc>
        <w:tc>
          <w:tcPr>
            <w:tcW w:w="9471" w:type="dxa"/>
          </w:tcPr>
          <w:p w14:paraId="4628805F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Ingress protection</w:t>
            </w:r>
          </w:p>
        </w:tc>
      </w:tr>
      <w:tr w:rsidR="002B6FF7" w14:paraId="61657D17" w14:textId="77777777">
        <w:tc>
          <w:tcPr>
            <w:tcW w:w="985" w:type="dxa"/>
          </w:tcPr>
          <w:p w14:paraId="775EF6E5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PCB</w:t>
            </w:r>
          </w:p>
        </w:tc>
        <w:tc>
          <w:tcPr>
            <w:tcW w:w="9471" w:type="dxa"/>
          </w:tcPr>
          <w:p w14:paraId="1132B564" w14:textId="77777777" w:rsidR="002B6FF7" w:rsidRDefault="00672EF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 xml:space="preserve">Printed circuit board </w:t>
            </w:r>
          </w:p>
        </w:tc>
      </w:tr>
    </w:tbl>
    <w:p w14:paraId="0D7CCB4D" w14:textId="77777777" w:rsidR="002B6FF7" w:rsidRDefault="002B6FF7">
      <w:pPr>
        <w:spacing w:after="0" w:line="240" w:lineRule="auto"/>
        <w:rPr>
          <w:rFonts w:cstheme="minorHAnsi"/>
          <w:lang w:val="en-US"/>
        </w:rPr>
      </w:pPr>
    </w:p>
    <w:p w14:paraId="07900AB0" w14:textId="77777777" w:rsidR="002B6FF7" w:rsidRDefault="00672E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BF6C0E1" w14:textId="77777777" w:rsidR="002B6FF7" w:rsidRDefault="00672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General </w:t>
      </w:r>
      <w:r>
        <w:rPr>
          <w:rFonts w:cstheme="minorHAnsi"/>
          <w:lang w:val="en-GB"/>
        </w:rPr>
        <w:t xml:space="preserve">requirements </w:t>
      </w:r>
    </w:p>
    <w:p w14:paraId="04524166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Subject of current requirements is a non-isolated bidirectional DCDC power converter for solar application.</w:t>
      </w:r>
    </w:p>
    <w:p w14:paraId="62A3885F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Converter shall have two sets of terminals to connect two solar PV panels in parallel</w:t>
      </w:r>
    </w:p>
    <w:p w14:paraId="36B385B2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Converter shall have one set of terminals to connect Li-Ion battery</w:t>
      </w:r>
    </w:p>
    <w:p w14:paraId="201CC7B2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Converter shall have one set of terminals to connect power inverter </w:t>
      </w:r>
    </w:p>
    <w:p w14:paraId="0B25BCD4" w14:textId="77777777" w:rsidR="002B6FF7" w:rsidRPr="00FE52CB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 xml:space="preserve">Minimal cost shall be in </w:t>
      </w:r>
      <w:proofErr w:type="gramStart"/>
      <w:r>
        <w:rPr>
          <w:rFonts w:cstheme="minorHAnsi"/>
          <w:lang w:val="en-GB"/>
        </w:rPr>
        <w:t>priority</w:t>
      </w:r>
      <w:proofErr w:type="gramEnd"/>
    </w:p>
    <w:p w14:paraId="136AD6C3" w14:textId="02D829C2" w:rsidR="00FE52CB" w:rsidRDefault="00735546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Interaction with inverter MPPT algorithms is not a subject of current development.</w:t>
      </w:r>
    </w:p>
    <w:p w14:paraId="1390DBBA" w14:textId="229FD97C" w:rsidR="00735546" w:rsidRDefault="00735546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packaging should be made as an open PCB design with heat sink </w:t>
      </w:r>
      <w:proofErr w:type="gramStart"/>
      <w:r>
        <w:rPr>
          <w:rFonts w:cstheme="minorHAnsi"/>
          <w:lang w:val="en-US"/>
        </w:rPr>
        <w:t>attached</w:t>
      </w:r>
      <w:proofErr w:type="gramEnd"/>
    </w:p>
    <w:p w14:paraId="41C9B73B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Context diagram:</w:t>
      </w:r>
    </w:p>
    <w:p w14:paraId="72871E55" w14:textId="77777777" w:rsidR="002B6FF7" w:rsidRDefault="002B6FF7">
      <w:pPr>
        <w:pStyle w:val="ListParagraph"/>
        <w:spacing w:after="0" w:line="240" w:lineRule="auto"/>
        <w:ind w:left="0"/>
        <w:rPr>
          <w:rFonts w:cstheme="minorHAnsi"/>
          <w:lang w:val="en-US"/>
        </w:rPr>
      </w:pPr>
    </w:p>
    <w:p w14:paraId="44A3A328" w14:textId="77777777" w:rsidR="002B6FF7" w:rsidRDefault="00672EFC">
      <w:pPr>
        <w:pStyle w:val="ListParagraph"/>
        <w:spacing w:after="0" w:line="240" w:lineRule="auto"/>
        <w:ind w:left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EAB21CD" wp14:editId="763C778E">
            <wp:extent cx="5054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E2C" w14:textId="77777777" w:rsidR="002B6FF7" w:rsidRDefault="002B6FF7">
      <w:pPr>
        <w:pStyle w:val="ListParagraph"/>
        <w:spacing w:after="0" w:line="240" w:lineRule="auto"/>
        <w:ind w:left="0"/>
        <w:rPr>
          <w:rFonts w:cstheme="minorHAnsi"/>
          <w:lang w:val="en-US"/>
        </w:rPr>
      </w:pPr>
    </w:p>
    <w:p w14:paraId="0DA78342" w14:textId="77777777" w:rsidR="002B6FF7" w:rsidRDefault="00672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Electrical requirements</w:t>
      </w:r>
    </w:p>
    <w:tbl>
      <w:tblPr>
        <w:tblStyle w:val="TableGrid"/>
        <w:tblW w:w="9978" w:type="dxa"/>
        <w:tblInd w:w="360" w:type="dxa"/>
        <w:tblLook w:val="04A0" w:firstRow="1" w:lastRow="0" w:firstColumn="1" w:lastColumn="0" w:noHBand="0" w:noVBand="1"/>
      </w:tblPr>
      <w:tblGrid>
        <w:gridCol w:w="625"/>
        <w:gridCol w:w="5661"/>
        <w:gridCol w:w="902"/>
        <w:gridCol w:w="810"/>
        <w:gridCol w:w="900"/>
        <w:gridCol w:w="1080"/>
      </w:tblGrid>
      <w:tr w:rsidR="002B6FF7" w14:paraId="00A88A9D" w14:textId="77777777">
        <w:trPr>
          <w:trHeight w:val="240"/>
        </w:trPr>
        <w:tc>
          <w:tcPr>
            <w:tcW w:w="625" w:type="dxa"/>
            <w:shd w:val="clear" w:color="auto" w:fill="D9D9D9" w:themeFill="background1" w:themeFillShade="D9"/>
          </w:tcPr>
          <w:p w14:paraId="6E632336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#</w:t>
            </w:r>
          </w:p>
        </w:tc>
        <w:tc>
          <w:tcPr>
            <w:tcW w:w="5661" w:type="dxa"/>
            <w:shd w:val="clear" w:color="auto" w:fill="D9D9D9" w:themeFill="background1" w:themeFillShade="D9"/>
          </w:tcPr>
          <w:p w14:paraId="6C4ABD35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Parameter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14:paraId="0A499E5B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Min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54CC587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Nom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D4295EC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Max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7E5C51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Units</w:t>
            </w:r>
          </w:p>
        </w:tc>
      </w:tr>
      <w:tr w:rsidR="002B6FF7" w14:paraId="569D1A38" w14:textId="77777777">
        <w:trPr>
          <w:trHeight w:val="240"/>
        </w:trPr>
        <w:tc>
          <w:tcPr>
            <w:tcW w:w="625" w:type="dxa"/>
            <w:shd w:val="clear" w:color="auto" w:fill="FFFFFF"/>
          </w:tcPr>
          <w:p w14:paraId="5CDA4DD3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AA</w:t>
            </w:r>
          </w:p>
        </w:tc>
        <w:tc>
          <w:tcPr>
            <w:tcW w:w="5661" w:type="dxa"/>
            <w:shd w:val="clear" w:color="auto" w:fill="FFFFFF"/>
          </w:tcPr>
          <w:p w14:paraId="3DE8789C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Inverter output power</w:t>
            </w:r>
          </w:p>
        </w:tc>
        <w:tc>
          <w:tcPr>
            <w:tcW w:w="902" w:type="dxa"/>
            <w:shd w:val="clear" w:color="auto" w:fill="FFFFFF"/>
          </w:tcPr>
          <w:p w14:paraId="1A67DFA0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  <w:shd w:val="clear" w:color="auto" w:fill="FFFFFF"/>
          </w:tcPr>
          <w:p w14:paraId="1DFAC6A2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00" w:type="dxa"/>
            <w:shd w:val="clear" w:color="auto" w:fill="FFFFFF"/>
          </w:tcPr>
          <w:p w14:paraId="38A2EF99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900</w:t>
            </w:r>
          </w:p>
        </w:tc>
        <w:tc>
          <w:tcPr>
            <w:tcW w:w="1080" w:type="dxa"/>
            <w:shd w:val="clear" w:color="auto" w:fill="FFFFFF"/>
          </w:tcPr>
          <w:p w14:paraId="5DCE83A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W</w:t>
            </w:r>
          </w:p>
        </w:tc>
      </w:tr>
      <w:tr w:rsidR="002B6FF7" w14:paraId="2DBEA84F" w14:textId="77777777">
        <w:trPr>
          <w:trHeight w:val="240"/>
        </w:trPr>
        <w:tc>
          <w:tcPr>
            <w:tcW w:w="625" w:type="dxa"/>
            <w:shd w:val="clear" w:color="auto" w:fill="FFFFFF"/>
          </w:tcPr>
          <w:p w14:paraId="6403C8E8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AB</w:t>
            </w:r>
          </w:p>
        </w:tc>
        <w:tc>
          <w:tcPr>
            <w:tcW w:w="5661" w:type="dxa"/>
            <w:shd w:val="clear" w:color="auto" w:fill="FFFFFF"/>
          </w:tcPr>
          <w:p w14:paraId="003F6213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Inverter output current</w:t>
            </w:r>
          </w:p>
        </w:tc>
        <w:tc>
          <w:tcPr>
            <w:tcW w:w="902" w:type="dxa"/>
            <w:shd w:val="clear" w:color="auto" w:fill="FFFFFF"/>
          </w:tcPr>
          <w:p w14:paraId="1AA214B3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  <w:shd w:val="clear" w:color="auto" w:fill="FFFFFF"/>
          </w:tcPr>
          <w:p w14:paraId="5700C76E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00" w:type="dxa"/>
            <w:shd w:val="clear" w:color="auto" w:fill="FFFFFF"/>
          </w:tcPr>
          <w:p w14:paraId="53EFBC3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30</w:t>
            </w:r>
          </w:p>
        </w:tc>
        <w:tc>
          <w:tcPr>
            <w:tcW w:w="1080" w:type="dxa"/>
            <w:shd w:val="clear" w:color="auto" w:fill="FFFFFF"/>
          </w:tcPr>
          <w:p w14:paraId="2F1402DD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A</w:t>
            </w:r>
          </w:p>
        </w:tc>
      </w:tr>
      <w:tr w:rsidR="002B6FF7" w14:paraId="5662ABA9" w14:textId="77777777">
        <w:tc>
          <w:tcPr>
            <w:tcW w:w="625" w:type="dxa"/>
          </w:tcPr>
          <w:p w14:paraId="064BB83E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53" w:type="dxa"/>
            <w:gridSpan w:val="5"/>
          </w:tcPr>
          <w:p w14:paraId="21E7D853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2 x Solar panel RSP450D-120</w:t>
            </w:r>
          </w:p>
        </w:tc>
      </w:tr>
      <w:tr w:rsidR="002B6FF7" w14:paraId="36A82E3C" w14:textId="77777777">
        <w:tc>
          <w:tcPr>
            <w:tcW w:w="625" w:type="dxa"/>
          </w:tcPr>
          <w:p w14:paraId="2260657D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5661" w:type="dxa"/>
          </w:tcPr>
          <w:p w14:paraId="67221FE2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voltage</w:t>
            </w:r>
          </w:p>
        </w:tc>
        <w:tc>
          <w:tcPr>
            <w:tcW w:w="902" w:type="dxa"/>
          </w:tcPr>
          <w:p w14:paraId="232E192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</w:t>
            </w:r>
          </w:p>
        </w:tc>
        <w:tc>
          <w:tcPr>
            <w:tcW w:w="810" w:type="dxa"/>
          </w:tcPr>
          <w:p w14:paraId="3A872D1B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34.7</w:t>
            </w:r>
          </w:p>
        </w:tc>
        <w:tc>
          <w:tcPr>
            <w:tcW w:w="900" w:type="dxa"/>
          </w:tcPr>
          <w:p w14:paraId="6EDA3308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43</w:t>
            </w:r>
          </w:p>
        </w:tc>
        <w:tc>
          <w:tcPr>
            <w:tcW w:w="1080" w:type="dxa"/>
          </w:tcPr>
          <w:p w14:paraId="43E4AC06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2B6FF7" w14:paraId="231F327C" w14:textId="77777777">
        <w:tc>
          <w:tcPr>
            <w:tcW w:w="625" w:type="dxa"/>
          </w:tcPr>
          <w:p w14:paraId="6D027548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5661" w:type="dxa"/>
          </w:tcPr>
          <w:p w14:paraId="125A41EC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Current total</w:t>
            </w:r>
            <w:r>
              <w:rPr>
                <w:rFonts w:cstheme="minorHAnsi"/>
                <w:lang w:val="en-US"/>
              </w:rPr>
              <w:t xml:space="preserve"> (per panel)</w:t>
            </w:r>
          </w:p>
        </w:tc>
        <w:tc>
          <w:tcPr>
            <w:tcW w:w="902" w:type="dxa"/>
          </w:tcPr>
          <w:p w14:paraId="2B9FAA77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810" w:type="dxa"/>
          </w:tcPr>
          <w:p w14:paraId="275B65C2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00" w:type="dxa"/>
          </w:tcPr>
          <w:p w14:paraId="785B84BC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 (13)</w:t>
            </w:r>
          </w:p>
        </w:tc>
        <w:tc>
          <w:tcPr>
            <w:tcW w:w="1080" w:type="dxa"/>
          </w:tcPr>
          <w:p w14:paraId="6A00288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</w:tr>
      <w:tr w:rsidR="002B6FF7" w:rsidRPr="00FE52CB" w14:paraId="5354FC29" w14:textId="77777777">
        <w:tc>
          <w:tcPr>
            <w:tcW w:w="625" w:type="dxa"/>
            <w:shd w:val="clear" w:color="auto" w:fill="FFFFFF" w:themeFill="background1"/>
          </w:tcPr>
          <w:p w14:paraId="7EE0936A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53" w:type="dxa"/>
            <w:gridSpan w:val="5"/>
            <w:shd w:val="clear" w:color="auto" w:fill="FFFFFF" w:themeFill="background1"/>
          </w:tcPr>
          <w:p w14:paraId="08843795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Li-Ion battery (JB-LFP24-</w:t>
            </w:r>
            <w:r>
              <w:rPr>
                <w:rFonts w:cstheme="minorHAnsi"/>
                <w:b/>
                <w:bCs/>
                <w:i/>
                <w:iCs/>
                <w:lang w:val="en-GB"/>
              </w:rPr>
              <w:t>100CC as a reference</w:t>
            </w:r>
            <w:r>
              <w:rPr>
                <w:rFonts w:cstheme="minorHAnsi"/>
                <w:b/>
                <w:bCs/>
                <w:i/>
                <w:iCs/>
                <w:lang w:val="en-US"/>
              </w:rPr>
              <w:t>)</w:t>
            </w:r>
          </w:p>
        </w:tc>
      </w:tr>
      <w:tr w:rsidR="002B6FF7" w14:paraId="5EE0494E" w14:textId="77777777">
        <w:tc>
          <w:tcPr>
            <w:tcW w:w="625" w:type="dxa"/>
          </w:tcPr>
          <w:p w14:paraId="7E5A9119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5661" w:type="dxa"/>
          </w:tcPr>
          <w:p w14:paraId="737D74F9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Battery voltage</w:t>
            </w:r>
          </w:p>
        </w:tc>
        <w:tc>
          <w:tcPr>
            <w:tcW w:w="902" w:type="dxa"/>
          </w:tcPr>
          <w:p w14:paraId="2EFD6F4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810" w:type="dxa"/>
          </w:tcPr>
          <w:p w14:paraId="4BA2527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</w:t>
            </w:r>
          </w:p>
        </w:tc>
        <w:tc>
          <w:tcPr>
            <w:tcW w:w="900" w:type="dxa"/>
          </w:tcPr>
          <w:p w14:paraId="2D42024F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26.4</w:t>
            </w:r>
          </w:p>
        </w:tc>
        <w:tc>
          <w:tcPr>
            <w:tcW w:w="1080" w:type="dxa"/>
          </w:tcPr>
          <w:p w14:paraId="585F6631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</w:t>
            </w:r>
          </w:p>
        </w:tc>
      </w:tr>
      <w:tr w:rsidR="002B6FF7" w14:paraId="3EDF24F1" w14:textId="77777777">
        <w:tc>
          <w:tcPr>
            <w:tcW w:w="625" w:type="dxa"/>
          </w:tcPr>
          <w:p w14:paraId="5D691791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5661" w:type="dxa"/>
          </w:tcPr>
          <w:p w14:paraId="23B9F489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Battery charge voltage</w:t>
            </w:r>
          </w:p>
        </w:tc>
        <w:tc>
          <w:tcPr>
            <w:tcW w:w="902" w:type="dxa"/>
          </w:tcPr>
          <w:p w14:paraId="2FE703F6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4C8FC630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29</w:t>
            </w:r>
          </w:p>
        </w:tc>
        <w:tc>
          <w:tcPr>
            <w:tcW w:w="900" w:type="dxa"/>
          </w:tcPr>
          <w:p w14:paraId="42B306C4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6917532F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</w:t>
            </w:r>
          </w:p>
        </w:tc>
      </w:tr>
      <w:tr w:rsidR="002B6FF7" w14:paraId="345CF9EB" w14:textId="77777777">
        <w:tc>
          <w:tcPr>
            <w:tcW w:w="625" w:type="dxa"/>
          </w:tcPr>
          <w:p w14:paraId="1198F67D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5661" w:type="dxa"/>
          </w:tcPr>
          <w:p w14:paraId="3434D115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Battery charge current</w:t>
            </w:r>
          </w:p>
        </w:tc>
        <w:tc>
          <w:tcPr>
            <w:tcW w:w="902" w:type="dxa"/>
          </w:tcPr>
          <w:p w14:paraId="6945EAE4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10" w:type="dxa"/>
          </w:tcPr>
          <w:p w14:paraId="3A512BFB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00" w:type="dxa"/>
          </w:tcPr>
          <w:p w14:paraId="57111F63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</w:t>
            </w:r>
          </w:p>
        </w:tc>
        <w:tc>
          <w:tcPr>
            <w:tcW w:w="1080" w:type="dxa"/>
          </w:tcPr>
          <w:p w14:paraId="46EE05B0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</w:tr>
      <w:tr w:rsidR="002B6FF7" w14:paraId="5C5C6BDD" w14:textId="77777777">
        <w:tc>
          <w:tcPr>
            <w:tcW w:w="625" w:type="dxa"/>
          </w:tcPr>
          <w:p w14:paraId="6DEC8310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353" w:type="dxa"/>
            <w:gridSpan w:val="5"/>
          </w:tcPr>
          <w:p w14:paraId="256CDCB9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Power converter set-points</w:t>
            </w:r>
          </w:p>
        </w:tc>
      </w:tr>
      <w:tr w:rsidR="002B6FF7" w14:paraId="5B0E6113" w14:textId="77777777">
        <w:tc>
          <w:tcPr>
            <w:tcW w:w="625" w:type="dxa"/>
          </w:tcPr>
          <w:p w14:paraId="60A2E223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5661" w:type="dxa"/>
          </w:tcPr>
          <w:p w14:paraId="63CA4549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PV support voltage</w:t>
            </w:r>
          </w:p>
        </w:tc>
        <w:tc>
          <w:tcPr>
            <w:tcW w:w="902" w:type="dxa"/>
          </w:tcPr>
          <w:p w14:paraId="61D0E2ED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259E7D09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</w:tc>
        <w:tc>
          <w:tcPr>
            <w:tcW w:w="900" w:type="dxa"/>
          </w:tcPr>
          <w:p w14:paraId="4C2F7B11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549108E0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</w:t>
            </w:r>
          </w:p>
        </w:tc>
      </w:tr>
      <w:tr w:rsidR="002B6FF7" w14:paraId="669EF0B1" w14:textId="77777777">
        <w:tc>
          <w:tcPr>
            <w:tcW w:w="625" w:type="dxa"/>
          </w:tcPr>
          <w:p w14:paraId="51AEFEBA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G</w:t>
            </w:r>
          </w:p>
        </w:tc>
        <w:tc>
          <w:tcPr>
            <w:tcW w:w="5661" w:type="dxa"/>
          </w:tcPr>
          <w:p w14:paraId="416F03D5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Short circuit protection delay</w:t>
            </w:r>
          </w:p>
        </w:tc>
        <w:tc>
          <w:tcPr>
            <w:tcW w:w="902" w:type="dxa"/>
          </w:tcPr>
          <w:p w14:paraId="5AF2C92F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2F1D02DE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900" w:type="dxa"/>
          </w:tcPr>
          <w:p w14:paraId="0703BC9E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3567B531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  <w:r>
              <w:rPr>
                <w:rFonts w:cstheme="minorHAnsi"/>
                <w:lang w:val="en-GB"/>
              </w:rPr>
              <w:t>s</w:t>
            </w:r>
          </w:p>
        </w:tc>
      </w:tr>
      <w:tr w:rsidR="002B6FF7" w14:paraId="4EE3F83A" w14:textId="77777777">
        <w:tc>
          <w:tcPr>
            <w:tcW w:w="625" w:type="dxa"/>
          </w:tcPr>
          <w:p w14:paraId="7A84929C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H</w:t>
            </w:r>
          </w:p>
        </w:tc>
        <w:tc>
          <w:tcPr>
            <w:tcW w:w="5661" w:type="dxa"/>
          </w:tcPr>
          <w:p w14:paraId="4AF9627B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Battery under/overvoltage protection delay</w:t>
            </w:r>
          </w:p>
        </w:tc>
        <w:tc>
          <w:tcPr>
            <w:tcW w:w="902" w:type="dxa"/>
          </w:tcPr>
          <w:p w14:paraId="5C43F39B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35E562DE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900" w:type="dxa"/>
          </w:tcPr>
          <w:p w14:paraId="3C0EA528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18E2C673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  <w:r>
              <w:rPr>
                <w:rFonts w:cstheme="minorHAnsi"/>
                <w:lang w:val="en-GB"/>
              </w:rPr>
              <w:t>s</w:t>
            </w:r>
          </w:p>
        </w:tc>
      </w:tr>
      <w:tr w:rsidR="002B6FF7" w14:paraId="29B9F919" w14:textId="77777777">
        <w:tc>
          <w:tcPr>
            <w:tcW w:w="625" w:type="dxa"/>
          </w:tcPr>
          <w:p w14:paraId="1AB6A9BB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I</w:t>
            </w:r>
          </w:p>
        </w:tc>
        <w:tc>
          <w:tcPr>
            <w:tcW w:w="5661" w:type="dxa"/>
          </w:tcPr>
          <w:p w14:paraId="6C9A2A8C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Overcurrent protection delay</w:t>
            </w:r>
          </w:p>
        </w:tc>
        <w:tc>
          <w:tcPr>
            <w:tcW w:w="902" w:type="dxa"/>
          </w:tcPr>
          <w:p w14:paraId="715F1EDD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692FF49A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900" w:type="dxa"/>
          </w:tcPr>
          <w:p w14:paraId="6FC79C92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57CE8B11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s</w:t>
            </w:r>
          </w:p>
        </w:tc>
      </w:tr>
      <w:tr w:rsidR="002B6FF7" w14:paraId="5E4AF9F1" w14:textId="77777777">
        <w:tc>
          <w:tcPr>
            <w:tcW w:w="625" w:type="dxa"/>
          </w:tcPr>
          <w:p w14:paraId="5E95F977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J</w:t>
            </w:r>
          </w:p>
        </w:tc>
        <w:tc>
          <w:tcPr>
            <w:tcW w:w="5661" w:type="dxa"/>
          </w:tcPr>
          <w:p w14:paraId="3A902BB6" w14:textId="77777777" w:rsidR="002B6FF7" w:rsidRDefault="00672EFC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Overcurrent level</w:t>
            </w:r>
          </w:p>
        </w:tc>
        <w:tc>
          <w:tcPr>
            <w:tcW w:w="902" w:type="dxa"/>
          </w:tcPr>
          <w:p w14:paraId="47E9CB05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10" w:type="dxa"/>
          </w:tcPr>
          <w:p w14:paraId="6F1E59DA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110</w:t>
            </w:r>
          </w:p>
        </w:tc>
        <w:tc>
          <w:tcPr>
            <w:tcW w:w="900" w:type="dxa"/>
          </w:tcPr>
          <w:p w14:paraId="7A69F4A1" w14:textId="77777777" w:rsidR="002B6FF7" w:rsidRDefault="002B6FF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80" w:type="dxa"/>
          </w:tcPr>
          <w:p w14:paraId="4DDACF2E" w14:textId="77777777" w:rsidR="002B6FF7" w:rsidRDefault="00672EFC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>%</w:t>
            </w:r>
          </w:p>
        </w:tc>
      </w:tr>
    </w:tbl>
    <w:p w14:paraId="7D637168" w14:textId="77777777" w:rsidR="002B6FF7" w:rsidRDefault="002B6FF7">
      <w:pPr>
        <w:pStyle w:val="ListParagraph"/>
        <w:spacing w:after="0" w:line="240" w:lineRule="auto"/>
        <w:ind w:left="360"/>
        <w:rPr>
          <w:rFonts w:cstheme="minorHAnsi"/>
          <w:lang w:val="en-US"/>
        </w:rPr>
      </w:pPr>
    </w:p>
    <w:p w14:paraId="6B02A155" w14:textId="77777777" w:rsidR="002B6FF7" w:rsidRDefault="00672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Environmental requirements</w:t>
      </w:r>
    </w:p>
    <w:p w14:paraId="5EF43223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Converter shall operate within temperature range of -30°C to +65°C.</w:t>
      </w:r>
    </w:p>
    <w:p w14:paraId="59345715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Converter shall have ingress protection not less than IP54 </w:t>
      </w:r>
      <w:r>
        <w:rPr>
          <w:rFonts w:cstheme="minorHAnsi"/>
          <w:lang w:val="en-GB"/>
        </w:rPr>
        <w:t>in line with</w:t>
      </w:r>
      <w:r>
        <w:rPr>
          <w:rFonts w:cstheme="minorHAnsi"/>
          <w:lang w:val="en-US"/>
        </w:rPr>
        <w:t xml:space="preserve"> IEC60529.</w:t>
      </w:r>
    </w:p>
    <w:p w14:paraId="47FDAFD3" w14:textId="77777777" w:rsidR="002B6FF7" w:rsidRDefault="00672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Functional requirements</w:t>
      </w:r>
    </w:p>
    <w:p w14:paraId="6A4EFA68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converter </w:t>
      </w:r>
      <w:r>
        <w:rPr>
          <w:rFonts w:cstheme="minorHAnsi"/>
          <w:lang w:val="en-GB"/>
        </w:rPr>
        <w:t xml:space="preserve">PV input </w:t>
      </w:r>
      <w:r>
        <w:rPr>
          <w:rFonts w:cstheme="minorHAnsi"/>
          <w:lang w:val="en-US"/>
        </w:rPr>
        <w:t>must have “ideal diode” circuitry to prevent reverse current.</w:t>
      </w:r>
    </w:p>
    <w:p w14:paraId="72E94FEE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converter must have communication interfaces:</w:t>
      </w:r>
    </w:p>
    <w:p w14:paraId="7BAC49BB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1 x UART (non-isolated),115 kbps, 8N1, 3.3V-level</w:t>
      </w:r>
    </w:p>
    <w:p w14:paraId="1B9576E8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1 x SPI (non-isolated), 1Mbps, 3.3V-level</w:t>
      </w:r>
    </w:p>
    <w:p w14:paraId="4FFF7261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US"/>
        </w:rPr>
        <w:lastRenderedPageBreak/>
        <w:t>The converter shall have sufficient modes of operation:</w:t>
      </w:r>
    </w:p>
    <w:p w14:paraId="15D3D3C0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GB"/>
        </w:rPr>
        <w:t>Battery charge automatic mode</w:t>
      </w:r>
      <w:r>
        <w:rPr>
          <w:rFonts w:cstheme="minorHAnsi"/>
          <w:lang w:val="en-US"/>
        </w:rPr>
        <w:t xml:space="preserve"> (solar to battery </w:t>
      </w:r>
      <w:r>
        <w:rPr>
          <w:rFonts w:cstheme="minorHAnsi"/>
          <w:lang w:val="en-GB"/>
        </w:rPr>
        <w:t>and solar to inverter power flows</w:t>
      </w:r>
      <w:r>
        <w:rPr>
          <w:rFonts w:cstheme="minorHAnsi"/>
          <w:lang w:val="en-US"/>
        </w:rPr>
        <w:t>)</w:t>
      </w:r>
    </w:p>
    <w:p w14:paraId="7A6F1E6D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Control logic shall provide constant voltage with current limit operation (CV/CC)</w:t>
      </w:r>
    </w:p>
    <w:p w14:paraId="13EF25D9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Voltage and current set-points should be set via communication interface</w:t>
      </w:r>
    </w:p>
    <w:p w14:paraId="588BBF30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Charge mode should start automatically if converter is not in IDLE</w:t>
      </w:r>
    </w:p>
    <w:p w14:paraId="0432679D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MPPT tracking of the PV panels should be implemented</w:t>
      </w:r>
    </w:p>
    <w:p w14:paraId="1CBD96FA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 xml:space="preserve">Maximum charge power set-point shall be set via communication interface </w:t>
      </w:r>
    </w:p>
    <w:p w14:paraId="3055BD5A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PV support mode (battery to inverter power node)</w:t>
      </w:r>
    </w:p>
    <w:p w14:paraId="644DF8F0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 xml:space="preserve">The control strategy shall be </w:t>
      </w:r>
      <w:r>
        <w:rPr>
          <w:rFonts w:cstheme="minorHAnsi"/>
          <w:lang w:val="en-US"/>
        </w:rPr>
        <w:t xml:space="preserve">constant voltage with current limit operation (CV/CC). </w:t>
      </w:r>
    </w:p>
    <w:p w14:paraId="1E5407D3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Transition to this mode</w:t>
      </w:r>
      <w:r>
        <w:rPr>
          <w:rFonts w:cstheme="minorHAnsi"/>
          <w:lang w:val="en-US"/>
        </w:rPr>
        <w:t xml:space="preserve"> and voltage/current set-points are managed via communication interface.</w:t>
      </w:r>
    </w:p>
    <w:p w14:paraId="18BCEE11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Converter IDLE mode (Inverter supplied with solar power only)</w:t>
      </w:r>
    </w:p>
    <w:p w14:paraId="2305AF6F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Transition to IDLE shall be available</w:t>
      </w:r>
      <w:r>
        <w:rPr>
          <w:rFonts w:cstheme="minorHAnsi"/>
          <w:lang w:val="en-US"/>
        </w:rPr>
        <w:t xml:space="preserve"> via communication interface command or by the protection logic. </w:t>
      </w:r>
    </w:p>
    <w:p w14:paraId="2C280413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Only transition via communication interface command to another mode of operation is possible.</w:t>
      </w:r>
    </w:p>
    <w:p w14:paraId="16312313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converter shall have protection functionality</w:t>
      </w:r>
    </w:p>
    <w:p w14:paraId="761B3F07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Short circuit protection</w:t>
      </w:r>
    </w:p>
    <w:p w14:paraId="0E4DF96A" w14:textId="77777777" w:rsidR="002B6FF7" w:rsidRDefault="00672EFC">
      <w:pPr>
        <w:spacing w:after="0" w:line="240" w:lineRule="auto"/>
        <w:ind w:left="1224"/>
        <w:rPr>
          <w:rFonts w:cstheme="minorHAnsi"/>
          <w:lang w:val="en-US"/>
        </w:rPr>
      </w:pPr>
      <w:r>
        <w:rPr>
          <w:rFonts w:cstheme="minorHAnsi"/>
          <w:lang w:val="en-US"/>
        </w:rPr>
        <w:t>The control logic shall shutoff the converter in 2.E after short circuit is determined. Protection reset via communication interface shall be implemented.</w:t>
      </w:r>
    </w:p>
    <w:p w14:paraId="60661360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Battery undervoltage protection</w:t>
      </w:r>
    </w:p>
    <w:p w14:paraId="470228BC" w14:textId="77777777" w:rsidR="002B6FF7" w:rsidRDefault="00672EFC">
      <w:pPr>
        <w:pStyle w:val="ListParagraph"/>
        <w:spacing w:after="0" w:line="240" w:lineRule="auto"/>
        <w:ind w:left="1224"/>
        <w:rPr>
          <w:rFonts w:cstheme="minorHAnsi"/>
          <w:lang w:val="en-US"/>
        </w:rPr>
      </w:pPr>
      <w:r>
        <w:rPr>
          <w:rFonts w:cstheme="minorHAnsi"/>
          <w:lang w:val="en-US"/>
        </w:rPr>
        <w:t>Stop discharge if battery voltage reached its minimum value for more than 2.</w:t>
      </w:r>
      <w:r>
        <w:rPr>
          <w:rFonts w:cstheme="minorHAnsi"/>
          <w:lang w:val="en-GB"/>
        </w:rPr>
        <w:t>H</w:t>
      </w:r>
      <w:r>
        <w:rPr>
          <w:rFonts w:cstheme="minorHAnsi"/>
          <w:lang w:val="en-US"/>
        </w:rPr>
        <w:t xml:space="preserve">. No automatic transition to another mode. </w:t>
      </w:r>
    </w:p>
    <w:p w14:paraId="38E18C7D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Battery overvoltage protection</w:t>
      </w:r>
    </w:p>
    <w:p w14:paraId="3FD7693B" w14:textId="77777777" w:rsidR="002B6FF7" w:rsidRDefault="00672EFC">
      <w:pPr>
        <w:pStyle w:val="ListParagraph"/>
        <w:spacing w:after="0" w:line="240" w:lineRule="auto"/>
        <w:ind w:left="1224"/>
        <w:rPr>
          <w:rFonts w:cstheme="minorHAnsi"/>
          <w:lang w:val="en-US"/>
        </w:rPr>
      </w:pPr>
      <w:r>
        <w:rPr>
          <w:rFonts w:cstheme="minorHAnsi"/>
          <w:lang w:val="en-US"/>
        </w:rPr>
        <w:t>Stop charge if battery voltage goes at least 0.1V above maximum charge voltage level (2.D) during more than 2.</w:t>
      </w:r>
      <w:r>
        <w:rPr>
          <w:rFonts w:cstheme="minorHAnsi"/>
          <w:lang w:val="en-GB"/>
        </w:rPr>
        <w:t>H</w:t>
      </w:r>
    </w:p>
    <w:p w14:paraId="45ECE3C2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Reverse current to PV panels protection</w:t>
      </w:r>
    </w:p>
    <w:p w14:paraId="2BEA75D3" w14:textId="77777777" w:rsidR="002B6FF7" w:rsidRDefault="00672EFC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Overcurrent protection</w:t>
      </w:r>
    </w:p>
    <w:p w14:paraId="5CB6EC27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converter shall go to IDLE mode if </w:t>
      </w:r>
      <w:r>
        <w:rPr>
          <w:rFonts w:cstheme="minorHAnsi"/>
          <w:lang w:val="en-GB"/>
        </w:rPr>
        <w:t>overcurrent level 2.J reached and kept during more than 2.I</w:t>
      </w:r>
    </w:p>
    <w:p w14:paraId="708E7F76" w14:textId="77777777" w:rsidR="002B6FF7" w:rsidRDefault="00672EFC">
      <w:pPr>
        <w:pStyle w:val="ListParagraph"/>
        <w:numPr>
          <w:ilvl w:val="3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Protection reset shall be available via communication interface only</w:t>
      </w:r>
    </w:p>
    <w:p w14:paraId="25BCD644" w14:textId="77777777" w:rsidR="002B6FF7" w:rsidRDefault="00672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Mechanical</w:t>
      </w:r>
      <w:r>
        <w:rPr>
          <w:rFonts w:cstheme="minorHAnsi"/>
          <w:lang w:val="en-US"/>
        </w:rPr>
        <w:t xml:space="preserve"> requirements</w:t>
      </w:r>
    </w:p>
    <w:p w14:paraId="5874C70B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All terminals shall be placed along bottom side of the PCB (assumed wall mounted device)</w:t>
      </w:r>
    </w:p>
    <w:p w14:paraId="1304D0C2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Natural convection only shall be used to cool down</w:t>
      </w:r>
    </w:p>
    <w:p w14:paraId="3AC95B33" w14:textId="77777777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Power stage shall be designed on separated PCB</w:t>
      </w:r>
    </w:p>
    <w:p w14:paraId="59BC7A42" w14:textId="5A5F9FE9" w:rsidR="002B6FF7" w:rsidRDefault="00672EF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Cable glands can be used to comply with IP rating</w:t>
      </w:r>
    </w:p>
    <w:sectPr w:rsidR="002B6FF7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11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BB"/>
    <w:rsid w:val="00097B76"/>
    <w:rsid w:val="000A55C8"/>
    <w:rsid w:val="000F6C46"/>
    <w:rsid w:val="00161D21"/>
    <w:rsid w:val="001E58EE"/>
    <w:rsid w:val="002551C2"/>
    <w:rsid w:val="002656A4"/>
    <w:rsid w:val="002B6FF7"/>
    <w:rsid w:val="003129D7"/>
    <w:rsid w:val="003A48D0"/>
    <w:rsid w:val="003E3009"/>
    <w:rsid w:val="00400C80"/>
    <w:rsid w:val="00415436"/>
    <w:rsid w:val="00435056"/>
    <w:rsid w:val="004907DB"/>
    <w:rsid w:val="004D70BF"/>
    <w:rsid w:val="00664C8E"/>
    <w:rsid w:val="00672EFC"/>
    <w:rsid w:val="00720C06"/>
    <w:rsid w:val="00735546"/>
    <w:rsid w:val="00747267"/>
    <w:rsid w:val="007520D8"/>
    <w:rsid w:val="00825A0A"/>
    <w:rsid w:val="00874809"/>
    <w:rsid w:val="009A4FA6"/>
    <w:rsid w:val="009D5795"/>
    <w:rsid w:val="00A371E3"/>
    <w:rsid w:val="00AA0704"/>
    <w:rsid w:val="00AA79B7"/>
    <w:rsid w:val="00B51666"/>
    <w:rsid w:val="00C27B43"/>
    <w:rsid w:val="00CC50F9"/>
    <w:rsid w:val="00CC752F"/>
    <w:rsid w:val="00D01667"/>
    <w:rsid w:val="00D05E40"/>
    <w:rsid w:val="00D17D7E"/>
    <w:rsid w:val="00D55FF1"/>
    <w:rsid w:val="00DF00F1"/>
    <w:rsid w:val="00E23147"/>
    <w:rsid w:val="00EC16BB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036C"/>
  <w15:chartTrackingRefBased/>
  <w15:docId w15:val="{A9B87374-1C6E-43E8-9F23-B2B0754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F14EB-6525-4C43-9040-5AB2FB54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Жмакин</dc:creator>
  <cp:lastModifiedBy>Alexei Zhmakin</cp:lastModifiedBy>
  <cp:revision>3</cp:revision>
  <dcterms:created xsi:type="dcterms:W3CDTF">2023-07-18T19:31:00Z</dcterms:created>
  <dcterms:modified xsi:type="dcterms:W3CDTF">2023-07-28T14:29:00Z</dcterms:modified>
</cp:coreProperties>
</file>