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見」、「見面」、「照面」、「碰面」、「會面」、「面試」、「面具」、「代面」、「大面」、「假面具」、「假面劇」</w:t>
      </w:r>
      <w:bookmarkStart w:id="0" w:name="_GoBack"/>
      <w:bookmarkEnd w:id="0"/>
      <w:r>
        <w:rPr>
          <w:rFonts w:hint="eastAsia" w:ascii="TW-MOE-Std-Kai" w:hAnsi="TW-MOE-Std-Kai" w:eastAsia="TW-MOE-Std-Kai" w:cs="TW-MOE-Std-Kai"/>
          <w:sz w:val="24"/>
          <w:szCs w:val="24"/>
          <w:lang w:val="en-US" w:eastAsia="zh-TW"/>
        </w:rPr>
        <w:t>、「鐵面」、「片面」、「表面」、「全面」、「裡面」、「外面」、「前面」、「後面」、「側面」、「背面」、「四面八方」、「方面」、「層面」、「兩面」、「面面」、「正面」、「反面」、「負面」、「路面」、「水面」、「檯面」、「櫃面」、「帳面」、「頁面」、「版面」、「介面」（亦作「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2023-11-19T22:13:00Z</dcterms:created>
  <dc:creator>蔡于飛</dc:creator>
  <cp:lastModifiedBy>蔡于飛</cp:lastModifiedBy>
  <dcterms:modified xsi:type="dcterms:W3CDTF">2024-04-12T09:10:15Z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