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孔」、「人面」、「面生」、「面熟」、「面善」、「相面」、「顏面」、「臉面」、「面前」、「面對」、「直面」、「背山面水」、「面壁思過」、「耳提面命」、「面授機宜」、「見面」、「代面」、「假面」、「鐵面」、「片面」、「表面」、「全面」、「裡面」、「外面」、「前面」、「後面」、「背面」、「四面八方」、「方面」、「層面」、「兩面」、「面面」、「正面」、「負面」、「路面」、「水面」、「檯面」、「櫃面」、「帳面」、「頁面」、「界面」、「面板」、「翻面」、「門面」</w:t>
      </w:r>
      <w:bookmarkStart w:id="0" w:name="_GoBack"/>
      <w:bookmarkEnd w:id="0"/>
      <w:r>
        <w:rPr>
          <w:rFonts w:hint="eastAsia" w:ascii="TW-MOE-Std-Kai" w:hAnsi="TW-MOE-Std-Kai" w:eastAsia="TW-MOE-Std-Kai" w:cs="TW-MOE-Std-Kai"/>
          <w:sz w:val="24"/>
          <w:szCs w:val="24"/>
          <w:lang w:val="en-US" w:eastAsia="zh-TW"/>
        </w:rPr>
        <w:t>、「場面」、「面子」、「薄面」、「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）麵」、「豆麵」、「玉米麵」、「辣椒麵」、「藥麵兒」（又稱「藥粉」）等。現代語境中區分「面」和「麵」，只要記住表示食物時才用「麵」，否則一律用「面」。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A6F88DD"/>
    <w:rsid w:val="DB3DBD67"/>
    <w:rsid w:val="DB763126"/>
    <w:rsid w:val="DBEE57E2"/>
    <w:rsid w:val="DBF4D962"/>
    <w:rsid w:val="DBFE257B"/>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2023-11-22T20:13:00Z</dcterms:created>
  <dc:creator>蔡于飛</dc:creator>
  <cp:lastModifiedBy>蔡于飛</cp:lastModifiedBy>
  <dcterms:modified xsi:type="dcterms:W3CDTF">2024-04-03T00:58:30Z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