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澐、沄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沄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澐、沄」音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澐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長江上的大波，如「其東則有大江澐澐，下絕地垠」（出自唐獨孤及之《招北客文》）等。而「沄」則是指水流洶湧迴轉貌，如「揚芒熛而絳天兮，水泫沄而湧濤」（出自漢張衡之《思玄賦》）、「沄沄逆素浪，落落展清眺」（出自唐杜甫之《次空靈岸》詩）。現代語境中「澐」與「沄」均不常用，但「沄」字較常在古代詩詞歌賦中出現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7FE0EB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2024-02-23T00:08:12Z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04B8C7F19710DEA0A7BD9065695C00CF_43</vt:lpwstr>
  </property>
</Properties>
</file>