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標價」、「估價」、「評價」、「漲價」、「降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、「平價」、「特價」、「半價」、「天價」、「有價無市」、「貨真價實」、「價值」、「無價」、「代價」、「討價還價」、「化合價」等。「價（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2024-04-07T00:25:02Z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