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市價」、「時價」、「實價」、「鐵價」、「標價」、「定價」、「訂價」、「估價」、「評價」、「漲價」、「降價」、「平價」、「特價」、「半價」、「天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、「有價無市」、「貨真價實」、「價值」、「無價」、「代價」、「討價還價」、「化合價」等。「價（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2024-04-08T21:00:01Z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EAA03891DB6B1B9821E79165E662C2D1_43</vt:lpwstr>
  </property>
</Properties>
</file>