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2023-12-31T23:18:31Z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2AD980CE71236B09383A9265E1BC24FC_43</vt:lpwstr>
  </property>
</Properties>
</file>