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合併」、「離合」、「悲歡離合」、「融合」、「溶合」、「熔合」、「合成」、「化合」、「合歡」、「交合」、「天作之合」、「百年好合」、「合法」、「合格」、「合理」、「合情合理」、「巧合」、「合適」、「合身」、「符合」、「契合」、「合拍」、「志同道合」、「貌合神離」（亦作「貌合心離」或「貌合情離」）、「情投意合」（亦作「意合情投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裡應外合」、「相合」、「合圍」、「合抱」、「合編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2024-04-07T21:07:10Z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