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陸居民臺灣正體字講義》一簡多繁辨析之「雕、彫、琱、鵰」→「雕」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雕、彫、琱、鵰」音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鷲之別名（同「鵰」）、雕刻之技術或成品、刻鏤、以表示經彩畫裝飾、姓氏，如「竹雕」、「玉雕」、「浮雕」、「冰雕」、「雕塑」、「雕刻」、「雕版」、「雕花」、「雕蟲小技」、「雕欄玉砌」、「雕梁畫棟」、「雕章鏤句」（刻意的修飾文章字句）等。而「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」則是指刻鏤修飾，可視為「雕」之異體字，今已不常用。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琱」則是指磨製玉器、雕畫彩飾、經雕飾者，如「琱麗」（雕飾華麗）、「琱琢」等。而「鵰」則是動物名，鳥綱鷹科鷹形目猛禽類，或稱為「鷲」、「老鵰」，如「大鵰」、「射鵰」、「一箭雙鵰」等。現代語境中區分「雕」、「彫」、「琱」和「鵰」，只要記住表示動物名一般用「鵰」而「琱麗」、「琱琢」等詞彙則一般用「琱」（表示磨製玉器則必須用「琱」），否則一般均用「雕」，「彫」已很少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FA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2024-02-22T23:48:30Z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D1CF9693C92BD2FF824F9C659E8B63E5_43</vt:lpwstr>
  </property>
</Properties>
</file>