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、普及、遍及、協同、感應、《周易》之卦名、地名用字或姓氏，如「咸來問訊」（出自陶淵明《桃花源記》）、「咸陽」（秦朝之都城）、「咸鏡南道（北道）」（北韓之地名）等。而「鹹」則是指鹽味、吝嗇、小氣或地名（指春秋魯地或衛地），如「酸甜苦辣鹹」、「鹹味」、「鹹溼」（臺灣口語之形容詞，書面謂之「色情」，簡稱「鹹」）。需要注意的是，只有「咸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咸」可作聲旁，如「喊」、「減」、「葴」、「堿」、「嵅」、「瑊」、「椷」、「感」、「煘」、「緘」、「羬」、「箴」、「諴」、「觱」、「鍼」、「顑」、「鰔」、「麙」、「鹹」、「鱵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DD535CB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79D1149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99DEB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2024-02-22T21:48:25Z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65691F43FDAF5F223D247565F05B563B_43</vt:lpwstr>
  </property>
</Properties>
</file>