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是指形貌陋劣難看、醜惡低賤之人、惡劣、不佳、汙穢、憎惡、汙辱、譭謗、誣衊，如「醜陋」、「醜態」、「醜態百出」、「醜態畢露」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醜聞」、「醜事」、「家醜」、「醜化」、「出醜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9E63A6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2024-05-06T22:34:18Z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8F84C766B4E76FF8042475650B10EC2C_43</vt:lpwstr>
  </property>
</Properties>
</file>