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陸居民臺灣正體字講義》一簡多繁辨析之「燭、烛」→「烛」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，「烛」音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。故「燭」與「烛」為極易區分之字，可因聲辨字（根據不同的讀音確定不同的字）。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火炬、用蠟和油製成可燃燒發光之條狀物體、照、照亮、察明、察見、洞悉、姓氏或用於固定詞彙「燭燭」（指明亮的樣子）中，如「火燭」、「燈燭」、「蠟燭」、「紅燭」、「洞房花燭」、「秉燭夜遊」、「火光燭天」、「洞燭奸計」、「燭之武」（人名，春秋鄭國人）等。而「烛」則是指旱灼，同「爞」，為文言詞，今已不常用。現代語境中一般都是用「燭」，「烛」通常只見於古書中。需要注意的是，只有「燭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DFF6E66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2024-02-22T23:37:25Z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60D115E2A9A95CB29500A6653C9D2578_43</vt:lpwstr>
  </property>
</Properties>
</file>