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陸居民臺灣正體字講義》一簡多繁辨析之「焊、銲、釬」→「焊」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焊、銲」音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乾枯、乾涸（同「熯」、「暵」）或通「銲」，如「焊接」、「冷焊」、「焊料」、「焊工」、「焊槍」、「焊鉗」、「焊錫」、「錫焊」等。而「銲」則是指護臂鎧甲、矛戟銅套、熔接玻璃或金屬，如「電銲」、「銅銲」、「銲接」、「氣銲」、「燒銲」等。而「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）」則是指器，為文言詞，今已不常用。「釬（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）」則是指戰備臂鎧、焊藥、焊接、戈矛柄下緣圓錐形的金屬帽（也作「鐏」）、急（通「悍」），為文言詞，今已很少使用。現代語境中區分「焊」、「銲」和「釬」，只要記住除「電銲」、「銅銲」、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「氣銲」、「燒銲」等詞外一般都是用「焊」，「釬」已幾乎不用。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偏旁辨析：只有「焊」可作聲旁，如「蔊（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）」（指「蔊菜」）等。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2024-01-16T23:42:36Z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0552A105143D99FF0856A7650963C7BC_43</vt:lpwstr>
  </property>
</Properties>
</file>