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）」相對）、沾水、沾潤、中醫六淫之一（因溼氣過大阻滯氣之活動而致病，流行於長夏），如「潮溼」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、「溼潤」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、「陰溼」、「溼度」、「溼紙巾」、「浸溼」、「淚溼衣襟」、「全身溼透」、「溼疹」、「溼毒」、「風溼」等。而「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濕居下」（比喻想法與行為相違背）等。「濕（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）」則是指低溼的地方（通「隰」），為文言詞，今已不常用。現代語境中除了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「濕濕」、「推燥居濕」、「煨乾避濕」、「偎乾就濕」、「煨乾就濕」、「攬濕布衫」、「乾啼濕哭」、「水流濕，火就燥」、「惡濕居下」等固定詞彙外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一律用「溼」即可。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2024-01-19T00:08:05Z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B3848D9452C10E858001AA656895D680_43</vt:lpwstr>
  </property>
</Properties>
</file>