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帙、袟」→「帙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帙、袟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帙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書畫之封套、成套書籍中之卷冊、量詞（計算函套或包裹書籍之單位），如「卷帙」（泛指書籍）、「卷帙浩繁」（形容書籍非常繁多）、「鴻篇巨帙」（篇幅、規模很大的著作，或用以恭維、讚美他人的作品，亦作「鴻篇巨制」）等。而「袟」則是指劍匣或量詞（古代計算函套或包裹書籍的單位），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文言詞，今已不常用。現代語境中一般都是用「帙」，「袟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1-21T18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709695C9B2F655C6ACAD6581DDB188_43</vt:lpwstr>
  </property>
</Properties>
</file>