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隻、只、祇、衹、秖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，「祇、衹」音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。注意「祇」讀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是指鳥一隻、孤單、孤獨、奇數、獨特、特殊或當量詞，如「船隻」、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形單影隻」、「隻手遮天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）」則是指地神、泛指神明、安心，如「土祇」、「地祇」、「神祇」、「靈祇」、「僧祇」、「祇悔」（大悔）、「祇洹（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）精舍」（印度佛教聖地之一，為「祇樹給孤獨園」的省稱，亦稱「祇園」或「孤獨園」）、「祇樹有緣」（指和佛法有緣，暗示適合出家修行）、「官員祇候」（官妓的標識）等。「祇（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）」則是指正、恰、只，如「祇是」（但是、只是，如唐李商隱《錦瑟》詩云「此情可待成追憶，祇是當時已惘然」）等。而「衹（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）」則是指僧尼所穿的衣服（如袈裟之類），為文言詞，今已不常用。「衹（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）」則是指但、正好，同「祇（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為文言詞，今已很少使用。而「秖」則是指穀物開始成熟，為文言詞，今已不常用。現代語境中區分「隻」、「只」、「祇」、「衹」和「秖」，首先要記住「祇有」一詞，然後一般只要對「隻」、「只」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）」三者因聲辨字（根據不同的讀音確定不同的字）即可。需要注意的是，只有「只」可作姓氏。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DF9BA3D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EF96A1"/>
    <w:rsid w:val="5DFB528A"/>
    <w:rsid w:val="5E4F8936"/>
    <w:rsid w:val="5F7B4ABB"/>
    <w:rsid w:val="5FBF71EC"/>
    <w:rsid w:val="5FC39245"/>
    <w:rsid w:val="5FDFB7F1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AFC6B0"/>
    <w:rsid w:val="79F72D08"/>
    <w:rsid w:val="7AC36C4A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6A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2024-04-02T17:26:24Z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59E9494BE0D3C57C52417B65B64BED5F_43</vt:lpwstr>
  </property>
</Properties>
</file>