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隻、只、祇、衹、秖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，「祇、衹」音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。注意「祇」讀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鳥一隻、孤單、孤獨、奇數、獨特、特殊或當量詞，如「形單影隻」、「隻手遮天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）」則是指地神、泛指神明、安心，如「土祇」、「地祇」、「神祇」、「靈祇」、「僧祇」、「祇悔」（大悔）、「祇洹（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）精舍」（印度佛教聖地之一，為「祇樹給孤獨園」的省稱，亦稱「祇園」或「孤獨園」）、「祇樹有緣」（指和佛法有緣，暗示適合出家修行）、「官員祇候」（官妓的標識）等。「祇（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）」則是指正、恰、只，如「祇是」（但是、只是，如唐李商隱《錦瑟》詩云「此情可待成追憶，祇是當時已惘然」）等。而「衹（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）」則是指僧尼所穿的衣服（如袈裟之類），為文言詞，今已不常用。「衹（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）」則是指但、正好，同「祇（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）」，為文言詞，今已很少使用。而「秖」則是指穀物開始成熟，為文言詞，今已不常用。現代語境中區分「隻」、「只」、「祇」、「衹」和「秖」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，首先要記住「祇有」一詞，然後一般只要對「隻」、「只」和「祇（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）」三者因聲辨字（根據不同的讀音確定不同的字）即可。需要注意的是，只有「只」可作姓氏。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DF9BA3D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EF96A1"/>
    <w:rsid w:val="5DFB528A"/>
    <w:rsid w:val="5E4F8936"/>
    <w:rsid w:val="5F7B4ABB"/>
    <w:rsid w:val="5FBF71EC"/>
    <w:rsid w:val="5FC39245"/>
    <w:rsid w:val="5FDFB7F1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C36C4A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6A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2024-03-05T21:57:46Z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59E9494BE0D3C57C52417B65B64BED5F_43</vt:lpwstr>
  </property>
</Properties>
</file>