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發揚」、「張揚」、「不揚」（面貌不好看，如「其貌不揚」等）、「揚長」、「揚長而去」、「揚長避短」、「挫骨揚灰」、「沸沸揚揚」、「紛紛揚揚」、「分道揚鑣」、「趾高氣揚」（亦作「足高氣揚」）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2024-03-25T22:20:43Z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911EA95289578EAFA9BEBA65B962E096_43</vt:lpwstr>
  </property>
</Properties>
</file>