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59"/>
          <w:szCs w:val="59"/>
          <w:lang w:val="en-US" w:eastAsia="zh-TW"/>
        </w:rPr>
      </w:pPr>
      <w:bookmarkStart w:id="0" w:name="_GoBack"/>
      <w:r>
        <w:rPr>
          <w:rFonts w:hint="eastAsia" w:ascii="教育部標準楷書" w:hAnsi="教育部標準楷書" w:eastAsia="教育部標準楷書" w:cs="教育部標準楷書"/>
          <w:sz w:val="59"/>
          <w:szCs w:val="59"/>
          <w:lang w:val="en-US" w:eastAsia="zh-TW"/>
        </w:rPr>
        <w:t>《大陸居民臺灣正體字講義》一簡多繁辨析之「後、后」→「后」</w:t>
      </w:r>
    </w:p>
    <w:p>
      <w:pPr>
        <w:rPr>
          <w:rFonts w:hint="default" w:ascii="教育部標準楷書" w:hAnsi="教育部標準楷書" w:eastAsia="教育部標準楷書" w:cs="教育部標準楷書"/>
          <w:sz w:val="59"/>
          <w:szCs w:val="59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59"/>
          <w:szCs w:val="59"/>
          <w:lang w:val="en-US" w:eastAsia="zh-TW"/>
        </w:rPr>
        <w:t>辨音：「後、后」音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hòu</w:t>
      </w:r>
      <w:r>
        <w:rPr>
          <w:rFonts w:hint="eastAsia" w:ascii="教育部標準楷書" w:hAnsi="教育部標準楷書" w:eastAsia="教育部標準楷書" w:cs="教育部標準楷書"/>
          <w:sz w:val="59"/>
          <w:szCs w:val="59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59"/>
          <w:szCs w:val="59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59"/>
          <w:szCs w:val="59"/>
          <w:lang w:val="en-US" w:eastAsia="zh-TW"/>
        </w:rPr>
        <w:t>辨意：「後」表示時間較晚、空間位置近末（及其延伸之意義）或姓氏，如「前因後果」、「背後」、「落後」、「後代」、「後宮」。而「后」則表示君王、諸侯、君王之嫡妻、土神或姓氏，如「皇后」、「王后」、「影后」、「皇天后土」、「后羿射日」。特別需要注意，「後」和「后」均可作姓氏，是兩個不同的姓，二者簡化後相同，極難區分。</w:t>
      </w:r>
    </w:p>
    <w:p>
      <w:pPr>
        <w:rPr>
          <w:rFonts w:hint="default"/>
          <w:sz w:val="59"/>
          <w:szCs w:val="59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59"/>
          <w:szCs w:val="59"/>
          <w:lang w:val="en-US" w:eastAsia="zh-TW"/>
        </w:rPr>
        <w:t>偏旁辨析：只有「后」可作聲旁，如「垢」、「詬」、「逅」等。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407D06D5"/>
    <w:rsid w:val="4A946440"/>
    <w:rsid w:val="5052186B"/>
    <w:rsid w:val="6E783B43"/>
    <w:rsid w:val="7DB9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12</TotalTime>
  <ScaleCrop>false</ScaleCrop>
  <LinksUpToDate>false</LinksUpToDate>
  <CharactersWithSpaces>240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2023-07-10T09:48:00Z</dcterms:created>
  <dc:creator>蔡于飛</dc:creator>
  <cp:lastModifiedBy>蔡于飛</cp:lastModifiedBy>
  <dcterms:modified xsi:type="dcterms:W3CDTF">2024-02-22T21:54:33Z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41E6F5CE7F4A4655BECBBB5DB6CDA401_11</vt:lpwstr>
  </property>
</Properties>
</file>