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陸居民臺灣正體字講義》一簡多繁辨析之「搗、擣」→「捣」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搗、擣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指捶打、撞擊、攻打、擾亂、戲弄、損壞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搗衣」、「搗枕搥床」（形容煩躁、無奈、憤懣或悲痛的樣子）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、「搗碎」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、「搗米」、「搗藥」、「搗蒜」、「搗亂」、「搗麻煩」、「直搗黃龍」、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搗毀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蛋」等。而「擣」則是指舂、撞擊、搥擊、攻破，如「白兔擣藥」（傳說月中有白兔搗仙藥）、「憂心如擣」（比喻心中焦慮難安）、「擣包」（營私舞弊）、「擣虛」（乘虛攻擊）、「批亢擣虛」（指打擊對方要害及防備不周的地方）、「擣虛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piē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）抗」（指乘虛攻擊）等。現代語境中區分「搗」和「擣」，只要記住除「白兔擣藥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」、「憂心如擣」、「擣包」、「擣虛」、「批亢擣虛」和「擣虛撇抗」外一律用「搗」即可。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7737E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69E70E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57D808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3F3412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DF1B71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2024-02-01T17:13:41Z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FC7C0F647F5049764C14BC6560E7D715_43</vt:lpwstr>
  </property>
</Properties>
</file>