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陸居民臺灣正體字講義》一簡多繁辨析之「帆、颿」→「帆」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fán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。大陸普通話均音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帆（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指掛於船桅上利用風力使船前進之布幔或借指船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船帆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帆船」、「布帆」（布製的帆，比喻小舟）、「揚帆起航」、「一帆風順」等。「帆（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）」則是指張帆行駛，為文言詞，今已不常用。「帆（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專用於固定詞彙「帆布」（棉麻製粗布，質地堅厚，可做船帆、帳棚等）中，如「帆布床」、「帆布椅」、「帆布袋」等。而「颿」則是指馬疾馳或掛在船上的幔（同「帆」），如「颿颿」（走得很快的樣子）等。現代語境中區分「帆」和「颿」，只要記住除「颿颿」外一律用「帆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2024-02-02T19:06:55Z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14AA21D4AEFFBC0E7881BD6559565745_43</vt:lpwstr>
  </property>
</Properties>
</file>