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是指發愁、擔心、愁悶不快樂、禍患、煩惱之事、疾病、父母之喪事，如「憂慮」、「憂愁」、「憂鬱」、「憂急」、「擔憂」、「隱憂」、「憂患」、「解憂」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忘憂」、「憂思」、「杞人憂天」、「煩憂」、「憂疑」（指疑慮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BD7C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438D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2024-03-31T21:50:04Z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D0A9E24F5A67284836F5C365B82BBDD0_43</vt:lpwstr>
  </property>
</Properties>
</file>