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忘憂」、「憂思」、「杞人憂天」、「煩憂」、「憂疑」（指疑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2024-02-18T20:42:29Z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D0A9E24F5A67284836F5C365B82BBDD0_43</vt:lpwstr>
  </property>
</Properties>
</file>