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是指法度、典範、畫圓之器具、圓形（用以比喻太陽或月亮）、謀劃、謀求、矯正、勸勉、傚法、姓氏，如「規章」、「規程」、「規則」、「規矩」、「規定」、「規範」、「常規」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子規」（「杜鵑」的別名）、「弟子規」、「圓規」、「兩腳規」、「規模」、「規格」、「規劃」（指籌謀策劃）、「規避」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1549A83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9F95DD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1F7C992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A4DD4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2024-04-20T22:03:16Z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05FAF9BF6514713D88AAC665676C3FF3_43</vt:lpwstr>
  </property>
</Properties>
</file>