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過海」、「飛仙」、「昇仙」、「登仙」、「羽化登仙」、「成仙」、「得道成仙」、「詩仙」、「酒仙」、「劍仙」、「仙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仙宮」、「仙居」、「仙丹」、「仙藥」、「飄飄欲仙」、「仙容」、「仙品」、「仙才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7F7E22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2024-05-10T16:51:21Z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400FADC2BA7118ABDE627C659B113A3E_43</vt:lpwstr>
  </property>
</Properties>
</file>