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陸居民臺灣正體字講義》一簡多繁辨析之「罵、傌」→「骂」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，「傌」音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是指以粗言侮辱或責備，如「辱罵」、「責罵」、「臭罵」、「斥罵」、「捱罵」、「挨罵」、「大罵」、「叫罵」、「唾罵」、「咒罵」、「笑罵」、「罵街」、「罵戰」、「罵名」、「詈（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）罵」（惡言辱罵，亦作「罵詈」）、「指桑罵槐」、「破口大罵」、「打情罵俏」（亦作「打情罵趣」）等。而「傌（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）」則是指漢代刑罰之一。「傌（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）」則是象棋專用字，象棋遊戲中，紅色棋子「馬」作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「傌」，以示區別於黑色棋子之「馬」。現代語境中區分「罵」和「傌」，只要記住除指漢代刑罰之一用「傌（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）」或作象棋中紅方「馬」之代字用「傌（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）」外其餘一般都是用「罵」即可。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2024-02-17T16:54:40Z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01B331665BBBA4FD0E28D1656E22E51F_43</vt:lpwstr>
  </property>
</Properties>
</file>