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辨音：「鐘、鍾」音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  <w14:ligatures w14:val="none"/>
        </w:rPr>
        <w:t>zhōng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辨意：「鐘」是一種打擊樂器（體積較大）、計時器（及其延伸之意義），如「編鐘」、「鐘磬」、「撞鐘」、「鐘樓」、「鐘聲」、「亮鐘」、「黃鐘大呂」、「鐘鳴鼎食」、「晨鐘暮鼓」、「鐘錶」、「時鐘」、「鬧鐘」、「掛鐘」、「鐘擺」、「鐘點」、「鐘頭」、「分鐘」、「秒鐘」等。而「鍾」指一種酒器或茶器（體積較小）、專一、專注、積聚或姓氏，如「龍鍾」（年老體衰行動不便的樣子；潦倒失意；形容淚流不止，溼透了衣裳）、「鍾愛」、「獨鍾」、「鍾情」、「一見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  <w14:ligatures w14:val="none"/>
        </w:rPr>
        <w:t>情」、「鍾靈毓秀」。需要注意作為姓氏只能寫「鍾」，在大陸出版的簡化字書籍的署名中，有時將「鍾」使用偏旁類推簡化為「锺」以便區分，如「錢鍾書（钱锺书）」等。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E55961C"/>
    <w:rsid w:val="2FF33D8D"/>
    <w:rsid w:val="3DE713D4"/>
    <w:rsid w:val="4B75472E"/>
    <w:rsid w:val="55FF0FA5"/>
    <w:rsid w:val="5F91FB21"/>
    <w:rsid w:val="68713C2F"/>
    <w:rsid w:val="72C74DAE"/>
    <w:rsid w:val="77D63384"/>
    <w:rsid w:val="7CFCCCE2"/>
    <w:rsid w:val="7E780D9E"/>
    <w:rsid w:val="7F6E84D7"/>
    <w:rsid w:val="7FDF953F"/>
    <w:rsid w:val="BFEF5827"/>
    <w:rsid w:val="C7CA9848"/>
    <w:rsid w:val="CBF63159"/>
    <w:rsid w:val="F9FFA49B"/>
    <w:rsid w:val="FB57D9E9"/>
    <w:rsid w:val="FB9E1071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2</TotalTime>
  <ScaleCrop>false</ScaleCrop>
  <LinksUpToDate>false</LinksUpToDate>
  <CharactersWithSpaces>222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2023-07-09T23:03:00Z</dcterms:created>
  <dc:creator>蔡于飛</dc:creator>
  <cp:lastModifiedBy>蔡于飛</cp:lastModifiedBy>
  <dcterms:modified xsi:type="dcterms:W3CDTF">2025-03-23T01:57:58Z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B02C1F3172E440B3BF4ABDDD15F1A90A_11</vt:lpwstr>
  </property>
</Properties>
</file>