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迴向」、「人心向背」、「向晚」（指傍晚）、「向著」、「偏向」、「取向」、「傾向」、「外向」、「內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2024-03-27T19:25:43Z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