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周、週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zhōu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周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縝密、嚴謹、親密、合適、極、至、普遍、皆、環繞、計算環繞次數之單位名、特定區域之外圍、朝代名或姓氏，如「周密」、「周詳」、「周全」、「周到」、「周身」、「周濟」、「眾所周知」、「周而復始」、「環島一周」、「圓周」、「周天」（即圓周）、「周長」、「四周」、「周圍」、「周邊」、「周匝」、「周遭」、「圓周」、「周轉」、「周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西周」、「東周」、「周處」（人名，西晉人，曾除「三害」）等。而「週」則是指週期、星期或量詞（計算時間之單位，一週等於一星期），如「週期」、「週刊」、「週更」、「週末」、「週四」、「週日」、「一週」（指一星期，不同於「一周」指環繞一圈）、「週年」等。現代語境中區分「周」和「週」只需記住「週」多表示時間之「週期」從而衍生為星期之意，若與時間無關則通常寫「周」。需要注意的是，只有「周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偏旁辨析：只有「周」可作偏旁，如「凋」、「倜」、「週」、「綢」、「調」、「雕」、「鯛」等。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DFFEA72"/>
    <w:rsid w:val="5F7B4ABB"/>
    <w:rsid w:val="5FC39245"/>
    <w:rsid w:val="5FF84DAF"/>
    <w:rsid w:val="5FFA734B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9EBE7D"/>
    <w:rsid w:val="7CBF5384"/>
    <w:rsid w:val="7CD9B752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FF31EC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DE35939"/>
    <w:rsid w:val="AFA5D6CA"/>
    <w:rsid w:val="B6E72F9C"/>
    <w:rsid w:val="BADF2404"/>
    <w:rsid w:val="BAF97511"/>
    <w:rsid w:val="BB5936EF"/>
    <w:rsid w:val="BBBBF94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7759AD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D4FC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2024-03-31T20:49:59Z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707F54BE76F183D08E7D7E6589932D20_43</vt:lpwstr>
  </property>
</Properties>
</file>