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392" w:rsidRPr="00ED1E22" w:rsidRDefault="00ED1E22" w:rsidP="00ED1E22">
      <w:pPr>
        <w:jc w:val="center"/>
        <w:rPr>
          <w:b/>
          <w:sz w:val="26"/>
          <w:szCs w:val="26"/>
        </w:rPr>
      </w:pPr>
      <w:proofErr w:type="spellStart"/>
      <w:r w:rsidRPr="00ED1E22">
        <w:rPr>
          <w:b/>
          <w:sz w:val="26"/>
          <w:szCs w:val="26"/>
        </w:rPr>
        <w:t>Полусеместровая</w:t>
      </w:r>
      <w:proofErr w:type="spellEnd"/>
      <w:r w:rsidRPr="00ED1E22">
        <w:rPr>
          <w:b/>
          <w:sz w:val="26"/>
          <w:szCs w:val="26"/>
        </w:rPr>
        <w:t xml:space="preserve"> контрольная работа по вычислительной математике</w:t>
      </w:r>
    </w:p>
    <w:p w:rsidR="00ED1E22" w:rsidRPr="00ED1E22" w:rsidRDefault="00ED1E22" w:rsidP="00ED1E22">
      <w:pPr>
        <w:jc w:val="center"/>
        <w:rPr>
          <w:b/>
          <w:sz w:val="26"/>
          <w:szCs w:val="26"/>
        </w:rPr>
      </w:pPr>
      <w:r w:rsidRPr="00ED1E22">
        <w:rPr>
          <w:b/>
          <w:sz w:val="26"/>
          <w:szCs w:val="26"/>
        </w:rPr>
        <w:t>Весенний семестр 2013/2014 учебного года</w:t>
      </w:r>
    </w:p>
    <w:p w:rsidR="00ED1E22" w:rsidRPr="00ED1E22" w:rsidRDefault="00ED1E22" w:rsidP="00ED1E22">
      <w:pPr>
        <w:jc w:val="center"/>
        <w:rPr>
          <w:b/>
          <w:sz w:val="26"/>
          <w:szCs w:val="26"/>
        </w:rPr>
      </w:pPr>
      <w:r w:rsidRPr="00ED1E22">
        <w:rPr>
          <w:b/>
          <w:sz w:val="26"/>
          <w:szCs w:val="26"/>
        </w:rPr>
        <w:t>ФМБФ</w:t>
      </w:r>
    </w:p>
    <w:p w:rsidR="00ED1E22" w:rsidRDefault="00ED1E22" w:rsidP="00ED1E22">
      <w:pPr>
        <w:jc w:val="center"/>
      </w:pPr>
      <w:r>
        <w:t>ФИО ___________________________________________</w:t>
      </w:r>
    </w:p>
    <w:tbl>
      <w:tblPr>
        <w:tblStyle w:val="a3"/>
        <w:tblW w:w="0" w:type="auto"/>
        <w:tblLook w:val="04A0"/>
      </w:tblPr>
      <w:tblGrid>
        <w:gridCol w:w="1363"/>
        <w:gridCol w:w="1363"/>
        <w:gridCol w:w="1363"/>
        <w:gridCol w:w="1363"/>
        <w:gridCol w:w="1364"/>
        <w:gridCol w:w="1725"/>
      </w:tblGrid>
      <w:tr w:rsidR="00ED1E22" w:rsidTr="00ED1E22">
        <w:tc>
          <w:tcPr>
            <w:tcW w:w="1363" w:type="dxa"/>
          </w:tcPr>
          <w:p w:rsidR="00ED1E22" w:rsidRDefault="00ED1E22">
            <w:r>
              <w:t>1</w:t>
            </w:r>
          </w:p>
        </w:tc>
        <w:tc>
          <w:tcPr>
            <w:tcW w:w="1363" w:type="dxa"/>
          </w:tcPr>
          <w:p w:rsidR="00ED1E22" w:rsidRDefault="00ED1E22">
            <w:r>
              <w:t>2</w:t>
            </w:r>
          </w:p>
        </w:tc>
        <w:tc>
          <w:tcPr>
            <w:tcW w:w="1363" w:type="dxa"/>
          </w:tcPr>
          <w:p w:rsidR="00ED1E22" w:rsidRDefault="00ED1E22">
            <w:r>
              <w:t>3</w:t>
            </w:r>
          </w:p>
        </w:tc>
        <w:tc>
          <w:tcPr>
            <w:tcW w:w="1363" w:type="dxa"/>
          </w:tcPr>
          <w:p w:rsidR="00ED1E22" w:rsidRDefault="00ED1E22">
            <w:r>
              <w:t>4</w:t>
            </w:r>
          </w:p>
        </w:tc>
        <w:tc>
          <w:tcPr>
            <w:tcW w:w="1364" w:type="dxa"/>
          </w:tcPr>
          <w:p w:rsidR="00ED1E22" w:rsidRDefault="00ED1E22">
            <w:r>
              <w:t>5</w:t>
            </w:r>
          </w:p>
        </w:tc>
        <w:tc>
          <w:tcPr>
            <w:tcW w:w="1367" w:type="dxa"/>
          </w:tcPr>
          <w:p w:rsidR="00ED1E22" w:rsidRDefault="00ED1E22">
            <w:r>
              <w:t>Подпись преподавателя</w:t>
            </w:r>
          </w:p>
        </w:tc>
      </w:tr>
      <w:tr w:rsidR="00ED1E22" w:rsidTr="00ED1E22">
        <w:tc>
          <w:tcPr>
            <w:tcW w:w="1363" w:type="dxa"/>
          </w:tcPr>
          <w:p w:rsidR="00ED1E22" w:rsidRDefault="00ED1E22"/>
          <w:p w:rsidR="00ED1E22" w:rsidRDefault="00ED1E22"/>
        </w:tc>
        <w:tc>
          <w:tcPr>
            <w:tcW w:w="1363" w:type="dxa"/>
          </w:tcPr>
          <w:p w:rsidR="00ED1E22" w:rsidRDefault="00ED1E22"/>
        </w:tc>
        <w:tc>
          <w:tcPr>
            <w:tcW w:w="1363" w:type="dxa"/>
          </w:tcPr>
          <w:p w:rsidR="00ED1E22" w:rsidRDefault="00ED1E22"/>
        </w:tc>
        <w:tc>
          <w:tcPr>
            <w:tcW w:w="1363" w:type="dxa"/>
          </w:tcPr>
          <w:p w:rsidR="00ED1E22" w:rsidRDefault="00ED1E22"/>
        </w:tc>
        <w:tc>
          <w:tcPr>
            <w:tcW w:w="1364" w:type="dxa"/>
          </w:tcPr>
          <w:p w:rsidR="00ED1E22" w:rsidRDefault="00ED1E22"/>
        </w:tc>
        <w:tc>
          <w:tcPr>
            <w:tcW w:w="1367" w:type="dxa"/>
          </w:tcPr>
          <w:p w:rsidR="00ED1E22" w:rsidRDefault="00ED1E22"/>
        </w:tc>
      </w:tr>
    </w:tbl>
    <w:p w:rsidR="00ED1E22" w:rsidRDefault="00ED1E22"/>
    <w:p w:rsidR="00ED1E22" w:rsidRPr="00ED1E22" w:rsidRDefault="00ED1E22" w:rsidP="00ED1E22">
      <w:pPr>
        <w:jc w:val="center"/>
        <w:rPr>
          <w:b/>
        </w:rPr>
      </w:pPr>
      <w:r w:rsidRPr="00ED1E22">
        <w:rPr>
          <w:b/>
        </w:rPr>
        <w:t>Вариант 1</w:t>
      </w:r>
    </w:p>
    <w:p w:rsidR="00ED1E22" w:rsidRPr="008141FD" w:rsidRDefault="006464F6" w:rsidP="00105576">
      <w:pPr>
        <w:pStyle w:val="a4"/>
        <w:numPr>
          <w:ilvl w:val="0"/>
          <w:numId w:val="1"/>
        </w:numPr>
        <w:ind w:left="0" w:firstLine="0"/>
        <w:jc w:val="both"/>
      </w:pPr>
      <w:r w:rsidRPr="006464F6">
        <w:t xml:space="preserve">(4) </w:t>
      </w:r>
      <w:r w:rsidR="00ED1E22">
        <w:t xml:space="preserve">Может ли функция </w:t>
      </w:r>
      <w:r w:rsidR="00ED1E22" w:rsidRPr="00ED1E22">
        <w:rPr>
          <w:position w:val="-24"/>
        </w:rPr>
        <w:object w:dxaOrig="182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31.5pt" o:ole="">
            <v:imagedata r:id="rId6" o:title=""/>
          </v:shape>
          <o:OLEObject Type="Embed" ProgID="Equation.3" ShapeID="_x0000_i1025" DrawAspect="Content" ObjectID="_1456050251" r:id="rId7"/>
        </w:object>
      </w:r>
      <w:r w:rsidR="00ED1E22">
        <w:t xml:space="preserve">  являться функцией устойчивости численного метода решения обыкновенных дифференциальных уравнений.</w:t>
      </w:r>
      <w:r w:rsidR="00ED1E22" w:rsidRPr="00ED1E22">
        <w:br/>
      </w:r>
      <w:r w:rsidR="00ED1E22">
        <w:t xml:space="preserve">Каким порядком аппроксимации обладает этот метод. Исследовать на </w:t>
      </w:r>
      <w:r w:rsidR="00ED1E22" w:rsidRPr="00ED1E22">
        <w:rPr>
          <w:lang w:val="en-US"/>
        </w:rPr>
        <w:t>L </w:t>
      </w:r>
      <w:r w:rsidR="00ED1E22" w:rsidRPr="00633791">
        <w:noBreakHyphen/>
      </w:r>
      <w:r w:rsidR="00ED1E22" w:rsidRPr="00ED1E22">
        <w:rPr>
          <w:lang w:val="en-US"/>
        </w:rPr>
        <w:t> </w:t>
      </w:r>
      <w:r w:rsidR="00ED1E22">
        <w:t>устойчивость.</w:t>
      </w:r>
    </w:p>
    <w:p w:rsidR="00ED1E22" w:rsidRPr="00ED1E22" w:rsidRDefault="006464F6" w:rsidP="00105576">
      <w:pPr>
        <w:pStyle w:val="a4"/>
        <w:numPr>
          <w:ilvl w:val="0"/>
          <w:numId w:val="1"/>
        </w:numPr>
        <w:ind w:left="0" w:firstLine="0"/>
        <w:jc w:val="both"/>
      </w:pPr>
      <w:r w:rsidRPr="006464F6">
        <w:t xml:space="preserve">(5) </w:t>
      </w:r>
      <w:r w:rsidR="00ED1E22">
        <w:t xml:space="preserve">Для решения задачи Коши для дифференциального уравнения </w:t>
      </w:r>
      <w:r w:rsidR="00ED1E22" w:rsidRPr="00A73D65">
        <w:rPr>
          <w:position w:val="-22"/>
        </w:rPr>
        <w:object w:dxaOrig="2160" w:dyaOrig="580">
          <v:shape id="_x0000_i1026" type="#_x0000_t75" style="width:108pt;height:29.25pt" o:ole="">
            <v:imagedata r:id="rId8" o:title=""/>
          </v:shape>
          <o:OLEObject Type="Embed" ProgID="Equation.DSMT4" ShapeID="_x0000_i1026" DrawAspect="Content" ObjectID="_1456050252" r:id="rId9"/>
        </w:object>
      </w:r>
      <w:r w:rsidR="00ED1E22" w:rsidRPr="00A73D65">
        <w:t xml:space="preserve"> </w:t>
      </w:r>
      <w:r w:rsidR="00ED1E22">
        <w:t>используется метод</w:t>
      </w:r>
    </w:p>
    <w:p w:rsidR="00ED1E22" w:rsidRDefault="00ED1E22" w:rsidP="00105576">
      <w:pPr>
        <w:pStyle w:val="a4"/>
        <w:spacing w:after="240"/>
        <w:ind w:left="0" w:firstLine="1843"/>
        <w:jc w:val="both"/>
        <w:rPr>
          <w:lang w:val="en-US"/>
        </w:rPr>
      </w:pPr>
      <w:r w:rsidRPr="00A73D65">
        <w:rPr>
          <w:position w:val="-22"/>
        </w:rPr>
        <w:object w:dxaOrig="3159" w:dyaOrig="580">
          <v:shape id="_x0000_i1027" type="#_x0000_t75" style="width:158.25pt;height:29.25pt" o:ole="">
            <v:imagedata r:id="rId10" o:title=""/>
          </v:shape>
          <o:OLEObject Type="Embed" ProgID="Equation.DSMT4" ShapeID="_x0000_i1027" DrawAspect="Content" ObjectID="_1456050253" r:id="rId11"/>
        </w:object>
      </w:r>
      <w:r w:rsidRPr="00ED1E22">
        <w:t xml:space="preserve"> </w:t>
      </w:r>
      <w:r>
        <w:tab/>
      </w:r>
      <w:r w:rsidRPr="00ED1E22">
        <w:rPr>
          <w:i/>
        </w:rPr>
        <w:t>у</w:t>
      </w:r>
      <w:proofErr w:type="gramStart"/>
      <w:r w:rsidRPr="00ED1E22">
        <w:rPr>
          <w:vertAlign w:val="subscript"/>
        </w:rPr>
        <w:t>0</w:t>
      </w:r>
      <w:proofErr w:type="gramEnd"/>
      <w:r>
        <w:t> = </w:t>
      </w:r>
      <w:r w:rsidRPr="00ED1E22">
        <w:rPr>
          <w:i/>
          <w:lang w:val="en-US"/>
        </w:rPr>
        <w:t>y</w:t>
      </w:r>
      <w:r w:rsidRPr="00ED1E22">
        <w:rPr>
          <w:vertAlign w:val="subscript"/>
        </w:rPr>
        <w:t>0</w:t>
      </w:r>
      <w:r w:rsidRPr="00ED1E22">
        <w:t>,</w:t>
      </w:r>
      <w:r w:rsidRPr="00ED1E22">
        <w:rPr>
          <w:position w:val="-22"/>
        </w:rPr>
        <w:t xml:space="preserve"> </w:t>
      </w:r>
      <w:r w:rsidRPr="00ED1E22">
        <w:rPr>
          <w:position w:val="-22"/>
        </w:rPr>
        <w:br/>
      </w:r>
      <w:r>
        <w:t>Определить порядок аппроксимации метода. Исследовать на асимптотическую</w:t>
      </w:r>
      <w:r w:rsidRPr="00ED1E22">
        <w:t xml:space="preserve"> </w:t>
      </w:r>
      <w:r>
        <w:t>устойчивость.</w:t>
      </w:r>
    </w:p>
    <w:p w:rsidR="00ED1E22" w:rsidRDefault="006464F6" w:rsidP="00105576">
      <w:pPr>
        <w:pStyle w:val="a4"/>
        <w:numPr>
          <w:ilvl w:val="0"/>
          <w:numId w:val="1"/>
        </w:numPr>
        <w:ind w:left="0" w:hanging="11"/>
        <w:jc w:val="both"/>
      </w:pPr>
      <w:r w:rsidRPr="006464F6">
        <w:t xml:space="preserve">(3) </w:t>
      </w:r>
      <w:r w:rsidR="00ED1E22">
        <w:t>Используя метод Ньютона, найти следующее приближение к решению краевой задачи:</w:t>
      </w:r>
    </w:p>
    <w:p w:rsidR="00ED1E22" w:rsidRDefault="00ED1E22" w:rsidP="00105576">
      <w:pPr>
        <w:ind w:firstLine="1843"/>
        <w:jc w:val="both"/>
      </w:pPr>
      <w:r w:rsidRPr="00EA2392">
        <w:rPr>
          <w:position w:val="-12"/>
        </w:rPr>
        <w:object w:dxaOrig="3200" w:dyaOrig="440">
          <v:shape id="_x0000_i1028" type="#_x0000_t75" style="width:160.5pt;height:22.5pt" o:ole="">
            <v:imagedata r:id="rId12" o:title=""/>
          </v:shape>
          <o:OLEObject Type="Embed" ProgID="Equation.3" ShapeID="_x0000_i1028" DrawAspect="Content" ObjectID="_1456050254" r:id="rId13"/>
        </w:object>
      </w:r>
    </w:p>
    <w:p w:rsidR="00ED1E22" w:rsidRDefault="00ED1E22" w:rsidP="00105576">
      <w:pPr>
        <w:ind w:firstLine="1843"/>
        <w:jc w:val="both"/>
      </w:pPr>
      <w:r w:rsidRPr="00EA2392">
        <w:rPr>
          <w:position w:val="-10"/>
        </w:rPr>
        <w:object w:dxaOrig="859" w:dyaOrig="320">
          <v:shape id="_x0000_i1029" type="#_x0000_t75" style="width:42.75pt;height:16.5pt" o:ole="">
            <v:imagedata r:id="rId14" o:title=""/>
          </v:shape>
          <o:OLEObject Type="Embed" ProgID="Equation.3" ShapeID="_x0000_i1029" DrawAspect="Content" ObjectID="_1456050255" r:id="rId15"/>
        </w:object>
      </w:r>
      <w:r>
        <w:t>,</w:t>
      </w:r>
      <w:r>
        <w:tab/>
      </w:r>
      <w:r w:rsidRPr="00EA2392">
        <w:rPr>
          <w:position w:val="-10"/>
        </w:rPr>
        <w:object w:dxaOrig="760" w:dyaOrig="320">
          <v:shape id="_x0000_i1030" type="#_x0000_t75" style="width:37.5pt;height:16.5pt" o:ole="">
            <v:imagedata r:id="rId16" o:title=""/>
          </v:shape>
          <o:OLEObject Type="Embed" ProgID="Equation.3" ShapeID="_x0000_i1030" DrawAspect="Content" ObjectID="_1456050256" r:id="rId17"/>
        </w:object>
      </w:r>
      <w:r>
        <w:t>;</w:t>
      </w:r>
    </w:p>
    <w:p w:rsidR="00ED1E22" w:rsidRDefault="00ED1E22" w:rsidP="00105576">
      <w:pPr>
        <w:jc w:val="both"/>
      </w:pPr>
      <w:r>
        <w:t xml:space="preserve">В качестве начального приближения взять </w:t>
      </w:r>
      <w:r w:rsidRPr="00EA2392">
        <w:rPr>
          <w:position w:val="-10"/>
        </w:rPr>
        <w:object w:dxaOrig="980" w:dyaOrig="360">
          <v:shape id="_x0000_i1031" type="#_x0000_t75" style="width:48.75pt;height:18pt" o:ole="">
            <v:imagedata r:id="rId18" o:title=""/>
          </v:shape>
          <o:OLEObject Type="Embed" ProgID="Equation.3" ShapeID="_x0000_i1031" DrawAspect="Content" ObjectID="_1456050257" r:id="rId19"/>
        </w:object>
      </w:r>
    </w:p>
    <w:p w:rsidR="00ED1E22" w:rsidRPr="00105576" w:rsidRDefault="006464F6" w:rsidP="00105576">
      <w:pPr>
        <w:pStyle w:val="a4"/>
        <w:numPr>
          <w:ilvl w:val="0"/>
          <w:numId w:val="1"/>
        </w:numPr>
        <w:ind w:left="0" w:hanging="11"/>
        <w:jc w:val="both"/>
      </w:pPr>
      <w:r w:rsidRPr="006464F6">
        <w:t xml:space="preserve">(7) </w:t>
      </w:r>
      <w:r w:rsidR="00ED1E22" w:rsidRPr="006B442C">
        <w:t xml:space="preserve">Дополнить таблицу </w:t>
      </w:r>
      <w:proofErr w:type="spellStart"/>
      <w:r w:rsidR="00ED1E22" w:rsidRPr="006B442C">
        <w:t>Бутчера</w:t>
      </w:r>
      <w:proofErr w:type="spellEnd"/>
      <w:r w:rsidR="00ED1E22" w:rsidRPr="006B442C">
        <w:t xml:space="preserve"> диагонально-неявного метода Рунге-Кутты, исходя из условий Кутты и условий аппроксимации второго порядка.</w:t>
      </w:r>
    </w:p>
    <w:tbl>
      <w:tblPr>
        <w:tblStyle w:val="a3"/>
        <w:tblW w:w="0" w:type="auto"/>
        <w:tblLook w:val="04A0"/>
      </w:tblPr>
      <w:tblGrid>
        <w:gridCol w:w="816"/>
        <w:gridCol w:w="868"/>
        <w:gridCol w:w="709"/>
      </w:tblGrid>
      <w:tr w:rsidR="00ED1E22" w:rsidRPr="006B442C" w:rsidTr="003E5B65">
        <w:tc>
          <w:tcPr>
            <w:tcW w:w="816" w:type="dxa"/>
          </w:tcPr>
          <w:p w:rsidR="00ED1E22" w:rsidRPr="006B442C" w:rsidRDefault="00ED1E22" w:rsidP="00105576">
            <w:pPr>
              <w:jc w:val="both"/>
            </w:pPr>
          </w:p>
        </w:tc>
        <w:tc>
          <w:tcPr>
            <w:tcW w:w="868" w:type="dxa"/>
          </w:tcPr>
          <w:p w:rsidR="00ED1E22" w:rsidRPr="006B442C" w:rsidRDefault="00ED1E22" w:rsidP="00105576">
            <w:pPr>
              <w:jc w:val="both"/>
            </w:pPr>
          </w:p>
        </w:tc>
        <w:tc>
          <w:tcPr>
            <w:tcW w:w="709" w:type="dxa"/>
          </w:tcPr>
          <w:p w:rsidR="00ED1E22" w:rsidRPr="006B442C" w:rsidRDefault="00ED1E22" w:rsidP="00105576">
            <w:pPr>
              <w:jc w:val="both"/>
            </w:pPr>
          </w:p>
        </w:tc>
      </w:tr>
      <w:tr w:rsidR="00ED1E22" w:rsidRPr="006B442C" w:rsidTr="003E5B65">
        <w:tc>
          <w:tcPr>
            <w:tcW w:w="816" w:type="dxa"/>
            <w:tcBorders>
              <w:bottom w:val="single" w:sz="4" w:space="0" w:color="000000" w:themeColor="text1"/>
            </w:tcBorders>
          </w:tcPr>
          <w:p w:rsidR="00ED1E22" w:rsidRPr="006B442C" w:rsidRDefault="00ED1E22" w:rsidP="00105576">
            <w:pPr>
              <w:jc w:val="both"/>
            </w:pPr>
            <w:r w:rsidRPr="006B442C">
              <w:rPr>
                <w:position w:val="-6"/>
              </w:rPr>
              <w:object w:dxaOrig="600" w:dyaOrig="320">
                <v:shape id="_x0000_i1032" type="#_x0000_t75" style="width:30pt;height:15.75pt" o:ole="">
                  <v:imagedata r:id="rId20" o:title=""/>
                </v:shape>
                <o:OLEObject Type="Embed" ProgID="Equation.3" ShapeID="_x0000_i1032" DrawAspect="Content" ObjectID="_1456050258" r:id="rId21"/>
              </w:object>
            </w:r>
          </w:p>
        </w:tc>
        <w:tc>
          <w:tcPr>
            <w:tcW w:w="868" w:type="dxa"/>
          </w:tcPr>
          <w:p w:rsidR="00ED1E22" w:rsidRPr="006B442C" w:rsidRDefault="00ED1E22" w:rsidP="00105576">
            <w:pPr>
              <w:jc w:val="both"/>
            </w:pPr>
            <w:r w:rsidRPr="006B442C">
              <w:rPr>
                <w:position w:val="-6"/>
              </w:rPr>
              <w:object w:dxaOrig="639" w:dyaOrig="320">
                <v:shape id="_x0000_i1033" type="#_x0000_t75" style="width:32.25pt;height:15.75pt" o:ole="">
                  <v:imagedata r:id="rId22" o:title=""/>
                </v:shape>
                <o:OLEObject Type="Embed" ProgID="Equation.3" ShapeID="_x0000_i1033" DrawAspect="Content" ObjectID="_1456050259" r:id="rId23"/>
              </w:object>
            </w:r>
          </w:p>
        </w:tc>
        <w:tc>
          <w:tcPr>
            <w:tcW w:w="709" w:type="dxa"/>
          </w:tcPr>
          <w:p w:rsidR="00ED1E22" w:rsidRPr="006B442C" w:rsidRDefault="00ED1E22" w:rsidP="00105576">
            <w:pPr>
              <w:jc w:val="both"/>
            </w:pPr>
          </w:p>
        </w:tc>
      </w:tr>
      <w:tr w:rsidR="00ED1E22" w:rsidRPr="006B442C" w:rsidTr="003E5B65">
        <w:tc>
          <w:tcPr>
            <w:tcW w:w="816" w:type="dxa"/>
            <w:tcBorders>
              <w:left w:val="nil"/>
              <w:bottom w:val="nil"/>
            </w:tcBorders>
          </w:tcPr>
          <w:p w:rsidR="00ED1E22" w:rsidRPr="006B442C" w:rsidRDefault="00ED1E22" w:rsidP="00105576">
            <w:pPr>
              <w:jc w:val="both"/>
            </w:pPr>
          </w:p>
        </w:tc>
        <w:tc>
          <w:tcPr>
            <w:tcW w:w="868" w:type="dxa"/>
          </w:tcPr>
          <w:p w:rsidR="00ED1E22" w:rsidRPr="006B442C" w:rsidRDefault="00ED1E22" w:rsidP="00105576">
            <w:pPr>
              <w:jc w:val="both"/>
              <w:rPr>
                <w:lang w:val="en-US"/>
              </w:rPr>
            </w:pPr>
            <w:r w:rsidRPr="006B442C">
              <w:rPr>
                <w:lang w:val="en-US"/>
              </w:rPr>
              <w:t>1/2</w:t>
            </w:r>
          </w:p>
        </w:tc>
        <w:tc>
          <w:tcPr>
            <w:tcW w:w="709" w:type="dxa"/>
          </w:tcPr>
          <w:p w:rsidR="00ED1E22" w:rsidRPr="006B442C" w:rsidRDefault="00ED1E22" w:rsidP="00105576">
            <w:pPr>
              <w:jc w:val="both"/>
            </w:pPr>
          </w:p>
        </w:tc>
      </w:tr>
    </w:tbl>
    <w:p w:rsidR="00105576" w:rsidRPr="006464F6" w:rsidRDefault="00ED1E22" w:rsidP="00105576">
      <w:pPr>
        <w:pBdr>
          <w:bottom w:val="single" w:sz="12" w:space="1" w:color="auto"/>
        </w:pBdr>
        <w:jc w:val="both"/>
      </w:pPr>
      <w:r w:rsidRPr="006B442C">
        <w:t>Определить порядок аппроксимации метода, исследовать на</w:t>
      </w:r>
      <w:proofErr w:type="gramStart"/>
      <w:r w:rsidRPr="006B442C">
        <w:t xml:space="preserve"> А</w:t>
      </w:r>
      <w:proofErr w:type="gramEnd"/>
      <w:r w:rsidRPr="006B442C">
        <w:t xml:space="preserve">(0) – устойчивость, </w:t>
      </w:r>
      <w:r w:rsidR="00105576" w:rsidRPr="00105576">
        <w:br/>
      </w:r>
      <w:r w:rsidRPr="006B442C">
        <w:rPr>
          <w:lang w:val="en-US"/>
        </w:rPr>
        <w:t>L</w:t>
      </w:r>
      <w:r w:rsidRPr="006B442C">
        <w:t xml:space="preserve"> – устойчивость.</w:t>
      </w:r>
    </w:p>
    <w:p w:rsidR="003E5B65" w:rsidRPr="006464F6" w:rsidRDefault="003E5B65" w:rsidP="00105576">
      <w:pPr>
        <w:pBdr>
          <w:bottom w:val="single" w:sz="12" w:space="1" w:color="auto"/>
        </w:pBdr>
        <w:jc w:val="both"/>
      </w:pPr>
      <w:r w:rsidRPr="006464F6">
        <w:t>5.</w:t>
      </w:r>
      <w:r w:rsidRPr="006464F6">
        <w:tab/>
      </w:r>
      <w:r w:rsidR="006464F6" w:rsidRPr="00EB36C0">
        <w:t xml:space="preserve">(5) </w:t>
      </w:r>
      <w:r>
        <w:t xml:space="preserve">Задача Коши </w:t>
      </w:r>
      <w:proofErr w:type="gramStart"/>
      <w:r>
        <w:t>для</w:t>
      </w:r>
      <w:proofErr w:type="gramEnd"/>
      <w:r>
        <w:t xml:space="preserve"> ОДУ </w:t>
      </w:r>
      <w:r w:rsidRPr="003E5B65">
        <w:rPr>
          <w:position w:val="-28"/>
        </w:rPr>
        <w:object w:dxaOrig="3739" w:dyaOrig="680">
          <v:shape id="_x0000_i1034" type="#_x0000_t75" style="width:186.75pt;height:33.75pt" o:ole="">
            <v:imagedata r:id="rId24" o:title=""/>
          </v:shape>
          <o:OLEObject Type="Embed" ProgID="Equation.3" ShapeID="_x0000_i1034" DrawAspect="Content" ObjectID="_1456050260" r:id="rId25"/>
        </w:object>
      </w:r>
    </w:p>
    <w:p w:rsidR="003E5B65" w:rsidRPr="003E5B65" w:rsidRDefault="003E5B65" w:rsidP="00105576">
      <w:pPr>
        <w:pBdr>
          <w:bottom w:val="single" w:sz="12" w:space="1" w:color="auto"/>
        </w:pBdr>
        <w:jc w:val="both"/>
      </w:pPr>
      <w:r>
        <w:t>Решается неявным методом Эйлера. Определить показатель жесткости системы. При каком шаге по времени выполняется условие устойчивости?</w:t>
      </w:r>
    </w:p>
    <w:p w:rsidR="00105576" w:rsidRDefault="00105576" w:rsidP="0048581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05576" w:rsidRPr="00ED1E22" w:rsidRDefault="00105576" w:rsidP="00105576">
      <w:pPr>
        <w:jc w:val="center"/>
        <w:rPr>
          <w:b/>
          <w:sz w:val="26"/>
          <w:szCs w:val="26"/>
        </w:rPr>
      </w:pPr>
      <w:proofErr w:type="spellStart"/>
      <w:r w:rsidRPr="00ED1E22">
        <w:rPr>
          <w:b/>
          <w:sz w:val="26"/>
          <w:szCs w:val="26"/>
        </w:rPr>
        <w:lastRenderedPageBreak/>
        <w:t>Полусеместровая</w:t>
      </w:r>
      <w:proofErr w:type="spellEnd"/>
      <w:r w:rsidRPr="00ED1E22">
        <w:rPr>
          <w:b/>
          <w:sz w:val="26"/>
          <w:szCs w:val="26"/>
        </w:rPr>
        <w:t xml:space="preserve"> контрольная работа по вычислительной математике</w:t>
      </w:r>
    </w:p>
    <w:p w:rsidR="00105576" w:rsidRPr="00ED1E22" w:rsidRDefault="00105576" w:rsidP="00105576">
      <w:pPr>
        <w:jc w:val="center"/>
        <w:rPr>
          <w:b/>
          <w:sz w:val="26"/>
          <w:szCs w:val="26"/>
        </w:rPr>
      </w:pPr>
      <w:r w:rsidRPr="00ED1E22">
        <w:rPr>
          <w:b/>
          <w:sz w:val="26"/>
          <w:szCs w:val="26"/>
        </w:rPr>
        <w:t>Весенний семестр 2013/2014 учебного года</w:t>
      </w:r>
    </w:p>
    <w:p w:rsidR="00105576" w:rsidRPr="00ED1E22" w:rsidRDefault="00105576" w:rsidP="00105576">
      <w:pPr>
        <w:jc w:val="center"/>
        <w:rPr>
          <w:b/>
          <w:sz w:val="26"/>
          <w:szCs w:val="26"/>
        </w:rPr>
      </w:pPr>
      <w:r w:rsidRPr="00ED1E22">
        <w:rPr>
          <w:b/>
          <w:sz w:val="26"/>
          <w:szCs w:val="26"/>
        </w:rPr>
        <w:t>ФМБФ</w:t>
      </w:r>
    </w:p>
    <w:p w:rsidR="00105576" w:rsidRDefault="00105576" w:rsidP="00105576">
      <w:pPr>
        <w:jc w:val="center"/>
      </w:pPr>
      <w:r>
        <w:t>ФИО ___________________________________________</w:t>
      </w:r>
    </w:p>
    <w:tbl>
      <w:tblPr>
        <w:tblStyle w:val="a3"/>
        <w:tblW w:w="0" w:type="auto"/>
        <w:tblLook w:val="04A0"/>
      </w:tblPr>
      <w:tblGrid>
        <w:gridCol w:w="1363"/>
        <w:gridCol w:w="1363"/>
        <w:gridCol w:w="1363"/>
        <w:gridCol w:w="1363"/>
        <w:gridCol w:w="1364"/>
        <w:gridCol w:w="1725"/>
      </w:tblGrid>
      <w:tr w:rsidR="00105576" w:rsidTr="00995A1C">
        <w:tc>
          <w:tcPr>
            <w:tcW w:w="1363" w:type="dxa"/>
          </w:tcPr>
          <w:p w:rsidR="00105576" w:rsidRDefault="00105576" w:rsidP="00995A1C">
            <w:r>
              <w:t>1</w:t>
            </w:r>
          </w:p>
        </w:tc>
        <w:tc>
          <w:tcPr>
            <w:tcW w:w="1363" w:type="dxa"/>
          </w:tcPr>
          <w:p w:rsidR="00105576" w:rsidRDefault="00105576" w:rsidP="00995A1C">
            <w:r>
              <w:t>2</w:t>
            </w:r>
          </w:p>
        </w:tc>
        <w:tc>
          <w:tcPr>
            <w:tcW w:w="1363" w:type="dxa"/>
          </w:tcPr>
          <w:p w:rsidR="00105576" w:rsidRDefault="00105576" w:rsidP="00995A1C">
            <w:r>
              <w:t>3</w:t>
            </w:r>
          </w:p>
        </w:tc>
        <w:tc>
          <w:tcPr>
            <w:tcW w:w="1363" w:type="dxa"/>
          </w:tcPr>
          <w:p w:rsidR="00105576" w:rsidRDefault="00105576" w:rsidP="00995A1C">
            <w:r>
              <w:t>4</w:t>
            </w:r>
          </w:p>
        </w:tc>
        <w:tc>
          <w:tcPr>
            <w:tcW w:w="1364" w:type="dxa"/>
          </w:tcPr>
          <w:p w:rsidR="00105576" w:rsidRDefault="00105576" w:rsidP="00995A1C">
            <w:r>
              <w:t>5</w:t>
            </w:r>
          </w:p>
        </w:tc>
        <w:tc>
          <w:tcPr>
            <w:tcW w:w="1367" w:type="dxa"/>
          </w:tcPr>
          <w:p w:rsidR="00105576" w:rsidRDefault="00105576" w:rsidP="00995A1C">
            <w:r>
              <w:t>Подпись преподавателя</w:t>
            </w:r>
          </w:p>
        </w:tc>
      </w:tr>
      <w:tr w:rsidR="00105576" w:rsidTr="00995A1C">
        <w:tc>
          <w:tcPr>
            <w:tcW w:w="1363" w:type="dxa"/>
          </w:tcPr>
          <w:p w:rsidR="00105576" w:rsidRDefault="00105576" w:rsidP="00995A1C"/>
          <w:p w:rsidR="00105576" w:rsidRDefault="00105576" w:rsidP="00995A1C"/>
        </w:tc>
        <w:tc>
          <w:tcPr>
            <w:tcW w:w="1363" w:type="dxa"/>
          </w:tcPr>
          <w:p w:rsidR="00105576" w:rsidRDefault="00105576" w:rsidP="00995A1C"/>
        </w:tc>
        <w:tc>
          <w:tcPr>
            <w:tcW w:w="1363" w:type="dxa"/>
          </w:tcPr>
          <w:p w:rsidR="00105576" w:rsidRDefault="00105576" w:rsidP="00995A1C"/>
        </w:tc>
        <w:tc>
          <w:tcPr>
            <w:tcW w:w="1363" w:type="dxa"/>
          </w:tcPr>
          <w:p w:rsidR="00105576" w:rsidRDefault="00105576" w:rsidP="00995A1C"/>
        </w:tc>
        <w:tc>
          <w:tcPr>
            <w:tcW w:w="1364" w:type="dxa"/>
          </w:tcPr>
          <w:p w:rsidR="00105576" w:rsidRDefault="00105576" w:rsidP="00995A1C"/>
        </w:tc>
        <w:tc>
          <w:tcPr>
            <w:tcW w:w="1367" w:type="dxa"/>
          </w:tcPr>
          <w:p w:rsidR="00105576" w:rsidRDefault="00105576" w:rsidP="00995A1C"/>
        </w:tc>
      </w:tr>
    </w:tbl>
    <w:p w:rsidR="00105576" w:rsidRDefault="00105576" w:rsidP="00105576"/>
    <w:p w:rsidR="00105576" w:rsidRPr="00ED1E22" w:rsidRDefault="00105576" w:rsidP="00105576">
      <w:pPr>
        <w:jc w:val="center"/>
        <w:rPr>
          <w:b/>
        </w:rPr>
      </w:pPr>
      <w:r w:rsidRPr="00ED1E22">
        <w:rPr>
          <w:b/>
        </w:rPr>
        <w:t xml:space="preserve">Вариант </w:t>
      </w:r>
      <w:r>
        <w:rPr>
          <w:b/>
        </w:rPr>
        <w:t>2</w:t>
      </w:r>
    </w:p>
    <w:p w:rsidR="00105576" w:rsidRPr="008141FD" w:rsidRDefault="006464F6" w:rsidP="00105576">
      <w:pPr>
        <w:pStyle w:val="a4"/>
        <w:numPr>
          <w:ilvl w:val="0"/>
          <w:numId w:val="2"/>
        </w:numPr>
        <w:ind w:left="0" w:hanging="11"/>
        <w:jc w:val="both"/>
      </w:pPr>
      <w:r w:rsidRPr="006464F6">
        <w:t xml:space="preserve">(4) </w:t>
      </w:r>
      <w:r w:rsidR="00105576">
        <w:t xml:space="preserve">Может ли функция </w:t>
      </w:r>
      <w:r w:rsidR="00105576" w:rsidRPr="008141FD">
        <w:rPr>
          <w:position w:val="-24"/>
        </w:rPr>
        <w:object w:dxaOrig="1800" w:dyaOrig="600">
          <v:shape id="_x0000_i1035" type="#_x0000_t75" style="width:90pt;height:30pt" o:ole="">
            <v:imagedata r:id="rId26" o:title=""/>
          </v:shape>
          <o:OLEObject Type="Embed" ProgID="Equation.DSMT4" ShapeID="_x0000_i1035" DrawAspect="Content" ObjectID="_1456050261" r:id="rId27"/>
        </w:object>
      </w:r>
      <w:r w:rsidR="00105576">
        <w:t xml:space="preserve">  являться функцией устойчивости численного метода решения обыкновенных дифференциальных уравнений.</w:t>
      </w:r>
      <w:r w:rsidR="00105576" w:rsidRPr="00ED1E22">
        <w:br/>
      </w:r>
      <w:r w:rsidR="00105576">
        <w:t xml:space="preserve">Каким порядком аппроксимации обладает этот метод. Исследовать на </w:t>
      </w:r>
      <w:r w:rsidR="00105576" w:rsidRPr="00105576">
        <w:rPr>
          <w:lang w:val="en-US"/>
        </w:rPr>
        <w:t>L </w:t>
      </w:r>
      <w:r w:rsidR="00105576" w:rsidRPr="00633791">
        <w:noBreakHyphen/>
      </w:r>
      <w:r w:rsidR="00105576" w:rsidRPr="00105576">
        <w:rPr>
          <w:lang w:val="en-US"/>
        </w:rPr>
        <w:t> </w:t>
      </w:r>
      <w:r w:rsidR="00105576">
        <w:t>устойчивость.</w:t>
      </w:r>
    </w:p>
    <w:p w:rsidR="00105576" w:rsidRPr="00ED1E22" w:rsidRDefault="006464F6" w:rsidP="00105576">
      <w:pPr>
        <w:pStyle w:val="a4"/>
        <w:numPr>
          <w:ilvl w:val="0"/>
          <w:numId w:val="2"/>
        </w:numPr>
        <w:ind w:left="0" w:firstLine="0"/>
        <w:jc w:val="both"/>
      </w:pPr>
      <w:r w:rsidRPr="006464F6">
        <w:t xml:space="preserve">(5) </w:t>
      </w:r>
      <w:r w:rsidR="00105576">
        <w:t xml:space="preserve">Для решения задачи Коши для дифференциального уравнения </w:t>
      </w:r>
      <w:r w:rsidR="00105576" w:rsidRPr="00A73D65">
        <w:rPr>
          <w:position w:val="-22"/>
        </w:rPr>
        <w:object w:dxaOrig="2160" w:dyaOrig="580">
          <v:shape id="_x0000_i1036" type="#_x0000_t75" style="width:108pt;height:29.25pt" o:ole="">
            <v:imagedata r:id="rId8" o:title=""/>
          </v:shape>
          <o:OLEObject Type="Embed" ProgID="Equation.DSMT4" ShapeID="_x0000_i1036" DrawAspect="Content" ObjectID="_1456050262" r:id="rId28"/>
        </w:object>
      </w:r>
      <w:r w:rsidR="00105576" w:rsidRPr="00A73D65">
        <w:t xml:space="preserve"> </w:t>
      </w:r>
      <w:r w:rsidR="00105576">
        <w:t>используется метод</w:t>
      </w:r>
    </w:p>
    <w:p w:rsidR="00105576" w:rsidRPr="00105576" w:rsidRDefault="00105576" w:rsidP="00105576">
      <w:pPr>
        <w:pStyle w:val="a4"/>
        <w:spacing w:after="240"/>
        <w:ind w:left="0" w:firstLine="1843"/>
        <w:jc w:val="both"/>
      </w:pPr>
      <w:r w:rsidRPr="00A73D65">
        <w:rPr>
          <w:position w:val="-22"/>
        </w:rPr>
        <w:object w:dxaOrig="3940" w:dyaOrig="560">
          <v:shape id="_x0000_i1037" type="#_x0000_t75" style="width:195.75pt;height:27.75pt" o:ole="">
            <v:imagedata r:id="rId29" o:title=""/>
          </v:shape>
          <o:OLEObject Type="Embed" ProgID="Equation.DSMT4" ShapeID="_x0000_i1037" DrawAspect="Content" ObjectID="_1456050263" r:id="rId30"/>
        </w:object>
      </w:r>
      <w:r w:rsidRPr="00ED1E22">
        <w:t xml:space="preserve"> </w:t>
      </w:r>
      <w:r>
        <w:tab/>
      </w:r>
      <w:r w:rsidRPr="00ED1E22">
        <w:rPr>
          <w:i/>
        </w:rPr>
        <w:t>у</w:t>
      </w:r>
      <w:proofErr w:type="gramStart"/>
      <w:r w:rsidRPr="00ED1E22">
        <w:rPr>
          <w:vertAlign w:val="subscript"/>
        </w:rPr>
        <w:t>0</w:t>
      </w:r>
      <w:proofErr w:type="gramEnd"/>
      <w:r>
        <w:t> = </w:t>
      </w:r>
      <w:r w:rsidRPr="00ED1E22">
        <w:rPr>
          <w:i/>
          <w:lang w:val="en-US"/>
        </w:rPr>
        <w:t>y</w:t>
      </w:r>
      <w:r w:rsidRPr="00ED1E22">
        <w:rPr>
          <w:vertAlign w:val="subscript"/>
        </w:rPr>
        <w:t>0</w:t>
      </w:r>
      <w:r w:rsidRPr="00ED1E22">
        <w:t>,</w:t>
      </w:r>
      <w:r w:rsidRPr="00ED1E22">
        <w:rPr>
          <w:position w:val="-22"/>
        </w:rPr>
        <w:t xml:space="preserve"> </w:t>
      </w:r>
      <w:r w:rsidRPr="00ED1E22">
        <w:rPr>
          <w:position w:val="-22"/>
        </w:rPr>
        <w:br/>
      </w:r>
      <w:r>
        <w:t>Определить порядок аппроксимации метода. Исследовать на асимптотическую</w:t>
      </w:r>
      <w:r w:rsidRPr="00ED1E22">
        <w:t xml:space="preserve"> </w:t>
      </w:r>
      <w:r>
        <w:t>устойчивость.</w:t>
      </w:r>
    </w:p>
    <w:p w:rsidR="00105576" w:rsidRDefault="006464F6" w:rsidP="00105576">
      <w:pPr>
        <w:pStyle w:val="a4"/>
        <w:numPr>
          <w:ilvl w:val="0"/>
          <w:numId w:val="2"/>
        </w:numPr>
        <w:ind w:left="0" w:hanging="11"/>
        <w:jc w:val="both"/>
      </w:pPr>
      <w:r w:rsidRPr="006464F6">
        <w:t xml:space="preserve">(3) </w:t>
      </w:r>
      <w:r w:rsidR="00105576">
        <w:t>Используя метод Ньютона, найти следующее приближение к решению краевой задачи:</w:t>
      </w:r>
    </w:p>
    <w:p w:rsidR="00105576" w:rsidRDefault="00105576" w:rsidP="00105576">
      <w:pPr>
        <w:ind w:firstLine="1843"/>
        <w:jc w:val="both"/>
      </w:pPr>
      <w:r w:rsidRPr="00EA2392">
        <w:rPr>
          <w:position w:val="-12"/>
        </w:rPr>
        <w:object w:dxaOrig="3760" w:dyaOrig="440">
          <v:shape id="_x0000_i1038" type="#_x0000_t75" style="width:187.5pt;height:22.5pt" o:ole="">
            <v:imagedata r:id="rId31" o:title=""/>
          </v:shape>
          <o:OLEObject Type="Embed" ProgID="Equation.3" ShapeID="_x0000_i1038" DrawAspect="Content" ObjectID="_1456050264" r:id="rId32"/>
        </w:object>
      </w:r>
    </w:p>
    <w:p w:rsidR="00105576" w:rsidRDefault="00105576" w:rsidP="00105576">
      <w:pPr>
        <w:ind w:firstLine="1843"/>
        <w:jc w:val="both"/>
      </w:pPr>
      <w:r w:rsidRPr="00EA2392">
        <w:rPr>
          <w:position w:val="-10"/>
        </w:rPr>
        <w:object w:dxaOrig="859" w:dyaOrig="320">
          <v:shape id="_x0000_i1039" type="#_x0000_t75" style="width:42.75pt;height:16.5pt" o:ole="">
            <v:imagedata r:id="rId14" o:title=""/>
          </v:shape>
          <o:OLEObject Type="Embed" ProgID="Equation.3" ShapeID="_x0000_i1039" DrawAspect="Content" ObjectID="_1456050265" r:id="rId33"/>
        </w:object>
      </w:r>
      <w:r>
        <w:t>,</w:t>
      </w:r>
      <w:r>
        <w:tab/>
      </w:r>
      <w:r w:rsidRPr="00EA2392">
        <w:rPr>
          <w:position w:val="-10"/>
        </w:rPr>
        <w:object w:dxaOrig="760" w:dyaOrig="320">
          <v:shape id="_x0000_i1040" type="#_x0000_t75" style="width:37.5pt;height:16.5pt" o:ole="">
            <v:imagedata r:id="rId16" o:title=""/>
          </v:shape>
          <o:OLEObject Type="Embed" ProgID="Equation.3" ShapeID="_x0000_i1040" DrawAspect="Content" ObjectID="_1456050266" r:id="rId34"/>
        </w:object>
      </w:r>
      <w:r>
        <w:t>;</w:t>
      </w:r>
    </w:p>
    <w:p w:rsidR="00105576" w:rsidRDefault="00105576" w:rsidP="00105576">
      <w:pPr>
        <w:jc w:val="both"/>
      </w:pPr>
      <w:r>
        <w:t xml:space="preserve">В качестве начального приближения взять </w:t>
      </w:r>
      <w:r w:rsidRPr="00EA2392">
        <w:rPr>
          <w:position w:val="-10"/>
        </w:rPr>
        <w:object w:dxaOrig="980" w:dyaOrig="360">
          <v:shape id="_x0000_i1041" type="#_x0000_t75" style="width:48.75pt;height:18pt" o:ole="">
            <v:imagedata r:id="rId18" o:title=""/>
          </v:shape>
          <o:OLEObject Type="Embed" ProgID="Equation.3" ShapeID="_x0000_i1041" DrawAspect="Content" ObjectID="_1456050267" r:id="rId35"/>
        </w:object>
      </w:r>
    </w:p>
    <w:p w:rsidR="00105576" w:rsidRPr="00105576" w:rsidRDefault="006464F6" w:rsidP="00105576">
      <w:pPr>
        <w:pStyle w:val="a4"/>
        <w:numPr>
          <w:ilvl w:val="0"/>
          <w:numId w:val="2"/>
        </w:numPr>
        <w:ind w:left="0" w:hanging="11"/>
        <w:jc w:val="both"/>
      </w:pPr>
      <w:r w:rsidRPr="006464F6">
        <w:t xml:space="preserve">(7) </w:t>
      </w:r>
      <w:r w:rsidR="00105576" w:rsidRPr="006B442C">
        <w:t xml:space="preserve">Дополнить таблицу </w:t>
      </w:r>
      <w:proofErr w:type="spellStart"/>
      <w:r w:rsidR="00105576" w:rsidRPr="006B442C">
        <w:t>Бутчера</w:t>
      </w:r>
      <w:proofErr w:type="spellEnd"/>
      <w:r w:rsidR="00105576" w:rsidRPr="006B442C">
        <w:t xml:space="preserve"> диагонально-неявного метода Рунге-Кутты, исходя из условий Кутты и условий аппроксимации второго порядка.</w:t>
      </w:r>
    </w:p>
    <w:tbl>
      <w:tblPr>
        <w:tblStyle w:val="a3"/>
        <w:tblW w:w="0" w:type="auto"/>
        <w:tblLook w:val="04A0"/>
      </w:tblPr>
      <w:tblGrid>
        <w:gridCol w:w="675"/>
        <w:gridCol w:w="709"/>
        <w:gridCol w:w="709"/>
      </w:tblGrid>
      <w:tr w:rsidR="00105576" w:rsidRPr="006B442C" w:rsidTr="00995A1C">
        <w:tc>
          <w:tcPr>
            <w:tcW w:w="675" w:type="dxa"/>
          </w:tcPr>
          <w:p w:rsidR="00105576" w:rsidRPr="006B442C" w:rsidRDefault="00105576" w:rsidP="00995A1C"/>
        </w:tc>
        <w:tc>
          <w:tcPr>
            <w:tcW w:w="709" w:type="dxa"/>
          </w:tcPr>
          <w:p w:rsidR="00105576" w:rsidRPr="006B442C" w:rsidRDefault="00105576" w:rsidP="00995A1C">
            <w:r w:rsidRPr="006B442C">
              <w:t>1</w:t>
            </w:r>
          </w:p>
        </w:tc>
        <w:tc>
          <w:tcPr>
            <w:tcW w:w="709" w:type="dxa"/>
          </w:tcPr>
          <w:p w:rsidR="00105576" w:rsidRPr="006B442C" w:rsidRDefault="00105576" w:rsidP="00995A1C"/>
        </w:tc>
      </w:tr>
      <w:tr w:rsidR="00105576" w:rsidRPr="006B442C" w:rsidTr="00995A1C">
        <w:tc>
          <w:tcPr>
            <w:tcW w:w="675" w:type="dxa"/>
            <w:tcBorders>
              <w:bottom w:val="single" w:sz="4" w:space="0" w:color="000000" w:themeColor="text1"/>
            </w:tcBorders>
          </w:tcPr>
          <w:p w:rsidR="00105576" w:rsidRPr="006B442C" w:rsidRDefault="00105576" w:rsidP="00995A1C"/>
        </w:tc>
        <w:tc>
          <w:tcPr>
            <w:tcW w:w="709" w:type="dxa"/>
          </w:tcPr>
          <w:p w:rsidR="00105576" w:rsidRPr="006B442C" w:rsidRDefault="00105576" w:rsidP="00995A1C">
            <w:pPr>
              <w:rPr>
                <w:lang w:val="en-US"/>
              </w:rPr>
            </w:pPr>
            <w:r w:rsidRPr="006B442C">
              <w:t>-1</w:t>
            </w:r>
            <w:r w:rsidRPr="006B442C">
              <w:rPr>
                <w:lang w:val="en-US"/>
              </w:rPr>
              <w:t>/2</w:t>
            </w:r>
          </w:p>
        </w:tc>
        <w:tc>
          <w:tcPr>
            <w:tcW w:w="709" w:type="dxa"/>
          </w:tcPr>
          <w:p w:rsidR="00105576" w:rsidRPr="006B442C" w:rsidRDefault="00105576" w:rsidP="00995A1C">
            <w:pPr>
              <w:rPr>
                <w:lang w:val="en-US"/>
              </w:rPr>
            </w:pPr>
            <w:r w:rsidRPr="006B442C">
              <w:rPr>
                <w:lang w:val="en-US"/>
              </w:rPr>
              <w:t>1</w:t>
            </w:r>
          </w:p>
        </w:tc>
      </w:tr>
      <w:tr w:rsidR="00105576" w:rsidRPr="006B442C" w:rsidTr="00995A1C">
        <w:tc>
          <w:tcPr>
            <w:tcW w:w="675" w:type="dxa"/>
            <w:tcBorders>
              <w:left w:val="nil"/>
              <w:bottom w:val="nil"/>
            </w:tcBorders>
          </w:tcPr>
          <w:p w:rsidR="00105576" w:rsidRPr="006B442C" w:rsidRDefault="00105576" w:rsidP="00995A1C"/>
        </w:tc>
        <w:tc>
          <w:tcPr>
            <w:tcW w:w="709" w:type="dxa"/>
          </w:tcPr>
          <w:p w:rsidR="00105576" w:rsidRPr="006B442C" w:rsidRDefault="00105576" w:rsidP="00995A1C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105576" w:rsidRPr="006B442C" w:rsidRDefault="00105576" w:rsidP="00995A1C"/>
        </w:tc>
      </w:tr>
    </w:tbl>
    <w:p w:rsidR="00105576" w:rsidRDefault="00105576" w:rsidP="00105576">
      <w:pPr>
        <w:pBdr>
          <w:bottom w:val="single" w:sz="12" w:space="1" w:color="auto"/>
        </w:pBdr>
        <w:jc w:val="both"/>
      </w:pPr>
      <w:r w:rsidRPr="006B442C">
        <w:t>Определить порядок аппроксимации метода, исследовать на</w:t>
      </w:r>
      <w:proofErr w:type="gramStart"/>
      <w:r w:rsidRPr="006B442C">
        <w:t xml:space="preserve"> А</w:t>
      </w:r>
      <w:proofErr w:type="gramEnd"/>
      <w:r w:rsidRPr="006B442C">
        <w:t xml:space="preserve">(0) – устойчивость, </w:t>
      </w:r>
      <w:r w:rsidRPr="00105576">
        <w:br/>
      </w:r>
      <w:r w:rsidRPr="006B442C">
        <w:rPr>
          <w:lang w:val="en-US"/>
        </w:rPr>
        <w:t>L</w:t>
      </w:r>
      <w:r w:rsidRPr="006B442C">
        <w:t xml:space="preserve"> – устойчивость.</w:t>
      </w:r>
    </w:p>
    <w:p w:rsidR="00485816" w:rsidRPr="00485816" w:rsidRDefault="00485816" w:rsidP="00485816">
      <w:pPr>
        <w:pBdr>
          <w:bottom w:val="single" w:sz="12" w:space="1" w:color="auto"/>
        </w:pBdr>
        <w:jc w:val="both"/>
      </w:pPr>
      <w:r w:rsidRPr="00485816">
        <w:t>5.</w:t>
      </w:r>
      <w:r w:rsidRPr="00485816">
        <w:tab/>
      </w:r>
      <w:r w:rsidR="006464F6" w:rsidRPr="00EB36C0">
        <w:t xml:space="preserve">(5) </w:t>
      </w:r>
      <w:r>
        <w:t xml:space="preserve">Задача Коши </w:t>
      </w:r>
      <w:proofErr w:type="gramStart"/>
      <w:r>
        <w:t>для</w:t>
      </w:r>
      <w:proofErr w:type="gramEnd"/>
      <w:r>
        <w:t xml:space="preserve"> ОДУ </w:t>
      </w:r>
      <w:r w:rsidRPr="003E5B65">
        <w:rPr>
          <w:position w:val="-28"/>
        </w:rPr>
        <w:object w:dxaOrig="3680" w:dyaOrig="680">
          <v:shape id="_x0000_i1042" type="#_x0000_t75" style="width:183.75pt;height:33.75pt" o:ole="">
            <v:imagedata r:id="rId36" o:title=""/>
          </v:shape>
          <o:OLEObject Type="Embed" ProgID="Equation.3" ShapeID="_x0000_i1042" DrawAspect="Content" ObjectID="_1456050268" r:id="rId37"/>
        </w:object>
      </w:r>
    </w:p>
    <w:p w:rsidR="00485816" w:rsidRPr="003E5B65" w:rsidRDefault="00485816" w:rsidP="00485816">
      <w:pPr>
        <w:pBdr>
          <w:bottom w:val="single" w:sz="12" w:space="1" w:color="auto"/>
        </w:pBdr>
        <w:jc w:val="both"/>
      </w:pPr>
      <w:r>
        <w:t>Решается явным методом Эйлера. Определить показатель жесткости системы. При каком шаге по времени выполняется условие устойчивости?</w:t>
      </w:r>
    </w:p>
    <w:p w:rsidR="00105576" w:rsidRDefault="00105576" w:rsidP="00105576">
      <w:pPr>
        <w:spacing w:after="20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05576" w:rsidRPr="00ED1E22" w:rsidRDefault="00105576" w:rsidP="00105576">
      <w:pPr>
        <w:jc w:val="center"/>
        <w:rPr>
          <w:b/>
          <w:sz w:val="26"/>
          <w:szCs w:val="26"/>
        </w:rPr>
      </w:pPr>
      <w:proofErr w:type="spellStart"/>
      <w:r w:rsidRPr="00ED1E22">
        <w:rPr>
          <w:b/>
          <w:sz w:val="26"/>
          <w:szCs w:val="26"/>
        </w:rPr>
        <w:lastRenderedPageBreak/>
        <w:t>Полусеместровая</w:t>
      </w:r>
      <w:proofErr w:type="spellEnd"/>
      <w:r w:rsidRPr="00ED1E22">
        <w:rPr>
          <w:b/>
          <w:sz w:val="26"/>
          <w:szCs w:val="26"/>
        </w:rPr>
        <w:t xml:space="preserve"> контрольная работа по вычислительной математике</w:t>
      </w:r>
    </w:p>
    <w:p w:rsidR="00105576" w:rsidRPr="00ED1E22" w:rsidRDefault="00105576" w:rsidP="00105576">
      <w:pPr>
        <w:jc w:val="center"/>
        <w:rPr>
          <w:b/>
          <w:sz w:val="26"/>
          <w:szCs w:val="26"/>
        </w:rPr>
      </w:pPr>
      <w:r w:rsidRPr="00ED1E22">
        <w:rPr>
          <w:b/>
          <w:sz w:val="26"/>
          <w:szCs w:val="26"/>
        </w:rPr>
        <w:t>Весенний семестр 2013/2014 учебного года</w:t>
      </w:r>
    </w:p>
    <w:p w:rsidR="00105576" w:rsidRPr="00ED1E22" w:rsidRDefault="00105576" w:rsidP="00105576">
      <w:pPr>
        <w:jc w:val="center"/>
        <w:rPr>
          <w:b/>
          <w:sz w:val="26"/>
          <w:szCs w:val="26"/>
        </w:rPr>
      </w:pPr>
      <w:r w:rsidRPr="00ED1E22">
        <w:rPr>
          <w:b/>
          <w:sz w:val="26"/>
          <w:szCs w:val="26"/>
        </w:rPr>
        <w:t>ФМБФ</w:t>
      </w:r>
    </w:p>
    <w:p w:rsidR="00105576" w:rsidRDefault="00105576" w:rsidP="00105576">
      <w:pPr>
        <w:jc w:val="center"/>
      </w:pPr>
      <w:r>
        <w:t>ФИО ___________________________________________</w:t>
      </w:r>
    </w:p>
    <w:tbl>
      <w:tblPr>
        <w:tblStyle w:val="a3"/>
        <w:tblW w:w="0" w:type="auto"/>
        <w:tblLook w:val="04A0"/>
      </w:tblPr>
      <w:tblGrid>
        <w:gridCol w:w="1363"/>
        <w:gridCol w:w="1363"/>
        <w:gridCol w:w="1363"/>
        <w:gridCol w:w="1363"/>
        <w:gridCol w:w="1364"/>
        <w:gridCol w:w="1725"/>
      </w:tblGrid>
      <w:tr w:rsidR="00105576" w:rsidTr="00995A1C">
        <w:tc>
          <w:tcPr>
            <w:tcW w:w="1363" w:type="dxa"/>
          </w:tcPr>
          <w:p w:rsidR="00105576" w:rsidRDefault="00105576" w:rsidP="00995A1C">
            <w:r>
              <w:t>1</w:t>
            </w:r>
          </w:p>
        </w:tc>
        <w:tc>
          <w:tcPr>
            <w:tcW w:w="1363" w:type="dxa"/>
          </w:tcPr>
          <w:p w:rsidR="00105576" w:rsidRDefault="00105576" w:rsidP="00995A1C">
            <w:r>
              <w:t>2</w:t>
            </w:r>
          </w:p>
        </w:tc>
        <w:tc>
          <w:tcPr>
            <w:tcW w:w="1363" w:type="dxa"/>
          </w:tcPr>
          <w:p w:rsidR="00105576" w:rsidRDefault="00105576" w:rsidP="00995A1C">
            <w:r>
              <w:t>3</w:t>
            </w:r>
          </w:p>
        </w:tc>
        <w:tc>
          <w:tcPr>
            <w:tcW w:w="1363" w:type="dxa"/>
          </w:tcPr>
          <w:p w:rsidR="00105576" w:rsidRDefault="00105576" w:rsidP="00995A1C">
            <w:r>
              <w:t>4</w:t>
            </w:r>
          </w:p>
        </w:tc>
        <w:tc>
          <w:tcPr>
            <w:tcW w:w="1364" w:type="dxa"/>
          </w:tcPr>
          <w:p w:rsidR="00105576" w:rsidRDefault="00105576" w:rsidP="00995A1C">
            <w:r>
              <w:t>5</w:t>
            </w:r>
          </w:p>
        </w:tc>
        <w:tc>
          <w:tcPr>
            <w:tcW w:w="1367" w:type="dxa"/>
          </w:tcPr>
          <w:p w:rsidR="00105576" w:rsidRDefault="00105576" w:rsidP="00995A1C">
            <w:r>
              <w:t>Подпись преподавателя</w:t>
            </w:r>
          </w:p>
        </w:tc>
      </w:tr>
      <w:tr w:rsidR="00105576" w:rsidTr="00995A1C">
        <w:tc>
          <w:tcPr>
            <w:tcW w:w="1363" w:type="dxa"/>
          </w:tcPr>
          <w:p w:rsidR="00105576" w:rsidRDefault="00105576" w:rsidP="00995A1C"/>
          <w:p w:rsidR="00105576" w:rsidRDefault="00105576" w:rsidP="00995A1C"/>
        </w:tc>
        <w:tc>
          <w:tcPr>
            <w:tcW w:w="1363" w:type="dxa"/>
          </w:tcPr>
          <w:p w:rsidR="00105576" w:rsidRDefault="00105576" w:rsidP="00995A1C"/>
        </w:tc>
        <w:tc>
          <w:tcPr>
            <w:tcW w:w="1363" w:type="dxa"/>
          </w:tcPr>
          <w:p w:rsidR="00105576" w:rsidRDefault="00105576" w:rsidP="00995A1C"/>
        </w:tc>
        <w:tc>
          <w:tcPr>
            <w:tcW w:w="1363" w:type="dxa"/>
          </w:tcPr>
          <w:p w:rsidR="00105576" w:rsidRDefault="00105576" w:rsidP="00995A1C"/>
        </w:tc>
        <w:tc>
          <w:tcPr>
            <w:tcW w:w="1364" w:type="dxa"/>
          </w:tcPr>
          <w:p w:rsidR="00105576" w:rsidRDefault="00105576" w:rsidP="00995A1C"/>
        </w:tc>
        <w:tc>
          <w:tcPr>
            <w:tcW w:w="1367" w:type="dxa"/>
          </w:tcPr>
          <w:p w:rsidR="00105576" w:rsidRDefault="00105576" w:rsidP="00995A1C"/>
        </w:tc>
      </w:tr>
    </w:tbl>
    <w:p w:rsidR="00105576" w:rsidRDefault="00105576" w:rsidP="00105576"/>
    <w:p w:rsidR="00105576" w:rsidRPr="00ED1E22" w:rsidRDefault="00105576" w:rsidP="00105576">
      <w:pPr>
        <w:jc w:val="center"/>
        <w:rPr>
          <w:b/>
        </w:rPr>
      </w:pPr>
      <w:r w:rsidRPr="00ED1E22">
        <w:rPr>
          <w:b/>
        </w:rPr>
        <w:t xml:space="preserve">Вариант </w:t>
      </w:r>
      <w:r>
        <w:rPr>
          <w:b/>
        </w:rPr>
        <w:t>3</w:t>
      </w:r>
    </w:p>
    <w:p w:rsidR="00105576" w:rsidRPr="008141FD" w:rsidRDefault="006464F6" w:rsidP="00AC2B24">
      <w:pPr>
        <w:pStyle w:val="a4"/>
        <w:numPr>
          <w:ilvl w:val="0"/>
          <w:numId w:val="3"/>
        </w:numPr>
        <w:ind w:left="0" w:hanging="11"/>
        <w:jc w:val="both"/>
      </w:pPr>
      <w:r w:rsidRPr="006464F6">
        <w:t xml:space="preserve">(4) </w:t>
      </w:r>
      <w:r w:rsidR="00105576">
        <w:t xml:space="preserve">Может ли функция </w:t>
      </w:r>
      <w:r w:rsidR="00105576" w:rsidRPr="00105576">
        <w:rPr>
          <w:position w:val="-24"/>
        </w:rPr>
        <w:object w:dxaOrig="2180" w:dyaOrig="639">
          <v:shape id="_x0000_i1043" type="#_x0000_t75" style="width:108.75pt;height:31.5pt" o:ole="">
            <v:imagedata r:id="rId38" o:title=""/>
          </v:shape>
          <o:OLEObject Type="Embed" ProgID="Equation.3" ShapeID="_x0000_i1043" DrawAspect="Content" ObjectID="_1456050269" r:id="rId39"/>
        </w:object>
      </w:r>
      <w:r w:rsidR="00105576">
        <w:t xml:space="preserve"> являться функцией устойчивости численного метода решения обыкновенных дифференциальных уравнений.</w:t>
      </w:r>
      <w:r w:rsidR="00105576" w:rsidRPr="00ED1E22">
        <w:br/>
      </w:r>
      <w:r w:rsidR="00105576">
        <w:t xml:space="preserve">Каким порядком аппроксимации обладает этот метод. Исследовать на </w:t>
      </w:r>
      <w:r w:rsidR="00105576" w:rsidRPr="00AC2B24">
        <w:rPr>
          <w:lang w:val="en-US"/>
        </w:rPr>
        <w:t>L </w:t>
      </w:r>
      <w:r w:rsidR="00105576" w:rsidRPr="00633791">
        <w:noBreakHyphen/>
      </w:r>
      <w:r w:rsidR="00105576" w:rsidRPr="00AC2B24">
        <w:rPr>
          <w:lang w:val="en-US"/>
        </w:rPr>
        <w:t> </w:t>
      </w:r>
      <w:r w:rsidR="00105576">
        <w:t>устойчивость.</w:t>
      </w:r>
    </w:p>
    <w:p w:rsidR="00105576" w:rsidRPr="00ED1E22" w:rsidRDefault="006464F6" w:rsidP="00AC2B24">
      <w:pPr>
        <w:pStyle w:val="a4"/>
        <w:numPr>
          <w:ilvl w:val="0"/>
          <w:numId w:val="3"/>
        </w:numPr>
        <w:ind w:left="0" w:firstLine="0"/>
        <w:jc w:val="both"/>
      </w:pPr>
      <w:r w:rsidRPr="006464F6">
        <w:t xml:space="preserve">(5) </w:t>
      </w:r>
      <w:r w:rsidR="00105576">
        <w:t xml:space="preserve">Для решения задачи Коши для дифференциального уравнения </w:t>
      </w:r>
      <w:r w:rsidR="00105576" w:rsidRPr="00A73D65">
        <w:rPr>
          <w:position w:val="-22"/>
        </w:rPr>
        <w:object w:dxaOrig="2160" w:dyaOrig="580">
          <v:shape id="_x0000_i1044" type="#_x0000_t75" style="width:108pt;height:29.25pt" o:ole="">
            <v:imagedata r:id="rId8" o:title=""/>
          </v:shape>
          <o:OLEObject Type="Embed" ProgID="Equation.DSMT4" ShapeID="_x0000_i1044" DrawAspect="Content" ObjectID="_1456050270" r:id="rId40"/>
        </w:object>
      </w:r>
      <w:r w:rsidR="00105576" w:rsidRPr="00A73D65">
        <w:t xml:space="preserve"> </w:t>
      </w:r>
      <w:r w:rsidR="00105576">
        <w:t>используется метод</w:t>
      </w:r>
    </w:p>
    <w:p w:rsidR="00105576" w:rsidRPr="00105576" w:rsidRDefault="00105576" w:rsidP="00105576">
      <w:pPr>
        <w:pStyle w:val="a4"/>
        <w:spacing w:after="240"/>
        <w:ind w:left="0" w:firstLine="1843"/>
        <w:jc w:val="both"/>
      </w:pPr>
      <w:r w:rsidRPr="00A73D65">
        <w:rPr>
          <w:position w:val="-22"/>
        </w:rPr>
        <w:object w:dxaOrig="4220" w:dyaOrig="560">
          <v:shape id="_x0000_i1045" type="#_x0000_t75" style="width:210.75pt;height:27.75pt" o:ole="">
            <v:imagedata r:id="rId41" o:title=""/>
          </v:shape>
          <o:OLEObject Type="Embed" ProgID="Equation.DSMT4" ShapeID="_x0000_i1045" DrawAspect="Content" ObjectID="_1456050271" r:id="rId42"/>
        </w:object>
      </w:r>
      <w:r w:rsidRPr="00ED1E22">
        <w:t xml:space="preserve"> </w:t>
      </w:r>
      <w:r>
        <w:tab/>
      </w:r>
      <w:r w:rsidRPr="00ED1E22">
        <w:rPr>
          <w:i/>
        </w:rPr>
        <w:t>у</w:t>
      </w:r>
      <w:proofErr w:type="gramStart"/>
      <w:r w:rsidRPr="00ED1E22">
        <w:rPr>
          <w:vertAlign w:val="subscript"/>
        </w:rPr>
        <w:t>0</w:t>
      </w:r>
      <w:proofErr w:type="gramEnd"/>
      <w:r>
        <w:t> = </w:t>
      </w:r>
      <w:r w:rsidRPr="00ED1E22">
        <w:rPr>
          <w:i/>
          <w:lang w:val="en-US"/>
        </w:rPr>
        <w:t>y</w:t>
      </w:r>
      <w:r w:rsidRPr="00ED1E22">
        <w:rPr>
          <w:vertAlign w:val="subscript"/>
        </w:rPr>
        <w:t>0</w:t>
      </w:r>
      <w:r w:rsidRPr="00ED1E22">
        <w:t>,</w:t>
      </w:r>
      <w:r w:rsidRPr="00ED1E22">
        <w:rPr>
          <w:position w:val="-22"/>
        </w:rPr>
        <w:t xml:space="preserve"> </w:t>
      </w:r>
      <w:r w:rsidRPr="00ED1E22">
        <w:rPr>
          <w:position w:val="-22"/>
        </w:rPr>
        <w:br/>
      </w:r>
      <w:r>
        <w:t>Определить порядок аппроксимации метода. Исследовать на асимптотическую</w:t>
      </w:r>
      <w:r w:rsidRPr="00ED1E22">
        <w:t xml:space="preserve"> </w:t>
      </w:r>
      <w:r>
        <w:t>устойчивость.</w:t>
      </w:r>
    </w:p>
    <w:p w:rsidR="00105576" w:rsidRDefault="006464F6" w:rsidP="00AC2B24">
      <w:pPr>
        <w:pStyle w:val="a4"/>
        <w:numPr>
          <w:ilvl w:val="0"/>
          <w:numId w:val="3"/>
        </w:numPr>
        <w:ind w:left="0" w:hanging="11"/>
        <w:jc w:val="both"/>
      </w:pPr>
      <w:r w:rsidRPr="006464F6">
        <w:t xml:space="preserve">(3) </w:t>
      </w:r>
      <w:r w:rsidR="00105576">
        <w:t>Используя метод Ньютона, найти следующее приближение к решению краевой задачи:</w:t>
      </w:r>
    </w:p>
    <w:p w:rsidR="00105576" w:rsidRDefault="00AC2B24" w:rsidP="00105576">
      <w:pPr>
        <w:ind w:firstLine="1843"/>
        <w:jc w:val="both"/>
      </w:pPr>
      <w:r w:rsidRPr="00EA2392">
        <w:rPr>
          <w:position w:val="-10"/>
        </w:rPr>
        <w:object w:dxaOrig="2920" w:dyaOrig="360">
          <v:shape id="_x0000_i1046" type="#_x0000_t75" style="width:145.5pt;height:18pt" o:ole="">
            <v:imagedata r:id="rId43" o:title=""/>
          </v:shape>
          <o:OLEObject Type="Embed" ProgID="Equation.3" ShapeID="_x0000_i1046" DrawAspect="Content" ObjectID="_1456050272" r:id="rId44"/>
        </w:object>
      </w:r>
    </w:p>
    <w:p w:rsidR="00105576" w:rsidRDefault="00105576" w:rsidP="00105576">
      <w:pPr>
        <w:ind w:firstLine="1843"/>
        <w:jc w:val="both"/>
      </w:pPr>
      <w:r w:rsidRPr="00EA2392">
        <w:rPr>
          <w:position w:val="-10"/>
        </w:rPr>
        <w:object w:dxaOrig="859" w:dyaOrig="320">
          <v:shape id="_x0000_i1047" type="#_x0000_t75" style="width:42.75pt;height:16.5pt" o:ole="">
            <v:imagedata r:id="rId14" o:title=""/>
          </v:shape>
          <o:OLEObject Type="Embed" ProgID="Equation.3" ShapeID="_x0000_i1047" DrawAspect="Content" ObjectID="_1456050273" r:id="rId45"/>
        </w:object>
      </w:r>
      <w:r>
        <w:t>,</w:t>
      </w:r>
      <w:r>
        <w:tab/>
      </w:r>
      <w:r w:rsidRPr="00EA2392">
        <w:rPr>
          <w:position w:val="-10"/>
        </w:rPr>
        <w:object w:dxaOrig="760" w:dyaOrig="320">
          <v:shape id="_x0000_i1048" type="#_x0000_t75" style="width:37.5pt;height:16.5pt" o:ole="">
            <v:imagedata r:id="rId16" o:title=""/>
          </v:shape>
          <o:OLEObject Type="Embed" ProgID="Equation.3" ShapeID="_x0000_i1048" DrawAspect="Content" ObjectID="_1456050274" r:id="rId46"/>
        </w:object>
      </w:r>
      <w:r>
        <w:t>;</w:t>
      </w:r>
    </w:p>
    <w:p w:rsidR="00105576" w:rsidRDefault="00105576" w:rsidP="00105576">
      <w:pPr>
        <w:jc w:val="both"/>
      </w:pPr>
      <w:r>
        <w:t xml:space="preserve">В качестве начального приближения взять </w:t>
      </w:r>
      <w:r w:rsidRPr="00EA2392">
        <w:rPr>
          <w:position w:val="-10"/>
        </w:rPr>
        <w:object w:dxaOrig="980" w:dyaOrig="360">
          <v:shape id="_x0000_i1049" type="#_x0000_t75" style="width:48.75pt;height:18pt" o:ole="">
            <v:imagedata r:id="rId18" o:title=""/>
          </v:shape>
          <o:OLEObject Type="Embed" ProgID="Equation.3" ShapeID="_x0000_i1049" DrawAspect="Content" ObjectID="_1456050275" r:id="rId47"/>
        </w:object>
      </w:r>
    </w:p>
    <w:p w:rsidR="00105576" w:rsidRPr="00105576" w:rsidRDefault="006464F6" w:rsidP="00AC2B24">
      <w:pPr>
        <w:pStyle w:val="a4"/>
        <w:numPr>
          <w:ilvl w:val="0"/>
          <w:numId w:val="3"/>
        </w:numPr>
        <w:ind w:left="0" w:hanging="11"/>
        <w:jc w:val="both"/>
      </w:pPr>
      <w:r w:rsidRPr="006464F6">
        <w:t xml:space="preserve">(7) </w:t>
      </w:r>
      <w:r w:rsidR="00105576" w:rsidRPr="006B442C">
        <w:t xml:space="preserve">Дополнить таблицу </w:t>
      </w:r>
      <w:proofErr w:type="spellStart"/>
      <w:r w:rsidR="00105576" w:rsidRPr="006B442C">
        <w:t>Бутчера</w:t>
      </w:r>
      <w:proofErr w:type="spellEnd"/>
      <w:r w:rsidR="00105576" w:rsidRPr="006B442C">
        <w:t xml:space="preserve"> диагонально-неявного метода Рунге-Кутты, исходя из условий Кутты и условий аппроксимации второго порядка.</w:t>
      </w:r>
    </w:p>
    <w:tbl>
      <w:tblPr>
        <w:tblStyle w:val="a3"/>
        <w:tblW w:w="0" w:type="auto"/>
        <w:tblLook w:val="04A0"/>
      </w:tblPr>
      <w:tblGrid>
        <w:gridCol w:w="675"/>
        <w:gridCol w:w="709"/>
        <w:gridCol w:w="709"/>
      </w:tblGrid>
      <w:tr w:rsidR="00105576" w:rsidRPr="006B442C" w:rsidTr="00995A1C">
        <w:tc>
          <w:tcPr>
            <w:tcW w:w="675" w:type="dxa"/>
          </w:tcPr>
          <w:p w:rsidR="00105576" w:rsidRPr="006B442C" w:rsidRDefault="00105576" w:rsidP="00995A1C">
            <w:pPr>
              <w:rPr>
                <w:lang w:val="en-US"/>
              </w:rPr>
            </w:pPr>
            <w:r w:rsidRPr="006B442C"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105576" w:rsidRPr="006B442C" w:rsidRDefault="00105576" w:rsidP="00995A1C"/>
        </w:tc>
        <w:tc>
          <w:tcPr>
            <w:tcW w:w="709" w:type="dxa"/>
          </w:tcPr>
          <w:p w:rsidR="00105576" w:rsidRPr="006B442C" w:rsidRDefault="00105576" w:rsidP="00995A1C"/>
        </w:tc>
      </w:tr>
      <w:tr w:rsidR="00105576" w:rsidRPr="006B442C" w:rsidTr="00995A1C">
        <w:tc>
          <w:tcPr>
            <w:tcW w:w="675" w:type="dxa"/>
            <w:tcBorders>
              <w:bottom w:val="single" w:sz="4" w:space="0" w:color="000000" w:themeColor="text1"/>
            </w:tcBorders>
          </w:tcPr>
          <w:p w:rsidR="00105576" w:rsidRPr="006B442C" w:rsidRDefault="00105576" w:rsidP="00995A1C"/>
        </w:tc>
        <w:tc>
          <w:tcPr>
            <w:tcW w:w="709" w:type="dxa"/>
          </w:tcPr>
          <w:p w:rsidR="00105576" w:rsidRPr="006B442C" w:rsidRDefault="00105576" w:rsidP="00995A1C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105576" w:rsidRPr="006B442C" w:rsidRDefault="00105576" w:rsidP="00995A1C">
            <w:pPr>
              <w:rPr>
                <w:lang w:val="en-US"/>
              </w:rPr>
            </w:pPr>
            <w:r w:rsidRPr="006B442C">
              <w:rPr>
                <w:lang w:val="en-US"/>
              </w:rPr>
              <w:t>2/3</w:t>
            </w:r>
          </w:p>
        </w:tc>
      </w:tr>
      <w:tr w:rsidR="00105576" w:rsidRPr="006B442C" w:rsidTr="00995A1C">
        <w:tc>
          <w:tcPr>
            <w:tcW w:w="675" w:type="dxa"/>
            <w:tcBorders>
              <w:left w:val="nil"/>
              <w:bottom w:val="nil"/>
            </w:tcBorders>
          </w:tcPr>
          <w:p w:rsidR="00105576" w:rsidRPr="006B442C" w:rsidRDefault="00105576" w:rsidP="00995A1C"/>
        </w:tc>
        <w:tc>
          <w:tcPr>
            <w:tcW w:w="709" w:type="dxa"/>
          </w:tcPr>
          <w:p w:rsidR="00105576" w:rsidRPr="006B442C" w:rsidRDefault="00105576" w:rsidP="00995A1C">
            <w:pPr>
              <w:rPr>
                <w:lang w:val="en-US"/>
              </w:rPr>
            </w:pPr>
            <w:r w:rsidRPr="006B442C">
              <w:rPr>
                <w:lang w:val="en-US"/>
              </w:rPr>
              <w:t>1/4</w:t>
            </w:r>
          </w:p>
        </w:tc>
        <w:tc>
          <w:tcPr>
            <w:tcW w:w="709" w:type="dxa"/>
          </w:tcPr>
          <w:p w:rsidR="00105576" w:rsidRPr="006B442C" w:rsidRDefault="00105576" w:rsidP="00995A1C"/>
        </w:tc>
      </w:tr>
    </w:tbl>
    <w:p w:rsidR="00105576" w:rsidRPr="00105576" w:rsidRDefault="00105576" w:rsidP="00105576">
      <w:pPr>
        <w:pBdr>
          <w:bottom w:val="single" w:sz="12" w:space="1" w:color="auto"/>
        </w:pBdr>
        <w:jc w:val="both"/>
      </w:pPr>
      <w:r w:rsidRPr="006B442C">
        <w:t>Определить порядок аппроксимации метода, исследовать на</w:t>
      </w:r>
      <w:proofErr w:type="gramStart"/>
      <w:r w:rsidRPr="006B442C">
        <w:t xml:space="preserve"> А</w:t>
      </w:r>
      <w:proofErr w:type="gramEnd"/>
      <w:r w:rsidRPr="006B442C">
        <w:t xml:space="preserve">(0) – устойчивость, </w:t>
      </w:r>
      <w:r w:rsidRPr="00105576">
        <w:br/>
      </w:r>
      <w:r w:rsidRPr="006B442C">
        <w:rPr>
          <w:lang w:val="en-US"/>
        </w:rPr>
        <w:t>L</w:t>
      </w:r>
      <w:r w:rsidRPr="006B442C">
        <w:t xml:space="preserve"> – устойчивость.</w:t>
      </w:r>
    </w:p>
    <w:p w:rsidR="00485816" w:rsidRPr="00485816" w:rsidRDefault="00485816" w:rsidP="00485816">
      <w:pPr>
        <w:pBdr>
          <w:bottom w:val="single" w:sz="12" w:space="1" w:color="auto"/>
        </w:pBdr>
        <w:jc w:val="both"/>
      </w:pPr>
      <w:r w:rsidRPr="00485816">
        <w:t>5.</w:t>
      </w:r>
      <w:r w:rsidRPr="00485816">
        <w:tab/>
      </w:r>
      <w:r w:rsidR="006464F6" w:rsidRPr="00EB36C0">
        <w:t xml:space="preserve">(5)  </w:t>
      </w:r>
      <w:r>
        <w:t xml:space="preserve">Задача Коши </w:t>
      </w:r>
      <w:proofErr w:type="gramStart"/>
      <w:r>
        <w:t>для</w:t>
      </w:r>
      <w:proofErr w:type="gramEnd"/>
      <w:r>
        <w:t xml:space="preserve"> ОДУ </w:t>
      </w:r>
      <w:r w:rsidRPr="003E5B65">
        <w:rPr>
          <w:position w:val="-28"/>
        </w:rPr>
        <w:object w:dxaOrig="3660" w:dyaOrig="680">
          <v:shape id="_x0000_i1050" type="#_x0000_t75" style="width:183pt;height:33.75pt" o:ole="">
            <v:imagedata r:id="rId48" o:title=""/>
          </v:shape>
          <o:OLEObject Type="Embed" ProgID="Equation.3" ShapeID="_x0000_i1050" DrawAspect="Content" ObjectID="_1456050276" r:id="rId49"/>
        </w:object>
      </w:r>
    </w:p>
    <w:p w:rsidR="00485816" w:rsidRPr="003E5B65" w:rsidRDefault="00485816" w:rsidP="00485816">
      <w:pPr>
        <w:pBdr>
          <w:bottom w:val="single" w:sz="12" w:space="1" w:color="auto"/>
        </w:pBdr>
        <w:jc w:val="both"/>
      </w:pPr>
      <w:r>
        <w:t>Решается неявным методом Эйлера. Определить показатель жесткости системы. При каком шаге по времени выполняется условие устойчивости?</w:t>
      </w:r>
    </w:p>
    <w:p w:rsidR="00105576" w:rsidRDefault="00105576" w:rsidP="00105576">
      <w:pPr>
        <w:rPr>
          <w:sz w:val="20"/>
          <w:szCs w:val="20"/>
        </w:rPr>
      </w:pPr>
      <w:r w:rsidRPr="00105576">
        <w:rPr>
          <w:sz w:val="20"/>
          <w:szCs w:val="20"/>
        </w:rPr>
        <w:t>Критерии оценки</w:t>
      </w:r>
    </w:p>
    <w:p w:rsidR="00105576" w:rsidRDefault="00105576" w:rsidP="00105576">
      <w:pPr>
        <w:spacing w:after="20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05576" w:rsidRPr="00ED1E22" w:rsidRDefault="00105576" w:rsidP="00105576">
      <w:pPr>
        <w:jc w:val="center"/>
        <w:rPr>
          <w:b/>
          <w:sz w:val="26"/>
          <w:szCs w:val="26"/>
        </w:rPr>
      </w:pPr>
      <w:proofErr w:type="spellStart"/>
      <w:r w:rsidRPr="00ED1E22">
        <w:rPr>
          <w:b/>
          <w:sz w:val="26"/>
          <w:szCs w:val="26"/>
        </w:rPr>
        <w:lastRenderedPageBreak/>
        <w:t>Полусеместровая</w:t>
      </w:r>
      <w:proofErr w:type="spellEnd"/>
      <w:r w:rsidRPr="00ED1E22">
        <w:rPr>
          <w:b/>
          <w:sz w:val="26"/>
          <w:szCs w:val="26"/>
        </w:rPr>
        <w:t xml:space="preserve"> контрольная работа по вычислительной математике</w:t>
      </w:r>
    </w:p>
    <w:p w:rsidR="00105576" w:rsidRPr="00ED1E22" w:rsidRDefault="00105576" w:rsidP="00105576">
      <w:pPr>
        <w:jc w:val="center"/>
        <w:rPr>
          <w:b/>
          <w:sz w:val="26"/>
          <w:szCs w:val="26"/>
        </w:rPr>
      </w:pPr>
      <w:r w:rsidRPr="00ED1E22">
        <w:rPr>
          <w:b/>
          <w:sz w:val="26"/>
          <w:szCs w:val="26"/>
        </w:rPr>
        <w:t>Весенний семестр 2013/2014 учебного года</w:t>
      </w:r>
    </w:p>
    <w:p w:rsidR="00105576" w:rsidRPr="00ED1E22" w:rsidRDefault="00105576" w:rsidP="00105576">
      <w:pPr>
        <w:jc w:val="center"/>
        <w:rPr>
          <w:b/>
          <w:sz w:val="26"/>
          <w:szCs w:val="26"/>
        </w:rPr>
      </w:pPr>
      <w:r w:rsidRPr="00ED1E22">
        <w:rPr>
          <w:b/>
          <w:sz w:val="26"/>
          <w:szCs w:val="26"/>
        </w:rPr>
        <w:t>ФМБФ</w:t>
      </w:r>
    </w:p>
    <w:p w:rsidR="00105576" w:rsidRDefault="00105576" w:rsidP="00105576">
      <w:pPr>
        <w:jc w:val="center"/>
      </w:pPr>
      <w:r>
        <w:t>ФИО ___________________________________________</w:t>
      </w:r>
    </w:p>
    <w:tbl>
      <w:tblPr>
        <w:tblStyle w:val="a3"/>
        <w:tblW w:w="0" w:type="auto"/>
        <w:tblLook w:val="04A0"/>
      </w:tblPr>
      <w:tblGrid>
        <w:gridCol w:w="1363"/>
        <w:gridCol w:w="1363"/>
        <w:gridCol w:w="1363"/>
        <w:gridCol w:w="1363"/>
        <w:gridCol w:w="1364"/>
        <w:gridCol w:w="1725"/>
      </w:tblGrid>
      <w:tr w:rsidR="00105576" w:rsidTr="00995A1C">
        <w:tc>
          <w:tcPr>
            <w:tcW w:w="1363" w:type="dxa"/>
          </w:tcPr>
          <w:p w:rsidR="00105576" w:rsidRDefault="00105576" w:rsidP="00995A1C">
            <w:r>
              <w:t>1</w:t>
            </w:r>
          </w:p>
        </w:tc>
        <w:tc>
          <w:tcPr>
            <w:tcW w:w="1363" w:type="dxa"/>
          </w:tcPr>
          <w:p w:rsidR="00105576" w:rsidRDefault="00105576" w:rsidP="00995A1C">
            <w:r>
              <w:t>2</w:t>
            </w:r>
          </w:p>
        </w:tc>
        <w:tc>
          <w:tcPr>
            <w:tcW w:w="1363" w:type="dxa"/>
          </w:tcPr>
          <w:p w:rsidR="00105576" w:rsidRDefault="00105576" w:rsidP="00995A1C">
            <w:r>
              <w:t>3</w:t>
            </w:r>
          </w:p>
        </w:tc>
        <w:tc>
          <w:tcPr>
            <w:tcW w:w="1363" w:type="dxa"/>
          </w:tcPr>
          <w:p w:rsidR="00105576" w:rsidRDefault="00105576" w:rsidP="00995A1C">
            <w:r>
              <w:t>4</w:t>
            </w:r>
          </w:p>
        </w:tc>
        <w:tc>
          <w:tcPr>
            <w:tcW w:w="1364" w:type="dxa"/>
          </w:tcPr>
          <w:p w:rsidR="00105576" w:rsidRDefault="00105576" w:rsidP="00995A1C">
            <w:r>
              <w:t>5</w:t>
            </w:r>
          </w:p>
        </w:tc>
        <w:tc>
          <w:tcPr>
            <w:tcW w:w="1367" w:type="dxa"/>
          </w:tcPr>
          <w:p w:rsidR="00105576" w:rsidRDefault="00105576" w:rsidP="00995A1C">
            <w:r>
              <w:t>Подпись преподавателя</w:t>
            </w:r>
          </w:p>
        </w:tc>
      </w:tr>
      <w:tr w:rsidR="00105576" w:rsidTr="00995A1C">
        <w:tc>
          <w:tcPr>
            <w:tcW w:w="1363" w:type="dxa"/>
          </w:tcPr>
          <w:p w:rsidR="00105576" w:rsidRDefault="00105576" w:rsidP="00995A1C"/>
          <w:p w:rsidR="00105576" w:rsidRDefault="00105576" w:rsidP="00995A1C"/>
        </w:tc>
        <w:tc>
          <w:tcPr>
            <w:tcW w:w="1363" w:type="dxa"/>
          </w:tcPr>
          <w:p w:rsidR="00105576" w:rsidRDefault="00105576" w:rsidP="00995A1C"/>
        </w:tc>
        <w:tc>
          <w:tcPr>
            <w:tcW w:w="1363" w:type="dxa"/>
          </w:tcPr>
          <w:p w:rsidR="00105576" w:rsidRDefault="00105576" w:rsidP="00995A1C"/>
        </w:tc>
        <w:tc>
          <w:tcPr>
            <w:tcW w:w="1363" w:type="dxa"/>
          </w:tcPr>
          <w:p w:rsidR="00105576" w:rsidRDefault="00105576" w:rsidP="00995A1C"/>
        </w:tc>
        <w:tc>
          <w:tcPr>
            <w:tcW w:w="1364" w:type="dxa"/>
          </w:tcPr>
          <w:p w:rsidR="00105576" w:rsidRDefault="00105576" w:rsidP="00995A1C"/>
        </w:tc>
        <w:tc>
          <w:tcPr>
            <w:tcW w:w="1367" w:type="dxa"/>
          </w:tcPr>
          <w:p w:rsidR="00105576" w:rsidRDefault="00105576" w:rsidP="00995A1C"/>
        </w:tc>
      </w:tr>
    </w:tbl>
    <w:p w:rsidR="00105576" w:rsidRDefault="00105576" w:rsidP="00105576"/>
    <w:p w:rsidR="00105576" w:rsidRPr="00ED1E22" w:rsidRDefault="00105576" w:rsidP="00105576">
      <w:pPr>
        <w:jc w:val="center"/>
        <w:rPr>
          <w:b/>
        </w:rPr>
      </w:pPr>
      <w:r w:rsidRPr="00ED1E22">
        <w:rPr>
          <w:b/>
        </w:rPr>
        <w:t xml:space="preserve">Вариант </w:t>
      </w:r>
      <w:r>
        <w:rPr>
          <w:b/>
        </w:rPr>
        <w:t>4</w:t>
      </w:r>
    </w:p>
    <w:p w:rsidR="00105576" w:rsidRPr="008141FD" w:rsidRDefault="006464F6" w:rsidP="00AC2B24">
      <w:pPr>
        <w:pStyle w:val="a4"/>
        <w:numPr>
          <w:ilvl w:val="0"/>
          <w:numId w:val="4"/>
        </w:numPr>
        <w:ind w:left="0" w:hanging="11"/>
        <w:jc w:val="both"/>
      </w:pPr>
      <w:r w:rsidRPr="006464F6">
        <w:t xml:space="preserve">(4) </w:t>
      </w:r>
      <w:r w:rsidR="00105576">
        <w:t xml:space="preserve">Может ли функция </w:t>
      </w:r>
      <w:r w:rsidR="00AC2B24" w:rsidRPr="00ED1E22">
        <w:rPr>
          <w:position w:val="-24"/>
        </w:rPr>
        <w:object w:dxaOrig="2060" w:dyaOrig="639">
          <v:shape id="_x0000_i1051" type="#_x0000_t75" style="width:102.75pt;height:31.5pt" o:ole="">
            <v:imagedata r:id="rId50" o:title=""/>
          </v:shape>
          <o:OLEObject Type="Embed" ProgID="Equation.3" ShapeID="_x0000_i1051" DrawAspect="Content" ObjectID="_1456050277" r:id="rId51"/>
        </w:object>
      </w:r>
      <w:r w:rsidR="00105576">
        <w:t xml:space="preserve">  являться функцией устойчивости численного метода решения обыкновенных дифференциальных уравнений.</w:t>
      </w:r>
      <w:r w:rsidR="00105576" w:rsidRPr="00ED1E22">
        <w:br/>
      </w:r>
      <w:r w:rsidR="00105576">
        <w:t xml:space="preserve">Каким порядком аппроксимации обладает этот метод. Исследовать на </w:t>
      </w:r>
      <w:r w:rsidR="00105576" w:rsidRPr="00AC2B24">
        <w:rPr>
          <w:lang w:val="en-US"/>
        </w:rPr>
        <w:t>L </w:t>
      </w:r>
      <w:r w:rsidR="00105576" w:rsidRPr="00633791">
        <w:noBreakHyphen/>
      </w:r>
      <w:r w:rsidR="00105576" w:rsidRPr="00AC2B24">
        <w:rPr>
          <w:lang w:val="en-US"/>
        </w:rPr>
        <w:t> </w:t>
      </w:r>
      <w:r w:rsidR="00105576">
        <w:t>устойчивость.</w:t>
      </w:r>
    </w:p>
    <w:p w:rsidR="00105576" w:rsidRPr="00ED1E22" w:rsidRDefault="006464F6" w:rsidP="00AC2B24">
      <w:pPr>
        <w:pStyle w:val="a4"/>
        <w:numPr>
          <w:ilvl w:val="0"/>
          <w:numId w:val="4"/>
        </w:numPr>
        <w:ind w:left="0" w:firstLine="0"/>
        <w:jc w:val="both"/>
      </w:pPr>
      <w:r w:rsidRPr="006464F6">
        <w:t xml:space="preserve">(5) </w:t>
      </w:r>
      <w:r w:rsidR="00105576">
        <w:t xml:space="preserve">Для решения задачи Коши для дифференциального уравнения </w:t>
      </w:r>
      <w:r w:rsidR="00105576" w:rsidRPr="00A73D65">
        <w:rPr>
          <w:position w:val="-22"/>
        </w:rPr>
        <w:object w:dxaOrig="2160" w:dyaOrig="580">
          <v:shape id="_x0000_i1052" type="#_x0000_t75" style="width:108pt;height:29.25pt" o:ole="">
            <v:imagedata r:id="rId8" o:title=""/>
          </v:shape>
          <o:OLEObject Type="Embed" ProgID="Equation.DSMT4" ShapeID="_x0000_i1052" DrawAspect="Content" ObjectID="_1456050278" r:id="rId52"/>
        </w:object>
      </w:r>
      <w:r w:rsidR="00105576" w:rsidRPr="00A73D65">
        <w:t xml:space="preserve"> </w:t>
      </w:r>
      <w:r w:rsidR="00105576">
        <w:t>используется метод</w:t>
      </w:r>
    </w:p>
    <w:p w:rsidR="00105576" w:rsidRPr="00AC2B24" w:rsidRDefault="00AC2B24" w:rsidP="00105576">
      <w:pPr>
        <w:pStyle w:val="a4"/>
        <w:spacing w:after="240"/>
        <w:ind w:left="0" w:firstLine="1843"/>
        <w:jc w:val="both"/>
      </w:pPr>
      <w:r w:rsidRPr="00A73D65">
        <w:rPr>
          <w:position w:val="-22"/>
        </w:rPr>
        <w:object w:dxaOrig="2840" w:dyaOrig="580">
          <v:shape id="_x0000_i1053" type="#_x0000_t75" style="width:141.75pt;height:29.25pt" o:ole="">
            <v:imagedata r:id="rId53" o:title=""/>
          </v:shape>
          <o:OLEObject Type="Embed" ProgID="Equation.DSMT4" ShapeID="_x0000_i1053" DrawAspect="Content" ObjectID="_1456050279" r:id="rId54"/>
        </w:object>
      </w:r>
      <w:r w:rsidR="00105576" w:rsidRPr="00ED1E22">
        <w:t xml:space="preserve"> </w:t>
      </w:r>
      <w:r w:rsidR="00105576">
        <w:tab/>
      </w:r>
      <w:r w:rsidR="00105576" w:rsidRPr="00ED1E22">
        <w:rPr>
          <w:i/>
        </w:rPr>
        <w:t>у</w:t>
      </w:r>
      <w:proofErr w:type="gramStart"/>
      <w:r w:rsidR="00105576" w:rsidRPr="00ED1E22">
        <w:rPr>
          <w:vertAlign w:val="subscript"/>
        </w:rPr>
        <w:t>0</w:t>
      </w:r>
      <w:proofErr w:type="gramEnd"/>
      <w:r w:rsidR="00105576">
        <w:t> = </w:t>
      </w:r>
      <w:r w:rsidR="00105576" w:rsidRPr="00ED1E22">
        <w:rPr>
          <w:i/>
          <w:lang w:val="en-US"/>
        </w:rPr>
        <w:t>y</w:t>
      </w:r>
      <w:r w:rsidR="00105576" w:rsidRPr="00ED1E22">
        <w:rPr>
          <w:vertAlign w:val="subscript"/>
        </w:rPr>
        <w:t>0</w:t>
      </w:r>
      <w:r w:rsidR="00105576" w:rsidRPr="00ED1E22">
        <w:t>,</w:t>
      </w:r>
      <w:r w:rsidR="00105576" w:rsidRPr="00ED1E22">
        <w:rPr>
          <w:position w:val="-22"/>
        </w:rPr>
        <w:t xml:space="preserve"> </w:t>
      </w:r>
      <w:r w:rsidR="00105576" w:rsidRPr="00ED1E22">
        <w:rPr>
          <w:position w:val="-22"/>
        </w:rPr>
        <w:br/>
      </w:r>
      <w:r w:rsidR="00105576">
        <w:t>Определить порядок аппроксимации метода. Исследовать на асимптотическую</w:t>
      </w:r>
      <w:r w:rsidR="00105576" w:rsidRPr="00ED1E22">
        <w:t xml:space="preserve"> </w:t>
      </w:r>
      <w:r w:rsidR="00105576">
        <w:t>устойчивость.</w:t>
      </w:r>
    </w:p>
    <w:p w:rsidR="00105576" w:rsidRDefault="006464F6" w:rsidP="00AC2B24">
      <w:pPr>
        <w:pStyle w:val="a4"/>
        <w:numPr>
          <w:ilvl w:val="0"/>
          <w:numId w:val="4"/>
        </w:numPr>
        <w:ind w:left="0" w:hanging="11"/>
        <w:jc w:val="both"/>
      </w:pPr>
      <w:r w:rsidRPr="006464F6">
        <w:t xml:space="preserve">(3) </w:t>
      </w:r>
      <w:r w:rsidR="00105576">
        <w:t>Используя метод Ньютона, найти следующее приближение к решению краевой задачи:</w:t>
      </w:r>
    </w:p>
    <w:p w:rsidR="00105576" w:rsidRDefault="00AC2B24" w:rsidP="00105576">
      <w:pPr>
        <w:ind w:firstLine="1843"/>
        <w:jc w:val="both"/>
      </w:pPr>
      <w:r w:rsidRPr="00EA2392">
        <w:rPr>
          <w:position w:val="-10"/>
        </w:rPr>
        <w:object w:dxaOrig="4099" w:dyaOrig="360">
          <v:shape id="_x0000_i1054" type="#_x0000_t75" style="width:204.75pt;height:18pt" o:ole="">
            <v:imagedata r:id="rId55" o:title=""/>
          </v:shape>
          <o:OLEObject Type="Embed" ProgID="Equation.3" ShapeID="_x0000_i1054" DrawAspect="Content" ObjectID="_1456050280" r:id="rId56"/>
        </w:object>
      </w:r>
    </w:p>
    <w:p w:rsidR="00105576" w:rsidRDefault="00105576" w:rsidP="00105576">
      <w:pPr>
        <w:ind w:firstLine="1843"/>
        <w:jc w:val="both"/>
      </w:pPr>
      <w:r w:rsidRPr="00EA2392">
        <w:rPr>
          <w:position w:val="-10"/>
        </w:rPr>
        <w:object w:dxaOrig="859" w:dyaOrig="320">
          <v:shape id="_x0000_i1055" type="#_x0000_t75" style="width:42.75pt;height:16.5pt" o:ole="">
            <v:imagedata r:id="rId14" o:title=""/>
          </v:shape>
          <o:OLEObject Type="Embed" ProgID="Equation.3" ShapeID="_x0000_i1055" DrawAspect="Content" ObjectID="_1456050281" r:id="rId57"/>
        </w:object>
      </w:r>
      <w:r>
        <w:t>,</w:t>
      </w:r>
      <w:r>
        <w:tab/>
      </w:r>
      <w:r w:rsidRPr="00EA2392">
        <w:rPr>
          <w:position w:val="-10"/>
        </w:rPr>
        <w:object w:dxaOrig="760" w:dyaOrig="320">
          <v:shape id="_x0000_i1056" type="#_x0000_t75" style="width:37.5pt;height:16.5pt" o:ole="">
            <v:imagedata r:id="rId16" o:title=""/>
          </v:shape>
          <o:OLEObject Type="Embed" ProgID="Equation.3" ShapeID="_x0000_i1056" DrawAspect="Content" ObjectID="_1456050282" r:id="rId58"/>
        </w:object>
      </w:r>
      <w:r>
        <w:t>;</w:t>
      </w:r>
    </w:p>
    <w:p w:rsidR="00105576" w:rsidRDefault="00105576" w:rsidP="00105576">
      <w:pPr>
        <w:jc w:val="both"/>
      </w:pPr>
      <w:r>
        <w:t xml:space="preserve">В качестве начального приближения взять </w:t>
      </w:r>
      <w:r w:rsidRPr="00EA2392">
        <w:rPr>
          <w:position w:val="-10"/>
        </w:rPr>
        <w:object w:dxaOrig="980" w:dyaOrig="360">
          <v:shape id="_x0000_i1057" type="#_x0000_t75" style="width:48.75pt;height:18pt" o:ole="">
            <v:imagedata r:id="rId18" o:title=""/>
          </v:shape>
          <o:OLEObject Type="Embed" ProgID="Equation.3" ShapeID="_x0000_i1057" DrawAspect="Content" ObjectID="_1456050283" r:id="rId59"/>
        </w:object>
      </w:r>
    </w:p>
    <w:p w:rsidR="00790B62" w:rsidRPr="006B442C" w:rsidRDefault="006464F6" w:rsidP="00790B62">
      <w:pPr>
        <w:pStyle w:val="a4"/>
        <w:numPr>
          <w:ilvl w:val="0"/>
          <w:numId w:val="4"/>
        </w:numPr>
        <w:ind w:left="0" w:hanging="11"/>
      </w:pPr>
      <w:r w:rsidRPr="006464F6">
        <w:t xml:space="preserve">(7) </w:t>
      </w:r>
      <w:r w:rsidR="00790B62" w:rsidRPr="006B442C">
        <w:t>Рассматривается семейство диагональ</w:t>
      </w:r>
      <w:r w:rsidR="00790B62">
        <w:t>но-неявных методов Рунге-Кутты</w:t>
      </w:r>
      <w:r w:rsidR="00790B62" w:rsidRPr="00947979">
        <w:br/>
      </w:r>
    </w:p>
    <w:tbl>
      <w:tblPr>
        <w:tblStyle w:val="a3"/>
        <w:tblW w:w="0" w:type="auto"/>
        <w:tblLook w:val="04A0"/>
      </w:tblPr>
      <w:tblGrid>
        <w:gridCol w:w="675"/>
        <w:gridCol w:w="709"/>
        <w:gridCol w:w="709"/>
      </w:tblGrid>
      <w:tr w:rsidR="00790B62" w:rsidRPr="006B442C" w:rsidTr="00995A1C">
        <w:tc>
          <w:tcPr>
            <w:tcW w:w="675" w:type="dxa"/>
          </w:tcPr>
          <w:p w:rsidR="00790B62" w:rsidRPr="006B442C" w:rsidRDefault="00790B62" w:rsidP="00995A1C">
            <w:r w:rsidRPr="006B442C">
              <w:t>1-γ</w:t>
            </w:r>
          </w:p>
        </w:tc>
        <w:tc>
          <w:tcPr>
            <w:tcW w:w="709" w:type="dxa"/>
          </w:tcPr>
          <w:p w:rsidR="00790B62" w:rsidRPr="006B442C" w:rsidRDefault="00790B62" w:rsidP="00995A1C">
            <w:r w:rsidRPr="006B442C">
              <w:t>1-γ</w:t>
            </w:r>
          </w:p>
        </w:tc>
        <w:tc>
          <w:tcPr>
            <w:tcW w:w="709" w:type="dxa"/>
          </w:tcPr>
          <w:p w:rsidR="00790B62" w:rsidRPr="006B442C" w:rsidRDefault="00790B62" w:rsidP="00995A1C"/>
        </w:tc>
      </w:tr>
      <w:tr w:rsidR="00790B62" w:rsidRPr="006B442C" w:rsidTr="00995A1C">
        <w:tc>
          <w:tcPr>
            <w:tcW w:w="675" w:type="dxa"/>
            <w:tcBorders>
              <w:bottom w:val="single" w:sz="4" w:space="0" w:color="000000" w:themeColor="text1"/>
            </w:tcBorders>
          </w:tcPr>
          <w:p w:rsidR="00790B62" w:rsidRPr="006B442C" w:rsidRDefault="00790B62" w:rsidP="00995A1C">
            <w:r w:rsidRPr="006B442C">
              <w:t>γ</w:t>
            </w:r>
          </w:p>
        </w:tc>
        <w:tc>
          <w:tcPr>
            <w:tcW w:w="709" w:type="dxa"/>
          </w:tcPr>
          <w:p w:rsidR="00790B62" w:rsidRPr="006B442C" w:rsidRDefault="00790B62" w:rsidP="00995A1C">
            <w:r w:rsidRPr="006B442C">
              <w:t>γ</w:t>
            </w:r>
            <w:r>
              <w:t xml:space="preserve"> </w:t>
            </w:r>
            <w:r>
              <w:rPr>
                <w:lang w:val="en-US"/>
              </w:rPr>
              <w:t>-</w:t>
            </w:r>
            <w:r>
              <w:t>δ</w:t>
            </w:r>
          </w:p>
        </w:tc>
        <w:tc>
          <w:tcPr>
            <w:tcW w:w="709" w:type="dxa"/>
          </w:tcPr>
          <w:p w:rsidR="00790B62" w:rsidRPr="006B442C" w:rsidRDefault="00790B62" w:rsidP="00995A1C">
            <w:r>
              <w:t>δ</w:t>
            </w:r>
          </w:p>
        </w:tc>
      </w:tr>
      <w:tr w:rsidR="00790B62" w:rsidRPr="006B442C" w:rsidTr="00995A1C">
        <w:tc>
          <w:tcPr>
            <w:tcW w:w="675" w:type="dxa"/>
            <w:tcBorders>
              <w:left w:val="nil"/>
              <w:bottom w:val="nil"/>
            </w:tcBorders>
          </w:tcPr>
          <w:p w:rsidR="00790B62" w:rsidRPr="006B442C" w:rsidRDefault="00790B62" w:rsidP="00995A1C"/>
        </w:tc>
        <w:tc>
          <w:tcPr>
            <w:tcW w:w="709" w:type="dxa"/>
          </w:tcPr>
          <w:p w:rsidR="00790B62" w:rsidRPr="006B442C" w:rsidRDefault="00790B62" w:rsidP="00995A1C">
            <w:pPr>
              <w:rPr>
                <w:lang w:val="en-US"/>
              </w:rPr>
            </w:pPr>
            <w:r w:rsidRPr="006B442C">
              <w:rPr>
                <w:lang w:val="en-US"/>
              </w:rPr>
              <w:t>1/2</w:t>
            </w:r>
          </w:p>
        </w:tc>
        <w:tc>
          <w:tcPr>
            <w:tcW w:w="709" w:type="dxa"/>
          </w:tcPr>
          <w:p w:rsidR="00790B62" w:rsidRPr="006B442C" w:rsidRDefault="00790B62" w:rsidP="00995A1C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/2</w:t>
            </w:r>
          </w:p>
        </w:tc>
      </w:tr>
    </w:tbl>
    <w:p w:rsidR="00790B62" w:rsidRPr="006B442C" w:rsidRDefault="00790B62" w:rsidP="00790B62">
      <w:pPr>
        <w:pStyle w:val="a4"/>
        <w:ind w:left="0"/>
      </w:pPr>
      <w:r w:rsidRPr="006B442C">
        <w:t>среди семейства методов найти все асимптотически устойчивые и все методы третьего порядка аппроксимации.</w:t>
      </w:r>
    </w:p>
    <w:p w:rsidR="00485816" w:rsidRPr="00485816" w:rsidRDefault="00485816" w:rsidP="00485816">
      <w:pPr>
        <w:pBdr>
          <w:bottom w:val="single" w:sz="12" w:space="1" w:color="auto"/>
        </w:pBdr>
        <w:jc w:val="both"/>
      </w:pPr>
      <w:r w:rsidRPr="00485816">
        <w:t>5.</w:t>
      </w:r>
      <w:r w:rsidRPr="00485816">
        <w:tab/>
      </w:r>
      <w:r w:rsidR="006464F6" w:rsidRPr="00EB36C0">
        <w:t xml:space="preserve">(5) </w:t>
      </w:r>
      <w:r>
        <w:t xml:space="preserve">Для системы </w:t>
      </w:r>
      <w:r w:rsidRPr="00485816">
        <w:rPr>
          <w:position w:val="-30"/>
        </w:rPr>
        <w:object w:dxaOrig="3739" w:dyaOrig="720">
          <v:shape id="_x0000_i1058" type="#_x0000_t75" style="width:186.75pt;height:36pt" o:ole="">
            <v:imagedata r:id="rId60" o:title=""/>
          </v:shape>
          <o:OLEObject Type="Embed" ProgID="Equation.3" ShapeID="_x0000_i1058" DrawAspect="Content" ObjectID="_1456050284" r:id="rId61"/>
        </w:object>
      </w:r>
    </w:p>
    <w:p w:rsidR="00105576" w:rsidRPr="00105576" w:rsidRDefault="00485816" w:rsidP="00105576">
      <w:pPr>
        <w:pBdr>
          <w:bottom w:val="single" w:sz="12" w:space="1" w:color="auto"/>
        </w:pBdr>
        <w:jc w:val="both"/>
      </w:pPr>
      <w:r>
        <w:t>Найти область пространства, в которой система уравнений является жесткой (показатель жесткости ≥ 100).</w:t>
      </w:r>
    </w:p>
    <w:p w:rsidR="00105576" w:rsidRDefault="00105576" w:rsidP="0048581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05576" w:rsidRPr="00ED1E22" w:rsidRDefault="00105576" w:rsidP="00105576">
      <w:pPr>
        <w:jc w:val="center"/>
        <w:rPr>
          <w:b/>
          <w:sz w:val="26"/>
          <w:szCs w:val="26"/>
        </w:rPr>
      </w:pPr>
      <w:proofErr w:type="spellStart"/>
      <w:r w:rsidRPr="00ED1E22">
        <w:rPr>
          <w:b/>
          <w:sz w:val="26"/>
          <w:szCs w:val="26"/>
        </w:rPr>
        <w:lastRenderedPageBreak/>
        <w:t>Полусеместровая</w:t>
      </w:r>
      <w:proofErr w:type="spellEnd"/>
      <w:r w:rsidRPr="00ED1E22">
        <w:rPr>
          <w:b/>
          <w:sz w:val="26"/>
          <w:szCs w:val="26"/>
        </w:rPr>
        <w:t xml:space="preserve"> контрольная работа по вычислительной математике</w:t>
      </w:r>
    </w:p>
    <w:p w:rsidR="00105576" w:rsidRPr="00ED1E22" w:rsidRDefault="00105576" w:rsidP="00105576">
      <w:pPr>
        <w:jc w:val="center"/>
        <w:rPr>
          <w:b/>
          <w:sz w:val="26"/>
          <w:szCs w:val="26"/>
        </w:rPr>
      </w:pPr>
      <w:r w:rsidRPr="00ED1E22">
        <w:rPr>
          <w:b/>
          <w:sz w:val="26"/>
          <w:szCs w:val="26"/>
        </w:rPr>
        <w:t>Весенний семестр 2013/2014 учебного года</w:t>
      </w:r>
    </w:p>
    <w:p w:rsidR="00105576" w:rsidRPr="00ED1E22" w:rsidRDefault="00105576" w:rsidP="00105576">
      <w:pPr>
        <w:jc w:val="center"/>
        <w:rPr>
          <w:b/>
          <w:sz w:val="26"/>
          <w:szCs w:val="26"/>
        </w:rPr>
      </w:pPr>
      <w:r w:rsidRPr="00ED1E22">
        <w:rPr>
          <w:b/>
          <w:sz w:val="26"/>
          <w:szCs w:val="26"/>
        </w:rPr>
        <w:t>ФМБФ</w:t>
      </w:r>
    </w:p>
    <w:p w:rsidR="00105576" w:rsidRDefault="00105576" w:rsidP="00105576">
      <w:pPr>
        <w:jc w:val="center"/>
      </w:pPr>
      <w:r>
        <w:t>ФИО ___________________________________________</w:t>
      </w:r>
    </w:p>
    <w:tbl>
      <w:tblPr>
        <w:tblStyle w:val="a3"/>
        <w:tblW w:w="0" w:type="auto"/>
        <w:tblLook w:val="04A0"/>
      </w:tblPr>
      <w:tblGrid>
        <w:gridCol w:w="1363"/>
        <w:gridCol w:w="1363"/>
        <w:gridCol w:w="1363"/>
        <w:gridCol w:w="1363"/>
        <w:gridCol w:w="1364"/>
        <w:gridCol w:w="1725"/>
      </w:tblGrid>
      <w:tr w:rsidR="00105576" w:rsidTr="00995A1C">
        <w:tc>
          <w:tcPr>
            <w:tcW w:w="1363" w:type="dxa"/>
          </w:tcPr>
          <w:p w:rsidR="00105576" w:rsidRDefault="00105576" w:rsidP="00995A1C">
            <w:r>
              <w:t>1</w:t>
            </w:r>
          </w:p>
        </w:tc>
        <w:tc>
          <w:tcPr>
            <w:tcW w:w="1363" w:type="dxa"/>
          </w:tcPr>
          <w:p w:rsidR="00105576" w:rsidRDefault="00105576" w:rsidP="00995A1C">
            <w:r>
              <w:t>2</w:t>
            </w:r>
          </w:p>
        </w:tc>
        <w:tc>
          <w:tcPr>
            <w:tcW w:w="1363" w:type="dxa"/>
          </w:tcPr>
          <w:p w:rsidR="00105576" w:rsidRDefault="00105576" w:rsidP="00995A1C">
            <w:r>
              <w:t>3</w:t>
            </w:r>
          </w:p>
        </w:tc>
        <w:tc>
          <w:tcPr>
            <w:tcW w:w="1363" w:type="dxa"/>
          </w:tcPr>
          <w:p w:rsidR="00105576" w:rsidRDefault="00105576" w:rsidP="00995A1C">
            <w:r>
              <w:t>4</w:t>
            </w:r>
          </w:p>
        </w:tc>
        <w:tc>
          <w:tcPr>
            <w:tcW w:w="1364" w:type="dxa"/>
          </w:tcPr>
          <w:p w:rsidR="00105576" w:rsidRDefault="00105576" w:rsidP="00995A1C">
            <w:r>
              <w:t>5</w:t>
            </w:r>
          </w:p>
        </w:tc>
        <w:tc>
          <w:tcPr>
            <w:tcW w:w="1367" w:type="dxa"/>
          </w:tcPr>
          <w:p w:rsidR="00105576" w:rsidRDefault="00105576" w:rsidP="00995A1C">
            <w:r>
              <w:t>Подпись преподавателя</w:t>
            </w:r>
          </w:p>
        </w:tc>
      </w:tr>
      <w:tr w:rsidR="00105576" w:rsidTr="00995A1C">
        <w:tc>
          <w:tcPr>
            <w:tcW w:w="1363" w:type="dxa"/>
          </w:tcPr>
          <w:p w:rsidR="00105576" w:rsidRDefault="00105576" w:rsidP="00995A1C"/>
          <w:p w:rsidR="00105576" w:rsidRDefault="00105576" w:rsidP="00995A1C"/>
        </w:tc>
        <w:tc>
          <w:tcPr>
            <w:tcW w:w="1363" w:type="dxa"/>
          </w:tcPr>
          <w:p w:rsidR="00105576" w:rsidRDefault="00105576" w:rsidP="00995A1C"/>
        </w:tc>
        <w:tc>
          <w:tcPr>
            <w:tcW w:w="1363" w:type="dxa"/>
          </w:tcPr>
          <w:p w:rsidR="00105576" w:rsidRDefault="00105576" w:rsidP="00995A1C"/>
        </w:tc>
        <w:tc>
          <w:tcPr>
            <w:tcW w:w="1363" w:type="dxa"/>
          </w:tcPr>
          <w:p w:rsidR="00105576" w:rsidRDefault="00105576" w:rsidP="00995A1C"/>
        </w:tc>
        <w:tc>
          <w:tcPr>
            <w:tcW w:w="1364" w:type="dxa"/>
          </w:tcPr>
          <w:p w:rsidR="00105576" w:rsidRDefault="00105576" w:rsidP="00995A1C"/>
        </w:tc>
        <w:tc>
          <w:tcPr>
            <w:tcW w:w="1367" w:type="dxa"/>
          </w:tcPr>
          <w:p w:rsidR="00105576" w:rsidRDefault="00105576" w:rsidP="00995A1C"/>
        </w:tc>
      </w:tr>
    </w:tbl>
    <w:p w:rsidR="00105576" w:rsidRDefault="00105576" w:rsidP="00105576"/>
    <w:p w:rsidR="00105576" w:rsidRPr="00ED1E22" w:rsidRDefault="00105576" w:rsidP="00105576">
      <w:pPr>
        <w:jc w:val="center"/>
        <w:rPr>
          <w:b/>
        </w:rPr>
      </w:pPr>
      <w:r w:rsidRPr="00ED1E22">
        <w:rPr>
          <w:b/>
        </w:rPr>
        <w:t xml:space="preserve">Вариант </w:t>
      </w:r>
      <w:r>
        <w:rPr>
          <w:b/>
        </w:rPr>
        <w:t>5</w:t>
      </w:r>
    </w:p>
    <w:p w:rsidR="00105576" w:rsidRPr="008141FD" w:rsidRDefault="009F5C71" w:rsidP="00790B62">
      <w:pPr>
        <w:pStyle w:val="a4"/>
        <w:numPr>
          <w:ilvl w:val="0"/>
          <w:numId w:val="6"/>
        </w:numPr>
        <w:ind w:left="0" w:hanging="11"/>
        <w:jc w:val="both"/>
      </w:pPr>
      <w:r w:rsidRPr="009F5C71">
        <w:t xml:space="preserve">(4) </w:t>
      </w:r>
      <w:r w:rsidR="00105576">
        <w:t xml:space="preserve">Может ли функция </w:t>
      </w:r>
      <w:r w:rsidR="00AC2B24" w:rsidRPr="00250FE6">
        <w:rPr>
          <w:position w:val="-24"/>
        </w:rPr>
        <w:object w:dxaOrig="2140" w:dyaOrig="600">
          <v:shape id="_x0000_i1059" type="#_x0000_t75" style="width:107.25pt;height:30pt" o:ole="">
            <v:imagedata r:id="rId62" o:title=""/>
          </v:shape>
          <o:OLEObject Type="Embed" ProgID="Equation.3" ShapeID="_x0000_i1059" DrawAspect="Content" ObjectID="_1456050285" r:id="rId63"/>
        </w:object>
      </w:r>
      <w:r w:rsidR="00105576">
        <w:t xml:space="preserve"> являться функцией устойчивости численного метода решения обыкновенных дифференциальных уравнений.</w:t>
      </w:r>
      <w:r w:rsidR="00105576" w:rsidRPr="00ED1E22">
        <w:br/>
      </w:r>
      <w:r w:rsidR="00105576">
        <w:t xml:space="preserve">Каким порядком аппроксимации обладает этот метод. Исследовать на </w:t>
      </w:r>
      <w:r w:rsidR="00105576" w:rsidRPr="00790B62">
        <w:rPr>
          <w:lang w:val="en-US"/>
        </w:rPr>
        <w:t>L </w:t>
      </w:r>
      <w:r w:rsidR="00105576" w:rsidRPr="00633791">
        <w:noBreakHyphen/>
      </w:r>
      <w:r w:rsidR="00105576" w:rsidRPr="00790B62">
        <w:rPr>
          <w:lang w:val="en-US"/>
        </w:rPr>
        <w:t> </w:t>
      </w:r>
      <w:r w:rsidR="00105576">
        <w:t>устойчивость.</w:t>
      </w:r>
    </w:p>
    <w:p w:rsidR="00105576" w:rsidRPr="00ED1E22" w:rsidRDefault="009F5C71" w:rsidP="00790B62">
      <w:pPr>
        <w:pStyle w:val="a4"/>
        <w:numPr>
          <w:ilvl w:val="0"/>
          <w:numId w:val="6"/>
        </w:numPr>
        <w:ind w:left="0" w:firstLine="0"/>
        <w:jc w:val="both"/>
      </w:pPr>
      <w:r w:rsidRPr="009F5C71">
        <w:t xml:space="preserve">(5) </w:t>
      </w:r>
      <w:r w:rsidR="00105576">
        <w:t xml:space="preserve">Для решения задачи Коши для дифференциального уравнения </w:t>
      </w:r>
      <w:r w:rsidR="00105576" w:rsidRPr="00A73D65">
        <w:rPr>
          <w:position w:val="-22"/>
        </w:rPr>
        <w:object w:dxaOrig="2160" w:dyaOrig="580">
          <v:shape id="_x0000_i1060" type="#_x0000_t75" style="width:108pt;height:29.25pt" o:ole="">
            <v:imagedata r:id="rId8" o:title=""/>
          </v:shape>
          <o:OLEObject Type="Embed" ProgID="Equation.DSMT4" ShapeID="_x0000_i1060" DrawAspect="Content" ObjectID="_1456050286" r:id="rId64"/>
        </w:object>
      </w:r>
      <w:r w:rsidR="00105576" w:rsidRPr="00A73D65">
        <w:t xml:space="preserve"> </w:t>
      </w:r>
      <w:r w:rsidR="00105576">
        <w:t>используется метод</w:t>
      </w:r>
    </w:p>
    <w:p w:rsidR="00105576" w:rsidRPr="00EB6636" w:rsidRDefault="00EB6636" w:rsidP="00105576">
      <w:pPr>
        <w:pStyle w:val="a4"/>
        <w:spacing w:after="240"/>
        <w:ind w:left="0" w:firstLine="1843"/>
        <w:jc w:val="both"/>
      </w:pPr>
      <w:r w:rsidRPr="00A73D65">
        <w:rPr>
          <w:position w:val="-22"/>
        </w:rPr>
        <w:object w:dxaOrig="5020" w:dyaOrig="580">
          <v:shape id="_x0000_i1061" type="#_x0000_t75" style="width:251.25pt;height:29.25pt" o:ole="">
            <v:imagedata r:id="rId65" o:title=""/>
          </v:shape>
          <o:OLEObject Type="Embed" ProgID="Equation.DSMT4" ShapeID="_x0000_i1061" DrawAspect="Content" ObjectID="_1456050287" r:id="rId66"/>
        </w:object>
      </w:r>
      <w:r w:rsidR="00105576" w:rsidRPr="00ED1E22">
        <w:t xml:space="preserve"> </w:t>
      </w:r>
      <w:r w:rsidR="00105576">
        <w:tab/>
      </w:r>
      <w:r w:rsidR="00105576" w:rsidRPr="00ED1E22">
        <w:rPr>
          <w:i/>
        </w:rPr>
        <w:t>у</w:t>
      </w:r>
      <w:proofErr w:type="gramStart"/>
      <w:r w:rsidR="00105576" w:rsidRPr="00ED1E22">
        <w:rPr>
          <w:vertAlign w:val="subscript"/>
        </w:rPr>
        <w:t>0</w:t>
      </w:r>
      <w:proofErr w:type="gramEnd"/>
      <w:r w:rsidR="00105576">
        <w:t> = </w:t>
      </w:r>
      <w:r w:rsidR="00105576" w:rsidRPr="00ED1E22">
        <w:rPr>
          <w:i/>
          <w:lang w:val="en-US"/>
        </w:rPr>
        <w:t>y</w:t>
      </w:r>
      <w:r w:rsidR="00105576" w:rsidRPr="00ED1E22">
        <w:rPr>
          <w:vertAlign w:val="subscript"/>
        </w:rPr>
        <w:t>0</w:t>
      </w:r>
      <w:r w:rsidR="00105576" w:rsidRPr="00ED1E22">
        <w:t>,</w:t>
      </w:r>
      <w:r w:rsidR="00105576" w:rsidRPr="00ED1E22">
        <w:rPr>
          <w:position w:val="-22"/>
        </w:rPr>
        <w:t xml:space="preserve"> </w:t>
      </w:r>
      <w:r w:rsidR="00105576" w:rsidRPr="00ED1E22">
        <w:rPr>
          <w:position w:val="-22"/>
        </w:rPr>
        <w:br/>
      </w:r>
      <w:r w:rsidR="00105576">
        <w:t>Определить порядок аппроксимации метода. Исследовать на асимптотическую</w:t>
      </w:r>
      <w:r w:rsidR="00105576" w:rsidRPr="00ED1E22">
        <w:t xml:space="preserve"> </w:t>
      </w:r>
      <w:r w:rsidR="00105576">
        <w:t>устойчивость.</w:t>
      </w:r>
    </w:p>
    <w:p w:rsidR="00105576" w:rsidRDefault="009F5C71" w:rsidP="00790B62">
      <w:pPr>
        <w:pStyle w:val="a4"/>
        <w:numPr>
          <w:ilvl w:val="0"/>
          <w:numId w:val="6"/>
        </w:numPr>
        <w:ind w:left="0" w:hanging="11"/>
        <w:jc w:val="both"/>
      </w:pPr>
      <w:r w:rsidRPr="009F5C71">
        <w:t xml:space="preserve">(3) </w:t>
      </w:r>
      <w:r w:rsidR="00105576">
        <w:t>Используя метод Ньютона, найти следующее приближение к решению краевой задачи:</w:t>
      </w:r>
    </w:p>
    <w:p w:rsidR="00105576" w:rsidRDefault="00EB6636" w:rsidP="00105576">
      <w:pPr>
        <w:ind w:firstLine="1843"/>
        <w:jc w:val="both"/>
      </w:pPr>
      <w:r w:rsidRPr="00EA2392">
        <w:rPr>
          <w:position w:val="-10"/>
        </w:rPr>
        <w:object w:dxaOrig="3760" w:dyaOrig="360">
          <v:shape id="_x0000_i1062" type="#_x0000_t75" style="width:187.5pt;height:18pt" o:ole="">
            <v:imagedata r:id="rId67" o:title=""/>
          </v:shape>
          <o:OLEObject Type="Embed" ProgID="Equation.3" ShapeID="_x0000_i1062" DrawAspect="Content" ObjectID="_1456050288" r:id="rId68"/>
        </w:object>
      </w:r>
    </w:p>
    <w:p w:rsidR="00105576" w:rsidRDefault="00105576" w:rsidP="00105576">
      <w:pPr>
        <w:ind w:firstLine="1843"/>
        <w:jc w:val="both"/>
      </w:pPr>
      <w:r w:rsidRPr="00EA2392">
        <w:rPr>
          <w:position w:val="-10"/>
        </w:rPr>
        <w:object w:dxaOrig="859" w:dyaOrig="320">
          <v:shape id="_x0000_i1063" type="#_x0000_t75" style="width:42.75pt;height:16.5pt" o:ole="">
            <v:imagedata r:id="rId14" o:title=""/>
          </v:shape>
          <o:OLEObject Type="Embed" ProgID="Equation.3" ShapeID="_x0000_i1063" DrawAspect="Content" ObjectID="_1456050289" r:id="rId69"/>
        </w:object>
      </w:r>
      <w:r>
        <w:t>,</w:t>
      </w:r>
      <w:r>
        <w:tab/>
      </w:r>
      <w:r w:rsidRPr="00EA2392">
        <w:rPr>
          <w:position w:val="-10"/>
        </w:rPr>
        <w:object w:dxaOrig="760" w:dyaOrig="320">
          <v:shape id="_x0000_i1064" type="#_x0000_t75" style="width:37.5pt;height:16.5pt" o:ole="">
            <v:imagedata r:id="rId16" o:title=""/>
          </v:shape>
          <o:OLEObject Type="Embed" ProgID="Equation.3" ShapeID="_x0000_i1064" DrawAspect="Content" ObjectID="_1456050290" r:id="rId70"/>
        </w:object>
      </w:r>
      <w:r>
        <w:t>;</w:t>
      </w:r>
    </w:p>
    <w:p w:rsidR="00105576" w:rsidRDefault="00105576" w:rsidP="00105576">
      <w:pPr>
        <w:jc w:val="both"/>
      </w:pPr>
      <w:r>
        <w:t xml:space="preserve">В качестве начального приближения взять </w:t>
      </w:r>
      <w:r w:rsidRPr="00EA2392">
        <w:rPr>
          <w:position w:val="-10"/>
        </w:rPr>
        <w:object w:dxaOrig="980" w:dyaOrig="360">
          <v:shape id="_x0000_i1065" type="#_x0000_t75" style="width:48.75pt;height:18pt" o:ole="">
            <v:imagedata r:id="rId18" o:title=""/>
          </v:shape>
          <o:OLEObject Type="Embed" ProgID="Equation.3" ShapeID="_x0000_i1065" DrawAspect="Content" ObjectID="_1456050291" r:id="rId71"/>
        </w:object>
      </w:r>
    </w:p>
    <w:p w:rsidR="00790B62" w:rsidRPr="00790B62" w:rsidRDefault="009F5C71" w:rsidP="00790B62">
      <w:pPr>
        <w:pStyle w:val="a4"/>
        <w:numPr>
          <w:ilvl w:val="0"/>
          <w:numId w:val="6"/>
        </w:numPr>
        <w:ind w:left="0" w:hanging="11"/>
      </w:pPr>
      <w:r w:rsidRPr="009F5C71">
        <w:t xml:space="preserve">(7) </w:t>
      </w:r>
      <w:r w:rsidR="00947979" w:rsidRPr="006B442C">
        <w:t>Рассматривается семейство диагональ</w:t>
      </w:r>
      <w:r w:rsidR="00947979">
        <w:t>но-неявных методов Рунге-Кутты</w:t>
      </w:r>
      <w:r w:rsidR="00947979" w:rsidRPr="00947979">
        <w:br/>
      </w:r>
    </w:p>
    <w:tbl>
      <w:tblPr>
        <w:tblStyle w:val="a3"/>
        <w:tblW w:w="0" w:type="auto"/>
        <w:tblLook w:val="04A0"/>
      </w:tblPr>
      <w:tblGrid>
        <w:gridCol w:w="675"/>
        <w:gridCol w:w="709"/>
        <w:gridCol w:w="709"/>
      </w:tblGrid>
      <w:tr w:rsidR="00790B62" w:rsidRPr="006B442C" w:rsidTr="00995A1C">
        <w:tc>
          <w:tcPr>
            <w:tcW w:w="675" w:type="dxa"/>
          </w:tcPr>
          <w:p w:rsidR="00790B62" w:rsidRPr="006B442C" w:rsidRDefault="00790B62" w:rsidP="00995A1C">
            <w:r>
              <w:rPr>
                <w:lang w:val="en-US"/>
              </w:rPr>
              <w:t>2</w:t>
            </w:r>
            <w:r w:rsidRPr="006B442C">
              <w:t>-</w:t>
            </w:r>
            <w:r>
              <w:rPr>
                <w:lang w:val="en-US"/>
              </w:rPr>
              <w:t>3</w:t>
            </w:r>
            <w:r w:rsidRPr="006B442C">
              <w:t>γ</w:t>
            </w:r>
          </w:p>
        </w:tc>
        <w:tc>
          <w:tcPr>
            <w:tcW w:w="709" w:type="dxa"/>
          </w:tcPr>
          <w:p w:rsidR="00790B62" w:rsidRPr="006B442C" w:rsidRDefault="00790B62" w:rsidP="00995A1C">
            <w:r>
              <w:rPr>
                <w:lang w:val="en-US"/>
              </w:rPr>
              <w:t>2</w:t>
            </w:r>
            <w:r w:rsidRPr="006B442C">
              <w:t>-</w:t>
            </w:r>
            <w:r>
              <w:rPr>
                <w:lang w:val="en-US"/>
              </w:rPr>
              <w:t>3</w:t>
            </w:r>
            <w:r w:rsidRPr="006B442C">
              <w:t>γ</w:t>
            </w:r>
          </w:p>
        </w:tc>
        <w:tc>
          <w:tcPr>
            <w:tcW w:w="709" w:type="dxa"/>
          </w:tcPr>
          <w:p w:rsidR="00790B62" w:rsidRPr="006B442C" w:rsidRDefault="00790B62" w:rsidP="00995A1C"/>
        </w:tc>
      </w:tr>
      <w:tr w:rsidR="00790B62" w:rsidRPr="006B442C" w:rsidTr="00995A1C">
        <w:tc>
          <w:tcPr>
            <w:tcW w:w="675" w:type="dxa"/>
            <w:tcBorders>
              <w:bottom w:val="single" w:sz="4" w:space="0" w:color="000000" w:themeColor="text1"/>
            </w:tcBorders>
          </w:tcPr>
          <w:p w:rsidR="00790B62" w:rsidRPr="006B442C" w:rsidRDefault="00790B62" w:rsidP="00995A1C">
            <w:r w:rsidRPr="006B442C">
              <w:t>γ</w:t>
            </w:r>
          </w:p>
        </w:tc>
        <w:tc>
          <w:tcPr>
            <w:tcW w:w="709" w:type="dxa"/>
          </w:tcPr>
          <w:p w:rsidR="00790B62" w:rsidRPr="006B442C" w:rsidRDefault="00790B62" w:rsidP="00995A1C">
            <w:r w:rsidRPr="006B442C">
              <w:t>γ</w:t>
            </w:r>
            <w:r>
              <w:t xml:space="preserve"> </w:t>
            </w:r>
            <w:r>
              <w:rPr>
                <w:lang w:val="en-US"/>
              </w:rPr>
              <w:t>–</w:t>
            </w:r>
            <w:r>
              <w:t>δ</w:t>
            </w:r>
          </w:p>
        </w:tc>
        <w:tc>
          <w:tcPr>
            <w:tcW w:w="709" w:type="dxa"/>
          </w:tcPr>
          <w:p w:rsidR="00790B62" w:rsidRPr="006B442C" w:rsidRDefault="00790B62" w:rsidP="00995A1C">
            <w:r>
              <w:t>δ</w:t>
            </w:r>
          </w:p>
        </w:tc>
      </w:tr>
      <w:tr w:rsidR="00790B62" w:rsidRPr="006B442C" w:rsidTr="00995A1C">
        <w:tc>
          <w:tcPr>
            <w:tcW w:w="675" w:type="dxa"/>
            <w:tcBorders>
              <w:left w:val="nil"/>
              <w:bottom w:val="nil"/>
            </w:tcBorders>
          </w:tcPr>
          <w:p w:rsidR="00790B62" w:rsidRPr="006B442C" w:rsidRDefault="00790B62" w:rsidP="00995A1C"/>
        </w:tc>
        <w:tc>
          <w:tcPr>
            <w:tcW w:w="709" w:type="dxa"/>
          </w:tcPr>
          <w:p w:rsidR="00790B62" w:rsidRPr="006B442C" w:rsidRDefault="00790B62" w:rsidP="00995A1C">
            <w:pPr>
              <w:rPr>
                <w:lang w:val="en-US"/>
              </w:rPr>
            </w:pPr>
            <w:r>
              <w:rPr>
                <w:lang w:val="en-US"/>
              </w:rPr>
              <w:t>1/4</w:t>
            </w:r>
          </w:p>
        </w:tc>
        <w:tc>
          <w:tcPr>
            <w:tcW w:w="709" w:type="dxa"/>
          </w:tcPr>
          <w:p w:rsidR="00790B62" w:rsidRPr="006B442C" w:rsidRDefault="00790B62" w:rsidP="00995A1C">
            <w:pPr>
              <w:rPr>
                <w:lang w:val="en-US"/>
              </w:rPr>
            </w:pPr>
            <w:r>
              <w:rPr>
                <w:lang w:val="en-US"/>
              </w:rPr>
              <w:t>3/4</w:t>
            </w:r>
          </w:p>
        </w:tc>
      </w:tr>
    </w:tbl>
    <w:p w:rsidR="00947979" w:rsidRPr="006B442C" w:rsidRDefault="00947979" w:rsidP="00790B62">
      <w:pPr>
        <w:pStyle w:val="a4"/>
        <w:ind w:left="0"/>
      </w:pPr>
      <w:r w:rsidRPr="006B442C">
        <w:t>среди семейства методов найти все асимптотически устойчивые и все методы третьего порядка аппроксимации.</w:t>
      </w:r>
    </w:p>
    <w:p w:rsidR="00425E1A" w:rsidRPr="00485816" w:rsidRDefault="00425E1A" w:rsidP="00425E1A">
      <w:pPr>
        <w:pBdr>
          <w:bottom w:val="single" w:sz="12" w:space="1" w:color="auto"/>
        </w:pBdr>
        <w:jc w:val="both"/>
      </w:pPr>
      <w:r w:rsidRPr="00485816">
        <w:t>5.</w:t>
      </w:r>
      <w:r w:rsidRPr="00485816">
        <w:tab/>
      </w:r>
      <w:r w:rsidR="009F5C71" w:rsidRPr="00EB36C0">
        <w:t xml:space="preserve">(5) </w:t>
      </w:r>
      <w:r>
        <w:t xml:space="preserve">Для системы </w:t>
      </w:r>
      <w:r w:rsidR="0063145B" w:rsidRPr="00425E1A">
        <w:rPr>
          <w:position w:val="-28"/>
        </w:rPr>
        <w:object w:dxaOrig="4599" w:dyaOrig="680">
          <v:shape id="_x0000_i1066" type="#_x0000_t75" style="width:230.25pt;height:33.75pt" o:ole="">
            <v:imagedata r:id="rId72" o:title=""/>
          </v:shape>
          <o:OLEObject Type="Embed" ProgID="Equation.3" ShapeID="_x0000_i1066" DrawAspect="Content" ObjectID="_1456050292" r:id="rId73"/>
        </w:object>
      </w:r>
    </w:p>
    <w:p w:rsidR="00425E1A" w:rsidRPr="00105576" w:rsidRDefault="00425E1A" w:rsidP="00425E1A">
      <w:pPr>
        <w:pBdr>
          <w:bottom w:val="single" w:sz="12" w:space="1" w:color="auto"/>
        </w:pBdr>
        <w:jc w:val="both"/>
      </w:pPr>
      <w:r>
        <w:t>Найти область пространства, в которой система уравнений является жесткой (показатель жесткости ≥ 100).</w:t>
      </w:r>
    </w:p>
    <w:p w:rsidR="00105576" w:rsidRDefault="00105576" w:rsidP="00425E1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05576" w:rsidRPr="00ED1E22" w:rsidRDefault="00105576" w:rsidP="00105576">
      <w:pPr>
        <w:jc w:val="center"/>
        <w:rPr>
          <w:b/>
          <w:sz w:val="26"/>
          <w:szCs w:val="26"/>
        </w:rPr>
      </w:pPr>
      <w:proofErr w:type="spellStart"/>
      <w:r w:rsidRPr="00ED1E22">
        <w:rPr>
          <w:b/>
          <w:sz w:val="26"/>
          <w:szCs w:val="26"/>
        </w:rPr>
        <w:lastRenderedPageBreak/>
        <w:t>Полусеместровая</w:t>
      </w:r>
      <w:proofErr w:type="spellEnd"/>
      <w:r w:rsidRPr="00ED1E22">
        <w:rPr>
          <w:b/>
          <w:sz w:val="26"/>
          <w:szCs w:val="26"/>
        </w:rPr>
        <w:t xml:space="preserve"> контрольная работа по вычислительной математике</w:t>
      </w:r>
    </w:p>
    <w:p w:rsidR="00105576" w:rsidRPr="00ED1E22" w:rsidRDefault="00105576" w:rsidP="00105576">
      <w:pPr>
        <w:jc w:val="center"/>
        <w:rPr>
          <w:b/>
          <w:sz w:val="26"/>
          <w:szCs w:val="26"/>
        </w:rPr>
      </w:pPr>
      <w:r w:rsidRPr="00ED1E22">
        <w:rPr>
          <w:b/>
          <w:sz w:val="26"/>
          <w:szCs w:val="26"/>
        </w:rPr>
        <w:t>Весенний семестр 2013/2014 учебного года</w:t>
      </w:r>
    </w:p>
    <w:p w:rsidR="00105576" w:rsidRPr="00ED1E22" w:rsidRDefault="00105576" w:rsidP="00105576">
      <w:pPr>
        <w:jc w:val="center"/>
        <w:rPr>
          <w:b/>
          <w:sz w:val="26"/>
          <w:szCs w:val="26"/>
        </w:rPr>
      </w:pPr>
      <w:r w:rsidRPr="00ED1E22">
        <w:rPr>
          <w:b/>
          <w:sz w:val="26"/>
          <w:szCs w:val="26"/>
        </w:rPr>
        <w:t>ФМБФ</w:t>
      </w:r>
    </w:p>
    <w:p w:rsidR="00105576" w:rsidRDefault="00105576" w:rsidP="00105576">
      <w:pPr>
        <w:jc w:val="center"/>
      </w:pPr>
      <w:r>
        <w:t>ФИО ___________________________________________</w:t>
      </w:r>
    </w:p>
    <w:tbl>
      <w:tblPr>
        <w:tblStyle w:val="a3"/>
        <w:tblW w:w="0" w:type="auto"/>
        <w:tblLook w:val="04A0"/>
      </w:tblPr>
      <w:tblGrid>
        <w:gridCol w:w="1363"/>
        <w:gridCol w:w="1363"/>
        <w:gridCol w:w="1363"/>
        <w:gridCol w:w="1363"/>
        <w:gridCol w:w="1364"/>
        <w:gridCol w:w="1725"/>
      </w:tblGrid>
      <w:tr w:rsidR="00105576" w:rsidTr="00995A1C">
        <w:tc>
          <w:tcPr>
            <w:tcW w:w="1363" w:type="dxa"/>
          </w:tcPr>
          <w:p w:rsidR="00105576" w:rsidRDefault="00105576" w:rsidP="00995A1C">
            <w:r>
              <w:t>1</w:t>
            </w:r>
          </w:p>
        </w:tc>
        <w:tc>
          <w:tcPr>
            <w:tcW w:w="1363" w:type="dxa"/>
          </w:tcPr>
          <w:p w:rsidR="00105576" w:rsidRDefault="00105576" w:rsidP="00995A1C">
            <w:r>
              <w:t>2</w:t>
            </w:r>
          </w:p>
        </w:tc>
        <w:tc>
          <w:tcPr>
            <w:tcW w:w="1363" w:type="dxa"/>
          </w:tcPr>
          <w:p w:rsidR="00105576" w:rsidRDefault="00105576" w:rsidP="00995A1C">
            <w:r>
              <w:t>3</w:t>
            </w:r>
          </w:p>
        </w:tc>
        <w:tc>
          <w:tcPr>
            <w:tcW w:w="1363" w:type="dxa"/>
          </w:tcPr>
          <w:p w:rsidR="00105576" w:rsidRDefault="00105576" w:rsidP="00995A1C">
            <w:r>
              <w:t>4</w:t>
            </w:r>
          </w:p>
        </w:tc>
        <w:tc>
          <w:tcPr>
            <w:tcW w:w="1364" w:type="dxa"/>
          </w:tcPr>
          <w:p w:rsidR="00105576" w:rsidRDefault="00105576" w:rsidP="00995A1C">
            <w:r>
              <w:t>5</w:t>
            </w:r>
          </w:p>
        </w:tc>
        <w:tc>
          <w:tcPr>
            <w:tcW w:w="1367" w:type="dxa"/>
          </w:tcPr>
          <w:p w:rsidR="00105576" w:rsidRDefault="00105576" w:rsidP="00995A1C">
            <w:r>
              <w:t>Подпись преподавателя</w:t>
            </w:r>
          </w:p>
        </w:tc>
      </w:tr>
      <w:tr w:rsidR="00105576" w:rsidTr="00995A1C">
        <w:tc>
          <w:tcPr>
            <w:tcW w:w="1363" w:type="dxa"/>
          </w:tcPr>
          <w:p w:rsidR="00105576" w:rsidRDefault="00105576" w:rsidP="00995A1C"/>
          <w:p w:rsidR="00105576" w:rsidRDefault="00105576" w:rsidP="00995A1C"/>
        </w:tc>
        <w:tc>
          <w:tcPr>
            <w:tcW w:w="1363" w:type="dxa"/>
          </w:tcPr>
          <w:p w:rsidR="00105576" w:rsidRDefault="00105576" w:rsidP="00995A1C"/>
        </w:tc>
        <w:tc>
          <w:tcPr>
            <w:tcW w:w="1363" w:type="dxa"/>
          </w:tcPr>
          <w:p w:rsidR="00105576" w:rsidRDefault="00105576" w:rsidP="00995A1C"/>
        </w:tc>
        <w:tc>
          <w:tcPr>
            <w:tcW w:w="1363" w:type="dxa"/>
          </w:tcPr>
          <w:p w:rsidR="00105576" w:rsidRDefault="00105576" w:rsidP="00995A1C"/>
        </w:tc>
        <w:tc>
          <w:tcPr>
            <w:tcW w:w="1364" w:type="dxa"/>
          </w:tcPr>
          <w:p w:rsidR="00105576" w:rsidRDefault="00105576" w:rsidP="00995A1C"/>
        </w:tc>
        <w:tc>
          <w:tcPr>
            <w:tcW w:w="1367" w:type="dxa"/>
          </w:tcPr>
          <w:p w:rsidR="00105576" w:rsidRDefault="00105576" w:rsidP="00995A1C"/>
        </w:tc>
      </w:tr>
    </w:tbl>
    <w:p w:rsidR="00105576" w:rsidRDefault="00105576" w:rsidP="00105576"/>
    <w:p w:rsidR="00105576" w:rsidRPr="00ED1E22" w:rsidRDefault="00105576" w:rsidP="00105576">
      <w:pPr>
        <w:jc w:val="center"/>
        <w:rPr>
          <w:b/>
        </w:rPr>
      </w:pPr>
      <w:r w:rsidRPr="00ED1E22">
        <w:rPr>
          <w:b/>
        </w:rPr>
        <w:t xml:space="preserve">Вариант </w:t>
      </w:r>
      <w:r>
        <w:rPr>
          <w:b/>
        </w:rPr>
        <w:t>6</w:t>
      </w:r>
    </w:p>
    <w:p w:rsidR="00105576" w:rsidRPr="008141FD" w:rsidRDefault="009F5C71" w:rsidP="00812917">
      <w:pPr>
        <w:pStyle w:val="a4"/>
        <w:numPr>
          <w:ilvl w:val="0"/>
          <w:numId w:val="7"/>
        </w:numPr>
        <w:ind w:left="0" w:hanging="11"/>
        <w:jc w:val="both"/>
      </w:pPr>
      <w:r w:rsidRPr="009F5C71">
        <w:t xml:space="preserve">(4) </w:t>
      </w:r>
      <w:r w:rsidR="00105576">
        <w:t xml:space="preserve">Может ли функция </w:t>
      </w:r>
      <w:r w:rsidR="00812917" w:rsidRPr="00A73D65">
        <w:rPr>
          <w:position w:val="-22"/>
        </w:rPr>
        <w:object w:dxaOrig="2160" w:dyaOrig="620">
          <v:shape id="_x0000_i1067" type="#_x0000_t75" style="width:108pt;height:30.75pt" o:ole="">
            <v:imagedata r:id="rId74" o:title=""/>
          </v:shape>
          <o:OLEObject Type="Embed" ProgID="Equation.DSMT4" ShapeID="_x0000_i1067" DrawAspect="Content" ObjectID="_1456050293" r:id="rId75"/>
        </w:object>
      </w:r>
      <w:r w:rsidR="00105576">
        <w:t xml:space="preserve"> являться функцией устойчивости численного метода решения обыкновенных дифференциальных уравнений.</w:t>
      </w:r>
      <w:r w:rsidR="00105576" w:rsidRPr="00ED1E22">
        <w:br/>
      </w:r>
      <w:r w:rsidR="00105576">
        <w:t xml:space="preserve">Каким порядком аппроксимации обладает этот метод. Исследовать на </w:t>
      </w:r>
      <w:r w:rsidR="00105576" w:rsidRPr="00ED1E22">
        <w:rPr>
          <w:lang w:val="en-US"/>
        </w:rPr>
        <w:t>L </w:t>
      </w:r>
      <w:r w:rsidR="00105576" w:rsidRPr="00633791">
        <w:noBreakHyphen/>
      </w:r>
      <w:r w:rsidR="00105576" w:rsidRPr="00ED1E22">
        <w:rPr>
          <w:lang w:val="en-US"/>
        </w:rPr>
        <w:t> </w:t>
      </w:r>
      <w:r w:rsidR="00105576">
        <w:t>устойчивость.</w:t>
      </w:r>
    </w:p>
    <w:p w:rsidR="00105576" w:rsidRPr="00ED1E22" w:rsidRDefault="009F5C71" w:rsidP="00812917">
      <w:pPr>
        <w:pStyle w:val="a4"/>
        <w:numPr>
          <w:ilvl w:val="0"/>
          <w:numId w:val="7"/>
        </w:numPr>
        <w:ind w:left="0" w:firstLine="0"/>
        <w:jc w:val="both"/>
      </w:pPr>
      <w:r w:rsidRPr="009F5C71">
        <w:t xml:space="preserve">(5) </w:t>
      </w:r>
      <w:r w:rsidR="00105576">
        <w:t xml:space="preserve">Для решения задачи Коши для дифференциального уравнения </w:t>
      </w:r>
      <w:r w:rsidR="00105576" w:rsidRPr="00A73D65">
        <w:rPr>
          <w:position w:val="-22"/>
        </w:rPr>
        <w:object w:dxaOrig="2160" w:dyaOrig="580">
          <v:shape id="_x0000_i1068" type="#_x0000_t75" style="width:108pt;height:29.25pt" o:ole="">
            <v:imagedata r:id="rId8" o:title=""/>
          </v:shape>
          <o:OLEObject Type="Embed" ProgID="Equation.DSMT4" ShapeID="_x0000_i1068" DrawAspect="Content" ObjectID="_1456050294" r:id="rId76"/>
        </w:object>
      </w:r>
      <w:r w:rsidR="00105576" w:rsidRPr="00A73D65">
        <w:t xml:space="preserve"> </w:t>
      </w:r>
      <w:r w:rsidR="00105576">
        <w:t>используется метод</w:t>
      </w:r>
    </w:p>
    <w:p w:rsidR="00105576" w:rsidRPr="00812917" w:rsidRDefault="00812917" w:rsidP="00105576">
      <w:pPr>
        <w:pStyle w:val="a4"/>
        <w:spacing w:after="240"/>
        <w:ind w:left="0" w:firstLine="1843"/>
        <w:jc w:val="both"/>
      </w:pPr>
      <w:r w:rsidRPr="00702E5B">
        <w:rPr>
          <w:position w:val="-22"/>
        </w:rPr>
        <w:object w:dxaOrig="3240" w:dyaOrig="580">
          <v:shape id="_x0000_i1069" type="#_x0000_t75" style="width:162pt;height:29.25pt" o:ole="">
            <v:imagedata r:id="rId77" o:title=""/>
          </v:shape>
          <o:OLEObject Type="Embed" ProgID="Equation.DSMT4" ShapeID="_x0000_i1069" DrawAspect="Content" ObjectID="_1456050295" r:id="rId78"/>
        </w:object>
      </w:r>
      <w:r w:rsidR="00105576" w:rsidRPr="00ED1E22">
        <w:t xml:space="preserve"> </w:t>
      </w:r>
      <w:r w:rsidR="00105576">
        <w:tab/>
      </w:r>
      <w:r w:rsidR="00105576" w:rsidRPr="00ED1E22">
        <w:rPr>
          <w:i/>
        </w:rPr>
        <w:t>у</w:t>
      </w:r>
      <w:proofErr w:type="gramStart"/>
      <w:r w:rsidR="00105576" w:rsidRPr="00ED1E22">
        <w:rPr>
          <w:vertAlign w:val="subscript"/>
        </w:rPr>
        <w:t>0</w:t>
      </w:r>
      <w:proofErr w:type="gramEnd"/>
      <w:r w:rsidR="00105576">
        <w:t> = </w:t>
      </w:r>
      <w:r w:rsidR="00105576" w:rsidRPr="00ED1E22">
        <w:rPr>
          <w:i/>
          <w:lang w:val="en-US"/>
        </w:rPr>
        <w:t>y</w:t>
      </w:r>
      <w:r w:rsidR="00105576" w:rsidRPr="00ED1E22">
        <w:rPr>
          <w:vertAlign w:val="subscript"/>
        </w:rPr>
        <w:t>0</w:t>
      </w:r>
      <w:r w:rsidR="00105576" w:rsidRPr="00ED1E22">
        <w:t>,</w:t>
      </w:r>
      <w:r w:rsidR="00105576" w:rsidRPr="00ED1E22">
        <w:rPr>
          <w:position w:val="-22"/>
        </w:rPr>
        <w:t xml:space="preserve"> </w:t>
      </w:r>
      <w:r w:rsidR="00105576" w:rsidRPr="00ED1E22">
        <w:rPr>
          <w:position w:val="-22"/>
        </w:rPr>
        <w:br/>
      </w:r>
      <w:r w:rsidR="00105576">
        <w:t>Определить порядок аппроксимации метода. Исследовать на асимптотическую</w:t>
      </w:r>
      <w:r w:rsidR="00105576" w:rsidRPr="00ED1E22">
        <w:t xml:space="preserve"> </w:t>
      </w:r>
      <w:r w:rsidR="00105576">
        <w:t>устойчивость.</w:t>
      </w:r>
    </w:p>
    <w:p w:rsidR="00105576" w:rsidRDefault="009F5C71" w:rsidP="00812917">
      <w:pPr>
        <w:pStyle w:val="a4"/>
        <w:numPr>
          <w:ilvl w:val="0"/>
          <w:numId w:val="7"/>
        </w:numPr>
        <w:ind w:left="0" w:hanging="11"/>
        <w:jc w:val="both"/>
      </w:pPr>
      <w:r w:rsidRPr="009F5C71">
        <w:t xml:space="preserve">(3) </w:t>
      </w:r>
      <w:r w:rsidR="00105576">
        <w:t>Используя метод Ньютона, найти следующее приближение к решению краевой задачи:</w:t>
      </w:r>
    </w:p>
    <w:p w:rsidR="00105576" w:rsidRDefault="00EB36C0" w:rsidP="00105576">
      <w:pPr>
        <w:ind w:firstLine="1843"/>
        <w:jc w:val="both"/>
      </w:pPr>
      <w:r w:rsidRPr="00EA2392">
        <w:rPr>
          <w:position w:val="-12"/>
        </w:rPr>
        <w:object w:dxaOrig="3260" w:dyaOrig="420">
          <v:shape id="_x0000_i1074" type="#_x0000_t75" style="width:163.5pt;height:21.75pt" o:ole="">
            <v:imagedata r:id="rId79" o:title=""/>
          </v:shape>
          <o:OLEObject Type="Embed" ProgID="Equation.3" ShapeID="_x0000_i1074" DrawAspect="Content" ObjectID="_1456050296" r:id="rId80"/>
        </w:object>
      </w:r>
    </w:p>
    <w:p w:rsidR="00105576" w:rsidRDefault="00105576" w:rsidP="00105576">
      <w:pPr>
        <w:ind w:firstLine="1843"/>
        <w:jc w:val="both"/>
      </w:pPr>
      <w:r w:rsidRPr="00EA2392">
        <w:rPr>
          <w:position w:val="-10"/>
        </w:rPr>
        <w:object w:dxaOrig="859" w:dyaOrig="320">
          <v:shape id="_x0000_i1070" type="#_x0000_t75" style="width:42.75pt;height:16.5pt" o:ole="">
            <v:imagedata r:id="rId14" o:title=""/>
          </v:shape>
          <o:OLEObject Type="Embed" ProgID="Equation.3" ShapeID="_x0000_i1070" DrawAspect="Content" ObjectID="_1456050297" r:id="rId81"/>
        </w:object>
      </w:r>
      <w:r>
        <w:t>,</w:t>
      </w:r>
      <w:r>
        <w:tab/>
      </w:r>
      <w:r w:rsidRPr="00EA2392">
        <w:rPr>
          <w:position w:val="-10"/>
        </w:rPr>
        <w:object w:dxaOrig="760" w:dyaOrig="320">
          <v:shape id="_x0000_i1071" type="#_x0000_t75" style="width:37.5pt;height:16.5pt" o:ole="">
            <v:imagedata r:id="rId16" o:title=""/>
          </v:shape>
          <o:OLEObject Type="Embed" ProgID="Equation.3" ShapeID="_x0000_i1071" DrawAspect="Content" ObjectID="_1456050298" r:id="rId82"/>
        </w:object>
      </w:r>
      <w:r>
        <w:t>;</w:t>
      </w:r>
    </w:p>
    <w:p w:rsidR="00105576" w:rsidRDefault="00105576" w:rsidP="00105576">
      <w:pPr>
        <w:jc w:val="both"/>
      </w:pPr>
      <w:r>
        <w:t xml:space="preserve">В качестве начального приближения взять </w:t>
      </w:r>
      <w:r w:rsidRPr="00EA2392">
        <w:rPr>
          <w:position w:val="-10"/>
        </w:rPr>
        <w:object w:dxaOrig="980" w:dyaOrig="360">
          <v:shape id="_x0000_i1072" type="#_x0000_t75" style="width:48.75pt;height:18pt" o:ole="">
            <v:imagedata r:id="rId18" o:title=""/>
          </v:shape>
          <o:OLEObject Type="Embed" ProgID="Equation.3" ShapeID="_x0000_i1072" DrawAspect="Content" ObjectID="_1456050299" r:id="rId83"/>
        </w:object>
      </w:r>
    </w:p>
    <w:p w:rsidR="00105576" w:rsidRPr="00105576" w:rsidRDefault="009F5C71" w:rsidP="00812917">
      <w:pPr>
        <w:pStyle w:val="a4"/>
        <w:numPr>
          <w:ilvl w:val="0"/>
          <w:numId w:val="7"/>
        </w:numPr>
        <w:ind w:left="0" w:hanging="11"/>
        <w:jc w:val="both"/>
      </w:pPr>
      <w:r w:rsidRPr="009F5C71">
        <w:t xml:space="preserve">(7) </w:t>
      </w:r>
      <w:r w:rsidR="00105576" w:rsidRPr="006B442C">
        <w:t xml:space="preserve">Дополнить таблицу </w:t>
      </w:r>
      <w:proofErr w:type="spellStart"/>
      <w:r w:rsidR="00105576" w:rsidRPr="006B442C">
        <w:t>Бутчера</w:t>
      </w:r>
      <w:proofErr w:type="spellEnd"/>
      <w:r w:rsidR="00105576" w:rsidRPr="006B442C">
        <w:t xml:space="preserve"> диагонально-неявного метода Рунге-Кутты, исходя из условий Кутты и условий аппроксимации второго порядка.</w:t>
      </w:r>
    </w:p>
    <w:tbl>
      <w:tblPr>
        <w:tblStyle w:val="a3"/>
        <w:tblW w:w="0" w:type="auto"/>
        <w:tblLook w:val="04A0"/>
      </w:tblPr>
      <w:tblGrid>
        <w:gridCol w:w="959"/>
        <w:gridCol w:w="1134"/>
        <w:gridCol w:w="709"/>
      </w:tblGrid>
      <w:tr w:rsidR="00812917" w:rsidRPr="006B442C" w:rsidTr="00995A1C">
        <w:tc>
          <w:tcPr>
            <w:tcW w:w="959" w:type="dxa"/>
          </w:tcPr>
          <w:p w:rsidR="00812917" w:rsidRPr="006B442C" w:rsidRDefault="00812917" w:rsidP="00995A1C">
            <w:r w:rsidRPr="006B442C">
              <w:t>1</w:t>
            </w:r>
            <w:r>
              <w:rPr>
                <w:lang w:val="en-US"/>
              </w:rPr>
              <w:t>/2</w:t>
            </w:r>
            <w:r w:rsidRPr="006B442C">
              <w:t>-</w:t>
            </w:r>
            <w:r>
              <w:rPr>
                <w:lang w:val="en-US"/>
              </w:rPr>
              <w:t>2</w:t>
            </w:r>
            <w:r w:rsidRPr="006B442C">
              <w:t>γ</w:t>
            </w:r>
          </w:p>
        </w:tc>
        <w:tc>
          <w:tcPr>
            <w:tcW w:w="1134" w:type="dxa"/>
          </w:tcPr>
          <w:p w:rsidR="00812917" w:rsidRPr="006B442C" w:rsidRDefault="00812917" w:rsidP="00995A1C">
            <w:r w:rsidRPr="006B442C">
              <w:t>1</w:t>
            </w:r>
            <w:r>
              <w:rPr>
                <w:lang w:val="en-US"/>
              </w:rPr>
              <w:t>/2</w:t>
            </w:r>
            <w:r w:rsidRPr="006B442C">
              <w:t>-</w:t>
            </w:r>
            <w:r>
              <w:rPr>
                <w:lang w:val="en-US"/>
              </w:rPr>
              <w:t>2</w:t>
            </w:r>
            <w:r w:rsidRPr="006B442C">
              <w:t>γ</w:t>
            </w:r>
          </w:p>
        </w:tc>
        <w:tc>
          <w:tcPr>
            <w:tcW w:w="709" w:type="dxa"/>
          </w:tcPr>
          <w:p w:rsidR="00812917" w:rsidRPr="006B442C" w:rsidRDefault="00812917" w:rsidP="00995A1C"/>
        </w:tc>
      </w:tr>
      <w:tr w:rsidR="00812917" w:rsidRPr="006B442C" w:rsidTr="00995A1C">
        <w:tc>
          <w:tcPr>
            <w:tcW w:w="959" w:type="dxa"/>
            <w:tcBorders>
              <w:bottom w:val="single" w:sz="4" w:space="0" w:color="000000" w:themeColor="text1"/>
            </w:tcBorders>
          </w:tcPr>
          <w:p w:rsidR="00812917" w:rsidRPr="006B442C" w:rsidRDefault="00812917" w:rsidP="00995A1C">
            <w:r>
              <w:rPr>
                <w:lang w:val="en-US"/>
              </w:rPr>
              <w:t>1/2+</w:t>
            </w:r>
            <w:r w:rsidRPr="006B442C">
              <w:t>γ</w:t>
            </w:r>
          </w:p>
        </w:tc>
        <w:tc>
          <w:tcPr>
            <w:tcW w:w="1134" w:type="dxa"/>
          </w:tcPr>
          <w:p w:rsidR="00812917" w:rsidRPr="006B442C" w:rsidRDefault="00812917" w:rsidP="00995A1C">
            <w:r>
              <w:rPr>
                <w:lang w:val="en-US"/>
              </w:rPr>
              <w:t>1/2+</w:t>
            </w:r>
            <w:r w:rsidRPr="006B442C">
              <w:t>γ</w:t>
            </w:r>
            <w:r>
              <w:t xml:space="preserve"> </w:t>
            </w:r>
            <w:r>
              <w:rPr>
                <w:lang w:val="en-US"/>
              </w:rPr>
              <w:t>-</w:t>
            </w:r>
            <w:r>
              <w:t>δ</w:t>
            </w:r>
          </w:p>
        </w:tc>
        <w:tc>
          <w:tcPr>
            <w:tcW w:w="709" w:type="dxa"/>
          </w:tcPr>
          <w:p w:rsidR="00812917" w:rsidRPr="006B442C" w:rsidRDefault="00812917" w:rsidP="00995A1C">
            <w:r>
              <w:t>δ</w:t>
            </w:r>
          </w:p>
        </w:tc>
      </w:tr>
      <w:tr w:rsidR="00812917" w:rsidRPr="006B442C" w:rsidTr="00995A1C">
        <w:tc>
          <w:tcPr>
            <w:tcW w:w="959" w:type="dxa"/>
            <w:tcBorders>
              <w:left w:val="nil"/>
              <w:bottom w:val="nil"/>
            </w:tcBorders>
          </w:tcPr>
          <w:p w:rsidR="00812917" w:rsidRPr="006B442C" w:rsidRDefault="00812917" w:rsidP="00995A1C"/>
        </w:tc>
        <w:tc>
          <w:tcPr>
            <w:tcW w:w="1134" w:type="dxa"/>
          </w:tcPr>
          <w:p w:rsidR="00812917" w:rsidRPr="006B442C" w:rsidRDefault="00812917" w:rsidP="00995A1C">
            <w:pPr>
              <w:rPr>
                <w:lang w:val="en-US"/>
              </w:rPr>
            </w:pPr>
            <w:r w:rsidRPr="006B442C">
              <w:rPr>
                <w:lang w:val="en-US"/>
              </w:rPr>
              <w:t>1/</w:t>
            </w: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:rsidR="00812917" w:rsidRPr="006B442C" w:rsidRDefault="00812917" w:rsidP="00995A1C">
            <w:pPr>
              <w:rPr>
                <w:lang w:val="en-US"/>
              </w:rPr>
            </w:pPr>
            <w:r>
              <w:rPr>
                <w:lang w:val="en-US"/>
              </w:rPr>
              <w:t>2/3</w:t>
            </w:r>
          </w:p>
        </w:tc>
      </w:tr>
    </w:tbl>
    <w:p w:rsidR="00105576" w:rsidRPr="00105576" w:rsidRDefault="00105576" w:rsidP="00105576">
      <w:pPr>
        <w:pBdr>
          <w:bottom w:val="single" w:sz="12" w:space="1" w:color="auto"/>
        </w:pBdr>
        <w:jc w:val="both"/>
      </w:pPr>
      <w:r w:rsidRPr="006B442C">
        <w:t>Определить порядок аппроксимации метода, исследовать на</w:t>
      </w:r>
      <w:proofErr w:type="gramStart"/>
      <w:r w:rsidRPr="006B442C">
        <w:t xml:space="preserve"> А</w:t>
      </w:r>
      <w:proofErr w:type="gramEnd"/>
      <w:r w:rsidRPr="006B442C">
        <w:t xml:space="preserve">(0) – устойчивость, </w:t>
      </w:r>
      <w:r w:rsidRPr="00105576">
        <w:br/>
      </w:r>
      <w:r w:rsidRPr="006B442C">
        <w:rPr>
          <w:lang w:val="en-US"/>
        </w:rPr>
        <w:t>L</w:t>
      </w:r>
      <w:r w:rsidRPr="006B442C">
        <w:t xml:space="preserve"> – устойчивость.</w:t>
      </w:r>
    </w:p>
    <w:p w:rsidR="00E74030" w:rsidRPr="00485816" w:rsidRDefault="00E74030" w:rsidP="00E74030">
      <w:pPr>
        <w:pBdr>
          <w:bottom w:val="single" w:sz="12" w:space="1" w:color="auto"/>
        </w:pBdr>
        <w:jc w:val="both"/>
      </w:pPr>
      <w:r w:rsidRPr="00485816">
        <w:t>5.</w:t>
      </w:r>
      <w:r w:rsidRPr="00485816">
        <w:tab/>
      </w:r>
      <w:r w:rsidR="009F5C71" w:rsidRPr="00EB36C0">
        <w:t xml:space="preserve">(5) </w:t>
      </w:r>
      <w:r>
        <w:t xml:space="preserve">Для системы </w:t>
      </w:r>
      <w:r w:rsidR="0063145B" w:rsidRPr="00485816">
        <w:rPr>
          <w:position w:val="-30"/>
        </w:rPr>
        <w:object w:dxaOrig="4340" w:dyaOrig="720">
          <v:shape id="_x0000_i1073" type="#_x0000_t75" style="width:216.75pt;height:36pt" o:ole="">
            <v:imagedata r:id="rId84" o:title=""/>
          </v:shape>
          <o:OLEObject Type="Embed" ProgID="Equation.3" ShapeID="_x0000_i1073" DrawAspect="Content" ObjectID="_1456050300" r:id="rId85"/>
        </w:object>
      </w:r>
    </w:p>
    <w:p w:rsidR="00105576" w:rsidRPr="006464F6" w:rsidRDefault="00E74030" w:rsidP="00105576">
      <w:pPr>
        <w:pBdr>
          <w:bottom w:val="single" w:sz="12" w:space="1" w:color="auto"/>
        </w:pBdr>
        <w:jc w:val="both"/>
      </w:pPr>
      <w:r>
        <w:t>Найти область пространства, в которой система уравнений является жесткой (показатель жесткости ≥ 100).</w:t>
      </w:r>
    </w:p>
    <w:p w:rsidR="00ED1E22" w:rsidRPr="00105576" w:rsidRDefault="00ED1E22" w:rsidP="004F317D">
      <w:pPr>
        <w:rPr>
          <w:sz w:val="20"/>
          <w:szCs w:val="20"/>
        </w:rPr>
      </w:pPr>
    </w:p>
    <w:sectPr w:rsidR="00ED1E22" w:rsidRPr="00105576" w:rsidSect="00EA2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D372E"/>
    <w:multiLevelType w:val="hybridMultilevel"/>
    <w:tmpl w:val="FF9CB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F7C59"/>
    <w:multiLevelType w:val="hybridMultilevel"/>
    <w:tmpl w:val="283AB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3582E"/>
    <w:multiLevelType w:val="hybridMultilevel"/>
    <w:tmpl w:val="1A440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C608AC"/>
    <w:multiLevelType w:val="hybridMultilevel"/>
    <w:tmpl w:val="8C201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38116A"/>
    <w:multiLevelType w:val="hybridMultilevel"/>
    <w:tmpl w:val="5E567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7B31A8"/>
    <w:multiLevelType w:val="hybridMultilevel"/>
    <w:tmpl w:val="76203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8E079B"/>
    <w:multiLevelType w:val="hybridMultilevel"/>
    <w:tmpl w:val="7C381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D1E22"/>
    <w:rsid w:val="00056F78"/>
    <w:rsid w:val="00105576"/>
    <w:rsid w:val="003E5B65"/>
    <w:rsid w:val="00425E1A"/>
    <w:rsid w:val="00485816"/>
    <w:rsid w:val="004F317D"/>
    <w:rsid w:val="0063145B"/>
    <w:rsid w:val="006464F6"/>
    <w:rsid w:val="00790B62"/>
    <w:rsid w:val="00812917"/>
    <w:rsid w:val="008D036B"/>
    <w:rsid w:val="00947979"/>
    <w:rsid w:val="009F5C71"/>
    <w:rsid w:val="00AC2B24"/>
    <w:rsid w:val="00E74030"/>
    <w:rsid w:val="00EA2392"/>
    <w:rsid w:val="00EB36C0"/>
    <w:rsid w:val="00EB6636"/>
    <w:rsid w:val="00ED1E22"/>
    <w:rsid w:val="00F0025A"/>
    <w:rsid w:val="00F92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E22"/>
    <w:pPr>
      <w:spacing w:after="120"/>
    </w:pPr>
    <w:rPr>
      <w:rFonts w:asciiTheme="majorHAnsi"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E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D1E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5.bin"/><Relationship Id="rId50" Type="http://schemas.openxmlformats.org/officeDocument/2006/relationships/image" Target="media/image19.wmf"/><Relationship Id="rId55" Type="http://schemas.openxmlformats.org/officeDocument/2006/relationships/image" Target="media/image21.wmf"/><Relationship Id="rId63" Type="http://schemas.openxmlformats.org/officeDocument/2006/relationships/oleObject" Target="embeddings/oleObject35.bin"/><Relationship Id="rId68" Type="http://schemas.openxmlformats.org/officeDocument/2006/relationships/oleObject" Target="embeddings/oleObject38.bin"/><Relationship Id="rId76" Type="http://schemas.openxmlformats.org/officeDocument/2006/relationships/oleObject" Target="embeddings/oleObject44.bin"/><Relationship Id="rId84" Type="http://schemas.openxmlformats.org/officeDocument/2006/relationships/image" Target="media/image30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3" Type="http://schemas.openxmlformats.org/officeDocument/2006/relationships/image" Target="media/image20.wmf"/><Relationship Id="rId58" Type="http://schemas.openxmlformats.org/officeDocument/2006/relationships/oleObject" Target="embeddings/oleObject32.bin"/><Relationship Id="rId66" Type="http://schemas.openxmlformats.org/officeDocument/2006/relationships/oleObject" Target="embeddings/oleObject37.bin"/><Relationship Id="rId74" Type="http://schemas.openxmlformats.org/officeDocument/2006/relationships/image" Target="media/image27.wmf"/><Relationship Id="rId79" Type="http://schemas.openxmlformats.org/officeDocument/2006/relationships/image" Target="media/image29.wmf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48.bin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image" Target="media/image17.wmf"/><Relationship Id="rId48" Type="http://schemas.openxmlformats.org/officeDocument/2006/relationships/image" Target="media/image18.wmf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6.bin"/><Relationship Id="rId69" Type="http://schemas.openxmlformats.org/officeDocument/2006/relationships/oleObject" Target="embeddings/oleObject39.bin"/><Relationship Id="rId77" Type="http://schemas.openxmlformats.org/officeDocument/2006/relationships/image" Target="media/image28.wmf"/><Relationship Id="rId8" Type="http://schemas.openxmlformats.org/officeDocument/2006/relationships/image" Target="media/image2.wmf"/><Relationship Id="rId51" Type="http://schemas.openxmlformats.org/officeDocument/2006/relationships/oleObject" Target="embeddings/oleObject27.bin"/><Relationship Id="rId72" Type="http://schemas.openxmlformats.org/officeDocument/2006/relationships/image" Target="media/image26.wmf"/><Relationship Id="rId80" Type="http://schemas.openxmlformats.org/officeDocument/2006/relationships/oleObject" Target="embeddings/oleObject46.bin"/><Relationship Id="rId85" Type="http://schemas.openxmlformats.org/officeDocument/2006/relationships/oleObject" Target="embeddings/oleObject50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3.bin"/><Relationship Id="rId67" Type="http://schemas.openxmlformats.org/officeDocument/2006/relationships/image" Target="media/image25.wmf"/><Relationship Id="rId20" Type="http://schemas.openxmlformats.org/officeDocument/2006/relationships/image" Target="media/image8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9.bin"/><Relationship Id="rId62" Type="http://schemas.openxmlformats.org/officeDocument/2006/relationships/image" Target="media/image23.wmf"/><Relationship Id="rId70" Type="http://schemas.openxmlformats.org/officeDocument/2006/relationships/oleObject" Target="embeddings/oleObject40.bin"/><Relationship Id="rId75" Type="http://schemas.openxmlformats.org/officeDocument/2006/relationships/oleObject" Target="embeddings/oleObject43.bin"/><Relationship Id="rId83" Type="http://schemas.openxmlformats.org/officeDocument/2006/relationships/oleObject" Target="embeddings/oleObject49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1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8.bin"/><Relationship Id="rId60" Type="http://schemas.openxmlformats.org/officeDocument/2006/relationships/image" Target="media/image22.wmf"/><Relationship Id="rId65" Type="http://schemas.openxmlformats.org/officeDocument/2006/relationships/image" Target="media/image24.wmf"/><Relationship Id="rId73" Type="http://schemas.openxmlformats.org/officeDocument/2006/relationships/oleObject" Target="embeddings/oleObject42.bin"/><Relationship Id="rId78" Type="http://schemas.openxmlformats.org/officeDocument/2006/relationships/oleObject" Target="embeddings/oleObject45.bin"/><Relationship Id="rId81" Type="http://schemas.openxmlformats.org/officeDocument/2006/relationships/oleObject" Target="embeddings/oleObject47.bin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AB749-1264-4458-89AC-973F3C7DE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18</cp:revision>
  <dcterms:created xsi:type="dcterms:W3CDTF">2014-03-09T09:02:00Z</dcterms:created>
  <dcterms:modified xsi:type="dcterms:W3CDTF">2014-03-11T09:36:00Z</dcterms:modified>
</cp:coreProperties>
</file>