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楷体_GB2312" w:eastAsia="黑体"/>
          <w:b/>
          <w:sz w:val="28"/>
          <w:szCs w:val="28"/>
          <w:lang w:val="en-US" w:eastAsia="zh-CN"/>
        </w:rPr>
      </w:pPr>
      <w:bookmarkStart w:id="0" w:name="OLE_LINK4"/>
      <w:r>
        <w:rPr>
          <w:rFonts w:hint="eastAsia" w:ascii="黑体" w:eastAsia="黑体"/>
          <w:bCs/>
          <w:sz w:val="36"/>
          <w:szCs w:val="44"/>
          <w:lang w:eastAsia="zh-CN"/>
        </w:rPr>
        <w:t>《</w:t>
      </w:r>
      <w:r>
        <w:rPr>
          <w:rFonts w:hint="eastAsia" w:ascii="黑体" w:eastAsia="黑体"/>
          <w:bCs/>
          <w:sz w:val="36"/>
          <w:szCs w:val="44"/>
          <w:lang w:val="en-US" w:eastAsia="zh-CN"/>
        </w:rPr>
        <w:t>Scratch之跳舞的小女孩</w:t>
      </w:r>
      <w:r>
        <w:rPr>
          <w:rFonts w:hint="eastAsia" w:ascii="黑体" w:eastAsia="黑体"/>
          <w:bCs/>
          <w:sz w:val="36"/>
          <w:szCs w:val="44"/>
          <w:lang w:eastAsia="zh-CN"/>
        </w:rPr>
        <w:t>》</w:t>
      </w:r>
      <w:r>
        <w:rPr>
          <w:rFonts w:hint="eastAsia" w:ascii="黑体" w:eastAsia="黑体"/>
          <w:bCs/>
          <w:sz w:val="36"/>
          <w:szCs w:val="44"/>
        </w:rPr>
        <w:t>教</w:t>
      </w:r>
      <w:r>
        <w:rPr>
          <w:rFonts w:hint="eastAsia" w:ascii="黑体" w:eastAsia="黑体"/>
          <w:bCs/>
          <w:sz w:val="36"/>
          <w:szCs w:val="44"/>
          <w:lang w:val="en-US" w:eastAsia="zh-CN"/>
        </w:rPr>
        <w:t>学设计方案</w:t>
      </w:r>
    </w:p>
    <w:tbl>
      <w:tblPr>
        <w:tblStyle w:val="5"/>
        <w:tblW w:w="900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
        <w:gridCol w:w="720"/>
        <w:gridCol w:w="120"/>
        <w:gridCol w:w="1065"/>
        <w:gridCol w:w="1743"/>
        <w:gridCol w:w="1458"/>
        <w:gridCol w:w="400"/>
        <w:gridCol w:w="2535"/>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793" w:type="dxa"/>
            <w:gridSpan w:val="3"/>
            <w:noWrap w:val="0"/>
            <w:vAlign w:val="center"/>
          </w:tcPr>
          <w:p>
            <w:pPr>
              <w:rPr>
                <w:rFonts w:hint="eastAsia" w:ascii="宋体" w:hAnsi="宋体"/>
                <w:b/>
                <w:sz w:val="24"/>
              </w:rPr>
            </w:pPr>
            <w:r>
              <w:rPr>
                <w:rFonts w:hint="eastAsia" w:ascii="宋体" w:hAnsi="宋体"/>
                <w:b/>
                <w:sz w:val="24"/>
              </w:rPr>
              <w:t>案例名称</w:t>
            </w:r>
          </w:p>
        </w:tc>
        <w:tc>
          <w:tcPr>
            <w:tcW w:w="7207" w:type="dxa"/>
            <w:gridSpan w:val="6"/>
            <w:noWrap w:val="0"/>
            <w:vAlign w:val="center"/>
          </w:tcPr>
          <w:p>
            <w:pPr>
              <w:rPr>
                <w:rFonts w:hint="eastAsia" w:ascii="宋体" w:hAnsi="宋体" w:eastAsia="宋体"/>
                <w:sz w:val="24"/>
                <w:lang w:eastAsia="zh-CN"/>
              </w:rPr>
            </w:pPr>
            <w:r>
              <w:rPr>
                <w:rFonts w:hint="eastAsia" w:ascii="楷体" w:hAnsi="楷体" w:eastAsia="楷体" w:cs="楷体"/>
                <w:b/>
                <w:bCs/>
                <w:sz w:val="30"/>
                <w:szCs w:val="30"/>
                <w:lang w:eastAsia="zh-CN"/>
              </w:rPr>
              <w:t>《</w:t>
            </w:r>
            <w:r>
              <w:rPr>
                <w:rFonts w:hint="eastAsia" w:ascii="楷体" w:hAnsi="楷体" w:eastAsia="楷体" w:cs="楷体"/>
                <w:b/>
                <w:bCs/>
                <w:sz w:val="30"/>
                <w:szCs w:val="30"/>
                <w:lang w:val="en-US" w:eastAsia="zh-CN"/>
              </w:rPr>
              <w:t>Scratch之跳舞的小女孩</w:t>
            </w:r>
            <w:r>
              <w:rPr>
                <w:rFonts w:hint="eastAsia" w:ascii="楷体" w:hAnsi="楷体" w:eastAsia="楷体" w:cs="楷体"/>
                <w:b/>
                <w:bCs/>
                <w:sz w:val="30"/>
                <w:szCs w:val="3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793" w:type="dxa"/>
            <w:gridSpan w:val="3"/>
            <w:tcBorders>
              <w:bottom w:val="single" w:color="auto" w:sz="4" w:space="0"/>
            </w:tcBorders>
            <w:noWrap w:val="0"/>
            <w:vAlign w:val="center"/>
          </w:tcPr>
          <w:p>
            <w:pPr>
              <w:rPr>
                <w:rFonts w:hint="eastAsia" w:ascii="宋体" w:hAnsi="宋体"/>
                <w:b/>
                <w:sz w:val="24"/>
              </w:rPr>
            </w:pPr>
            <w:r>
              <w:rPr>
                <w:rFonts w:hint="eastAsia" w:ascii="宋体" w:hAnsi="宋体"/>
                <w:b/>
                <w:sz w:val="24"/>
              </w:rPr>
              <w:t>科目</w:t>
            </w:r>
          </w:p>
        </w:tc>
        <w:tc>
          <w:tcPr>
            <w:tcW w:w="2808" w:type="dxa"/>
            <w:gridSpan w:val="2"/>
            <w:tcBorders>
              <w:bottom w:val="single" w:color="auto" w:sz="4" w:space="0"/>
            </w:tcBorders>
            <w:noWrap w:val="0"/>
            <w:vAlign w:val="center"/>
          </w:tcPr>
          <w:p>
            <w:pPr>
              <w:rPr>
                <w:rFonts w:hint="default" w:ascii="宋体" w:hAnsi="宋体" w:eastAsia="宋体"/>
                <w:b/>
                <w:sz w:val="24"/>
                <w:lang w:val="en-US" w:eastAsia="zh-CN"/>
              </w:rPr>
            </w:pPr>
            <w:r>
              <w:rPr>
                <w:rFonts w:hint="eastAsia" w:ascii="楷体" w:hAnsi="楷体" w:eastAsia="楷体" w:cs="楷体"/>
                <w:b w:val="0"/>
                <w:bCs/>
                <w:sz w:val="28"/>
                <w:szCs w:val="28"/>
                <w:lang w:val="en-US" w:eastAsia="zh-CN"/>
              </w:rPr>
              <w:t>少儿编程</w:t>
            </w:r>
          </w:p>
        </w:tc>
        <w:tc>
          <w:tcPr>
            <w:tcW w:w="1458" w:type="dxa"/>
            <w:tcBorders>
              <w:bottom w:val="single" w:color="auto" w:sz="4" w:space="0"/>
            </w:tcBorders>
            <w:noWrap w:val="0"/>
            <w:vAlign w:val="center"/>
          </w:tcPr>
          <w:p>
            <w:pPr>
              <w:rPr>
                <w:rFonts w:hint="eastAsia" w:ascii="宋体" w:hAnsi="宋体"/>
                <w:sz w:val="24"/>
              </w:rPr>
            </w:pPr>
            <w:r>
              <w:rPr>
                <w:rFonts w:hint="eastAsia" w:ascii="宋体" w:hAnsi="宋体"/>
                <w:b/>
                <w:sz w:val="24"/>
              </w:rPr>
              <w:t>教学对象</w:t>
            </w:r>
          </w:p>
        </w:tc>
        <w:tc>
          <w:tcPr>
            <w:tcW w:w="2941" w:type="dxa"/>
            <w:gridSpan w:val="3"/>
            <w:tcBorders>
              <w:bottom w:val="single" w:color="auto" w:sz="4" w:space="0"/>
            </w:tcBorders>
            <w:noWrap w:val="0"/>
            <w:vAlign w:val="center"/>
          </w:tcPr>
          <w:p>
            <w:pPr>
              <w:rPr>
                <w:rFonts w:hint="default" w:ascii="宋体" w:hAnsi="宋体" w:eastAsia="宋体"/>
                <w:sz w:val="24"/>
                <w:lang w:val="en-US" w:eastAsia="zh-CN"/>
              </w:rPr>
            </w:pPr>
            <w:r>
              <w:rPr>
                <w:rFonts w:hint="eastAsia" w:ascii="楷体" w:hAnsi="楷体" w:eastAsia="楷体" w:cs="楷体"/>
                <w:sz w:val="28"/>
                <w:szCs w:val="28"/>
                <w:lang w:val="en-US" w:eastAsia="zh-CN"/>
              </w:rPr>
              <w:t>六年级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793" w:type="dxa"/>
            <w:gridSpan w:val="3"/>
            <w:tcBorders>
              <w:bottom w:val="single" w:color="auto" w:sz="4" w:space="0"/>
            </w:tcBorders>
            <w:noWrap w:val="0"/>
            <w:vAlign w:val="center"/>
          </w:tcPr>
          <w:p>
            <w:pPr>
              <w:rPr>
                <w:rFonts w:hint="default" w:ascii="宋体" w:hAnsi="宋体" w:eastAsia="宋体"/>
                <w:b w:val="0"/>
                <w:bCs/>
                <w:sz w:val="24"/>
                <w:lang w:val="en-US" w:eastAsia="zh-CN"/>
              </w:rPr>
            </w:pPr>
            <w:r>
              <w:rPr>
                <w:rFonts w:hint="eastAsia" w:ascii="宋体" w:hAnsi="宋体"/>
                <w:b/>
                <w:bCs w:val="0"/>
                <w:sz w:val="24"/>
                <w:lang w:val="en-US" w:eastAsia="zh-CN"/>
              </w:rPr>
              <w:t>课时</w:t>
            </w:r>
          </w:p>
        </w:tc>
        <w:tc>
          <w:tcPr>
            <w:tcW w:w="2808" w:type="dxa"/>
            <w:gridSpan w:val="2"/>
            <w:tcBorders>
              <w:bottom w:val="single" w:color="auto" w:sz="4" w:space="0"/>
            </w:tcBorders>
            <w:noWrap w:val="0"/>
            <w:vAlign w:val="center"/>
          </w:tcPr>
          <w:p>
            <w:pPr>
              <w:rPr>
                <w:rFonts w:hint="default" w:ascii="宋体" w:hAnsi="宋体" w:eastAsia="宋体"/>
                <w:b w:val="0"/>
                <w:bCs/>
                <w:sz w:val="24"/>
                <w:lang w:val="en-US" w:eastAsia="zh-CN"/>
              </w:rPr>
            </w:pPr>
            <w:r>
              <w:rPr>
                <w:rFonts w:hint="eastAsia" w:ascii="楷体" w:hAnsi="楷体" w:eastAsia="楷体" w:cs="楷体"/>
                <w:b w:val="0"/>
                <w:bCs/>
                <w:sz w:val="28"/>
                <w:szCs w:val="28"/>
                <w:lang w:val="en-US" w:eastAsia="zh-CN"/>
              </w:rPr>
              <w:t>1课时</w:t>
            </w:r>
          </w:p>
        </w:tc>
        <w:tc>
          <w:tcPr>
            <w:tcW w:w="1458" w:type="dxa"/>
            <w:tcBorders>
              <w:bottom w:val="single" w:color="auto" w:sz="4" w:space="0"/>
            </w:tcBorders>
            <w:noWrap w:val="0"/>
            <w:vAlign w:val="center"/>
          </w:tcPr>
          <w:p>
            <w:pPr>
              <w:rPr>
                <w:rFonts w:hint="default" w:ascii="宋体" w:hAnsi="宋体" w:eastAsia="宋体"/>
                <w:sz w:val="24"/>
                <w:lang w:val="en-US" w:eastAsia="zh-CN"/>
              </w:rPr>
            </w:pPr>
            <w:r>
              <w:rPr>
                <w:rFonts w:hint="eastAsia" w:ascii="宋体" w:hAnsi="宋体"/>
                <w:b/>
                <w:bCs/>
                <w:sz w:val="24"/>
                <w:lang w:val="en-US" w:eastAsia="zh-CN"/>
              </w:rPr>
              <w:t>制作者</w:t>
            </w:r>
          </w:p>
        </w:tc>
        <w:tc>
          <w:tcPr>
            <w:tcW w:w="2941" w:type="dxa"/>
            <w:gridSpan w:val="3"/>
            <w:tcBorders>
              <w:bottom w:val="single" w:color="auto" w:sz="4" w:space="0"/>
            </w:tcBorders>
            <w:noWrap w:val="0"/>
            <w:vAlign w:val="center"/>
          </w:tcPr>
          <w:p>
            <w:pPr>
              <w:rPr>
                <w:rFonts w:hint="eastAsia" w:ascii="宋体" w:hAnsi="宋体" w:eastAsia="宋体"/>
                <w:sz w:val="24"/>
                <w:lang w:val="en-US" w:eastAsia="zh-CN"/>
              </w:rPr>
            </w:pPr>
            <w:r>
              <w:rPr>
                <w:rFonts w:hint="eastAsia" w:ascii="楷体" w:hAnsi="楷体" w:eastAsia="楷体" w:cs="楷体"/>
                <w:sz w:val="28"/>
                <w:szCs w:val="28"/>
                <w:lang w:val="en-US" w:eastAsia="zh-CN"/>
              </w:rPr>
              <w:t>张慧楠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793" w:type="dxa"/>
            <w:gridSpan w:val="3"/>
            <w:tcBorders>
              <w:bottom w:val="single" w:color="auto" w:sz="4" w:space="0"/>
            </w:tcBorders>
            <w:noWrap w:val="0"/>
            <w:vAlign w:val="center"/>
          </w:tcPr>
          <w:p>
            <w:pPr>
              <w:rPr>
                <w:rFonts w:hint="default" w:ascii="宋体" w:hAnsi="宋体" w:eastAsia="宋体"/>
                <w:b w:val="0"/>
                <w:bCs/>
                <w:sz w:val="24"/>
                <w:lang w:val="en-US" w:eastAsia="zh-CN"/>
              </w:rPr>
            </w:pPr>
            <w:r>
              <w:rPr>
                <w:rFonts w:hint="eastAsia" w:ascii="宋体" w:hAnsi="宋体"/>
                <w:b/>
                <w:bCs w:val="0"/>
                <w:sz w:val="24"/>
                <w:lang w:val="en-US" w:eastAsia="zh-CN"/>
              </w:rPr>
              <w:t>视频长度</w:t>
            </w:r>
          </w:p>
        </w:tc>
        <w:tc>
          <w:tcPr>
            <w:tcW w:w="2808" w:type="dxa"/>
            <w:gridSpan w:val="2"/>
            <w:tcBorders>
              <w:bottom w:val="single" w:color="auto" w:sz="4" w:space="0"/>
            </w:tcBorders>
            <w:noWrap w:val="0"/>
            <w:vAlign w:val="center"/>
          </w:tcPr>
          <w:p>
            <w:pPr>
              <w:rPr>
                <w:rFonts w:hint="default" w:ascii="宋体" w:hAnsi="宋体"/>
                <w:b w:val="0"/>
                <w:bCs/>
                <w:sz w:val="24"/>
                <w:lang w:val="en-US" w:eastAsia="zh-CN"/>
              </w:rPr>
            </w:pPr>
            <w:r>
              <w:rPr>
                <w:rFonts w:hint="eastAsia" w:ascii="楷体" w:hAnsi="楷体" w:eastAsia="楷体" w:cs="楷体"/>
                <w:b w:val="0"/>
                <w:bCs/>
                <w:sz w:val="28"/>
                <w:szCs w:val="28"/>
                <w:lang w:val="en-US" w:eastAsia="zh-CN"/>
              </w:rPr>
              <w:t>8分07秒</w:t>
            </w:r>
          </w:p>
        </w:tc>
        <w:tc>
          <w:tcPr>
            <w:tcW w:w="1458" w:type="dxa"/>
            <w:tcBorders>
              <w:bottom w:val="single" w:color="auto" w:sz="4" w:space="0"/>
            </w:tcBorders>
            <w:noWrap w:val="0"/>
            <w:vAlign w:val="center"/>
          </w:tcPr>
          <w:p>
            <w:pPr>
              <w:rPr>
                <w:rFonts w:hint="default" w:ascii="宋体" w:hAnsi="宋体" w:eastAsia="宋体"/>
                <w:b/>
                <w:sz w:val="24"/>
                <w:lang w:val="en-US" w:eastAsia="zh-CN"/>
              </w:rPr>
            </w:pPr>
            <w:r>
              <w:rPr>
                <w:rFonts w:hint="eastAsia" w:ascii="宋体" w:hAnsi="宋体"/>
                <w:b/>
                <w:sz w:val="24"/>
                <w:lang w:val="en-US" w:eastAsia="zh-CN"/>
              </w:rPr>
              <w:t>指导教师</w:t>
            </w:r>
          </w:p>
        </w:tc>
        <w:tc>
          <w:tcPr>
            <w:tcW w:w="2941" w:type="dxa"/>
            <w:gridSpan w:val="3"/>
            <w:tcBorders>
              <w:bottom w:val="single" w:color="auto" w:sz="4" w:space="0"/>
            </w:tcBorders>
            <w:noWrap w:val="0"/>
            <w:vAlign w:val="center"/>
          </w:tcPr>
          <w:p>
            <w:pPr>
              <w:rPr>
                <w:rFonts w:hint="default" w:ascii="宋体" w:hAnsi="宋体"/>
                <w:sz w:val="24"/>
                <w:lang w:val="en-US" w:eastAsia="zh-CN"/>
              </w:rPr>
            </w:pPr>
            <w:r>
              <w:rPr>
                <w:rFonts w:hint="eastAsia" w:ascii="楷体" w:hAnsi="楷体" w:eastAsia="楷体" w:cs="楷体"/>
                <w:sz w:val="28"/>
                <w:szCs w:val="28"/>
                <w:lang w:val="en-US" w:eastAsia="zh-CN"/>
              </w:rPr>
              <w:t>王素坤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000" w:type="dxa"/>
            <w:gridSpan w:val="9"/>
            <w:shd w:val="clear" w:color="auto" w:fill="F3F3F3"/>
            <w:noWrap w:val="0"/>
            <w:vAlign w:val="center"/>
          </w:tcPr>
          <w:p>
            <w:pPr>
              <w:rPr>
                <w:rFonts w:hint="eastAsia" w:ascii="宋体" w:hAnsi="宋体"/>
                <w:sz w:val="24"/>
              </w:rPr>
            </w:pPr>
            <w:r>
              <w:rPr>
                <w:rFonts w:hint="eastAsia" w:ascii="宋体" w:hAnsi="宋体"/>
                <w:b/>
                <w:sz w:val="24"/>
              </w:rPr>
              <w:t>一、</w:t>
            </w:r>
            <w:r>
              <w:rPr>
                <w:rFonts w:hint="eastAsia" w:ascii="宋体" w:hAnsi="宋体"/>
                <w:b/>
                <w:sz w:val="28"/>
                <w:szCs w:val="28"/>
              </w:rPr>
              <w:t>教材内容分析(教学重点和难点，知识点及技能点之间的关系)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9" w:hRule="atLeast"/>
        </w:trPr>
        <w:tc>
          <w:tcPr>
            <w:tcW w:w="9000" w:type="dxa"/>
            <w:gridSpan w:val="9"/>
            <w:tcBorders>
              <w:bottom w:val="single" w:color="auto" w:sz="4" w:space="0"/>
            </w:tcBorders>
            <w:noWrap w:val="0"/>
            <w:vAlign w:val="center"/>
          </w:tcPr>
          <w:p>
            <w:pPr>
              <w:numPr>
                <w:ilvl w:val="0"/>
                <w:numId w:val="1"/>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教学内容分析：</w:t>
            </w:r>
          </w:p>
          <w:p>
            <w:pPr>
              <w:ind w:firstLine="560" w:firstLineChars="200"/>
              <w:rPr>
                <w:rFonts w:hint="default" w:ascii="楷体" w:hAnsi="楷体" w:eastAsia="楷体"/>
                <w:sz w:val="28"/>
                <w:szCs w:val="28"/>
                <w:lang w:val="en-US" w:eastAsia="zh-CN"/>
              </w:rPr>
            </w:pPr>
            <w:r>
              <w:rPr>
                <w:rFonts w:hint="eastAsia" w:ascii="楷体" w:hAnsi="楷体" w:eastAsia="楷体"/>
                <w:sz w:val="28"/>
                <w:szCs w:val="28"/>
                <w:lang w:val="en-US" w:eastAsia="zh-CN"/>
              </w:rPr>
              <w:t>本教材是由电子工业出版社出版的小学信息技术六年级下册，本节课的主要内容是角色造型的转换和重复执行模块，将角色的造型的转换与循环结构相结合，采用有趣生动的动画，使学生轻松的掌握循环结构的意义，也让学生在欢乐的气氛中学习了本节课的内容。</w:t>
            </w:r>
          </w:p>
          <w:p>
            <w:pPr>
              <w:numPr>
                <w:ilvl w:val="0"/>
                <w:numId w:val="1"/>
              </w:num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教学重难点：</w:t>
            </w:r>
          </w:p>
          <w:p>
            <w:pPr>
              <w:rPr>
                <w:rFonts w:hint="eastAsia" w:ascii="楷体" w:hAnsi="楷体" w:eastAsia="楷体"/>
                <w:sz w:val="28"/>
                <w:szCs w:val="28"/>
              </w:rPr>
            </w:pPr>
            <w:r>
              <w:rPr>
                <w:rFonts w:hint="eastAsia" w:ascii="楷体" w:hAnsi="楷体" w:eastAsia="楷体" w:cs="楷体"/>
                <w:b/>
                <w:sz w:val="28"/>
                <w:szCs w:val="28"/>
              </w:rPr>
              <w:t>教学</w:t>
            </w:r>
            <w:r>
              <w:rPr>
                <w:rFonts w:hint="eastAsia" w:ascii="楷体" w:hAnsi="楷体" w:eastAsia="楷体" w:cs="楷体"/>
                <w:b/>
                <w:sz w:val="28"/>
                <w:szCs w:val="28"/>
                <w:lang w:val="en-US" w:eastAsia="zh-CN"/>
              </w:rPr>
              <w:t>重</w:t>
            </w:r>
            <w:r>
              <w:rPr>
                <w:rFonts w:hint="eastAsia" w:ascii="楷体" w:hAnsi="楷体" w:eastAsia="楷体" w:cs="楷体"/>
                <w:b/>
                <w:sz w:val="28"/>
                <w:szCs w:val="28"/>
              </w:rPr>
              <w:t>点</w:t>
            </w:r>
            <w:r>
              <w:rPr>
                <w:rFonts w:hint="eastAsia" w:ascii="宋体" w:hAnsi="宋体"/>
                <w:sz w:val="28"/>
                <w:szCs w:val="28"/>
              </w:rPr>
              <w:t>：</w:t>
            </w:r>
            <w:r>
              <w:rPr>
                <w:rFonts w:hint="eastAsia" w:ascii="楷体" w:hAnsi="楷体" w:eastAsia="楷体" w:cs="楷体"/>
                <w:sz w:val="28"/>
                <w:szCs w:val="28"/>
                <w:lang w:val="en-US" w:eastAsia="zh-CN"/>
              </w:rPr>
              <w:t>掌握角色造型的核心，学会与重复执行模块结合</w:t>
            </w:r>
            <w:r>
              <w:rPr>
                <w:rFonts w:hint="eastAsia" w:ascii="楷体" w:hAnsi="楷体" w:eastAsia="楷体"/>
                <w:sz w:val="28"/>
                <w:szCs w:val="28"/>
                <w:lang w:val="en-US" w:eastAsia="zh-CN"/>
              </w:rPr>
              <w:t>。</w:t>
            </w:r>
          </w:p>
          <w:p>
            <w:pPr>
              <w:numPr>
                <w:ilvl w:val="0"/>
                <w:numId w:val="0"/>
              </w:numPr>
              <w:rPr>
                <w:rFonts w:hint="eastAsia" w:asciiTheme="minorEastAsia" w:hAnsiTheme="minorEastAsia" w:eastAsiaTheme="minorEastAsia" w:cstheme="minorEastAsia"/>
                <w:b/>
                <w:bCs/>
                <w:sz w:val="28"/>
                <w:szCs w:val="28"/>
              </w:rPr>
            </w:pPr>
            <w:r>
              <w:rPr>
                <w:rFonts w:hint="eastAsia" w:ascii="楷体" w:hAnsi="楷体" w:eastAsia="楷体" w:cs="楷体"/>
                <w:b/>
                <w:sz w:val="28"/>
                <w:szCs w:val="28"/>
              </w:rPr>
              <w:t>教学难点</w:t>
            </w:r>
            <w:r>
              <w:rPr>
                <w:rFonts w:hint="eastAsia" w:ascii="楷体" w:hAnsi="楷体" w:eastAsia="楷体" w:cs="楷体"/>
                <w:sz w:val="28"/>
                <w:szCs w:val="28"/>
              </w:rPr>
              <w:t>：</w:t>
            </w:r>
            <w:r>
              <w:rPr>
                <w:rFonts w:hint="eastAsia" w:ascii="楷体" w:hAnsi="楷体" w:eastAsia="楷体" w:cs="楷体"/>
                <w:sz w:val="28"/>
                <w:szCs w:val="28"/>
                <w:lang w:val="en-US" w:eastAsia="zh-CN"/>
              </w:rPr>
              <w:t>掌握“碰到边缘就反弹”和角色的旋转方式。</w:t>
            </w:r>
          </w:p>
          <w:p>
            <w:pPr>
              <w:numPr>
                <w:ilvl w:val="0"/>
                <w:numId w:val="1"/>
              </w:num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教学内容结构图：</w:t>
            </w:r>
          </w:p>
          <w:p>
            <w:pPr>
              <w:widowControl w:val="0"/>
              <w:numPr>
                <w:ilvl w:val="0"/>
                <w:numId w:val="0"/>
              </w:numPr>
              <w:tabs>
                <w:tab w:val="left" w:pos="312"/>
              </w:tabs>
              <w:jc w:val="center"/>
              <w:rPr>
                <w:rFonts w:hint="eastAsia" w:ascii="宋体" w:hAnsi="宋体" w:eastAsia="宋体"/>
                <w:sz w:val="24"/>
                <w:lang w:eastAsia="zh-CN"/>
              </w:rPr>
            </w:pPr>
            <w:r>
              <w:rPr>
                <w:rFonts w:hint="eastAsia" w:asciiTheme="minorEastAsia" w:hAnsiTheme="minorEastAsia" w:eastAsiaTheme="minorEastAsia" w:cstheme="minorEastAsia"/>
                <w:b/>
                <w:bCs/>
                <w:sz w:val="28"/>
                <w:szCs w:val="28"/>
                <w:lang w:val="en-US" w:eastAsia="zh-CN"/>
              </w:rPr>
              <w:drawing>
                <wp:inline distT="0" distB="0" distL="114300" distR="114300">
                  <wp:extent cx="2894330" cy="2658745"/>
                  <wp:effectExtent l="0" t="0" r="1270" b="8255"/>
                  <wp:docPr id="1" name="图片 1" descr="《跳舞的小女孩》知识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跳舞的小女孩》知识点"/>
                          <pic:cNvPicPr>
                            <a:picLocks noChangeAspect="1"/>
                          </pic:cNvPicPr>
                        </pic:nvPicPr>
                        <pic:blipFill>
                          <a:blip r:embed="rId4"/>
                          <a:stretch>
                            <a:fillRect/>
                          </a:stretch>
                        </pic:blipFill>
                        <pic:spPr>
                          <a:xfrm>
                            <a:off x="0" y="0"/>
                            <a:ext cx="2894330" cy="26587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9000" w:type="dxa"/>
            <w:gridSpan w:val="9"/>
            <w:shd w:val="clear" w:color="auto" w:fill="F3F3F3"/>
            <w:noWrap w:val="0"/>
            <w:vAlign w:val="center"/>
          </w:tcPr>
          <w:p>
            <w:pPr>
              <w:rPr>
                <w:rFonts w:hint="eastAsia" w:ascii="宋体" w:hAnsi="宋体"/>
                <w:b/>
                <w:sz w:val="24"/>
              </w:rPr>
            </w:pPr>
            <w:r>
              <w:rPr>
                <w:rFonts w:hint="eastAsia" w:ascii="宋体" w:hAnsi="宋体"/>
                <w:b/>
                <w:sz w:val="24"/>
              </w:rPr>
              <w:t>二、</w:t>
            </w:r>
            <w:r>
              <w:rPr>
                <w:rFonts w:hint="eastAsia" w:ascii="宋体" w:hAnsi="宋体"/>
                <w:b/>
                <w:sz w:val="28"/>
                <w:szCs w:val="28"/>
              </w:rPr>
              <w:t>教学目标（知识与技能，过程与方法，情感态度与价值观）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66" w:hRule="atLeast"/>
        </w:trPr>
        <w:tc>
          <w:tcPr>
            <w:tcW w:w="9000" w:type="dxa"/>
            <w:gridSpan w:val="9"/>
            <w:tcBorders>
              <w:bottom w:val="single" w:color="auto" w:sz="4" w:space="0"/>
            </w:tcBorders>
            <w:noWrap w:val="0"/>
            <w:vAlign w:val="center"/>
          </w:tcPr>
          <w:p>
            <w:pPr>
              <w:rPr>
                <w:rFonts w:hint="eastAsia" w:ascii="宋体" w:hAnsi="宋体"/>
                <w:b/>
                <w:sz w:val="28"/>
                <w:szCs w:val="28"/>
              </w:rPr>
            </w:pPr>
            <w:r>
              <w:rPr>
                <w:rFonts w:hint="eastAsia" w:ascii="宋体" w:hAnsi="宋体"/>
                <w:b/>
                <w:sz w:val="28"/>
                <w:szCs w:val="28"/>
              </w:rPr>
              <w:t>1.知识与技能：</w:t>
            </w:r>
          </w:p>
          <w:p>
            <w:pPr>
              <w:numPr>
                <w:ilvl w:val="0"/>
                <w:numId w:val="2"/>
              </w:numPr>
              <w:ind w:left="425" w:leftChars="0" w:hanging="425" w:firstLineChars="0"/>
              <w:rPr>
                <w:rFonts w:hint="eastAsia" w:ascii="楷体" w:hAnsi="楷体" w:eastAsia="楷体"/>
                <w:sz w:val="28"/>
                <w:szCs w:val="28"/>
              </w:rPr>
            </w:pPr>
            <w:r>
              <w:rPr>
                <w:rFonts w:hint="eastAsia" w:ascii="楷体" w:hAnsi="楷体" w:eastAsia="楷体"/>
                <w:sz w:val="28"/>
                <w:szCs w:val="28"/>
                <w:lang w:val="en-US" w:eastAsia="zh-CN"/>
              </w:rPr>
              <w:t>学习Scratch中的角色造型的转换和旋转方式。</w:t>
            </w:r>
          </w:p>
          <w:p>
            <w:pPr>
              <w:numPr>
                <w:ilvl w:val="0"/>
                <w:numId w:val="2"/>
              </w:numPr>
              <w:ind w:left="425" w:leftChars="0" w:hanging="425" w:firstLineChars="0"/>
              <w:rPr>
                <w:rFonts w:hint="eastAsia" w:ascii="楷体" w:hAnsi="楷体" w:eastAsia="楷体"/>
                <w:sz w:val="28"/>
                <w:szCs w:val="28"/>
              </w:rPr>
            </w:pPr>
            <w:r>
              <w:rPr>
                <w:rFonts w:hint="eastAsia" w:ascii="楷体" w:hAnsi="楷体" w:eastAsia="楷体"/>
                <w:sz w:val="28"/>
                <w:szCs w:val="28"/>
                <w:lang w:val="en-US" w:eastAsia="zh-CN"/>
              </w:rPr>
              <w:t>理解Scratch中有限循环语句与无限循环语句各自的意义。</w:t>
            </w:r>
          </w:p>
          <w:p>
            <w:pPr>
              <w:numPr>
                <w:ilvl w:val="0"/>
                <w:numId w:val="2"/>
              </w:numPr>
              <w:ind w:left="425" w:leftChars="0" w:hanging="425" w:firstLineChars="0"/>
              <w:rPr>
                <w:rFonts w:hint="eastAsia" w:ascii="楷体" w:hAnsi="楷体" w:eastAsia="楷体"/>
                <w:sz w:val="28"/>
                <w:szCs w:val="28"/>
                <w:lang w:val="en-US" w:eastAsia="zh-CN"/>
              </w:rPr>
            </w:pPr>
            <w:r>
              <w:rPr>
                <w:rFonts w:hint="eastAsia" w:ascii="楷体" w:hAnsi="楷体" w:eastAsia="楷体"/>
                <w:sz w:val="28"/>
                <w:szCs w:val="28"/>
                <w:lang w:val="en-US" w:eastAsia="zh-CN"/>
              </w:rPr>
              <w:t>能够利用“碰到边缘就反弹”指令实现更合理的效果。</w:t>
            </w:r>
          </w:p>
          <w:p>
            <w:pPr>
              <w:numPr>
                <w:ilvl w:val="0"/>
                <w:numId w:val="2"/>
              </w:numPr>
              <w:ind w:left="425" w:leftChars="0" w:hanging="425" w:firstLineChars="0"/>
              <w:rPr>
                <w:rFonts w:hint="eastAsia" w:ascii="楷体" w:hAnsi="楷体" w:eastAsia="楷体"/>
                <w:sz w:val="28"/>
                <w:szCs w:val="28"/>
                <w:lang w:val="en-US" w:eastAsia="zh-CN"/>
              </w:rPr>
            </w:pPr>
            <w:r>
              <w:rPr>
                <w:rFonts w:hint="eastAsia" w:ascii="楷体" w:hAnsi="楷体" w:eastAsia="楷体"/>
                <w:sz w:val="28"/>
                <w:szCs w:val="28"/>
                <w:lang w:val="en-US" w:eastAsia="zh-CN"/>
              </w:rPr>
              <w:t>学会从声音库中导入声音。</w:t>
            </w:r>
          </w:p>
          <w:p>
            <w:pPr>
              <w:ind w:left="1552" w:hanging="1552" w:hangingChars="552"/>
              <w:rPr>
                <w:rFonts w:hint="eastAsia" w:ascii="宋体" w:hAnsi="宋体" w:eastAsia="宋体"/>
                <w:b/>
                <w:sz w:val="28"/>
                <w:szCs w:val="28"/>
                <w:lang w:eastAsia="zh-CN"/>
              </w:rPr>
            </w:pPr>
            <w:r>
              <w:rPr>
                <w:rFonts w:hint="eastAsia" w:ascii="宋体" w:hAnsi="宋体"/>
                <w:b/>
                <w:sz w:val="28"/>
                <w:szCs w:val="28"/>
              </w:rPr>
              <w:t>2.过程与方法目标</w:t>
            </w:r>
            <w:r>
              <w:rPr>
                <w:rFonts w:hint="eastAsia" w:ascii="宋体" w:hAnsi="宋体"/>
                <w:b/>
                <w:sz w:val="28"/>
                <w:szCs w:val="28"/>
                <w:lang w:eastAsia="zh-CN"/>
              </w:rPr>
              <w:t>：</w:t>
            </w:r>
          </w:p>
          <w:p>
            <w:pPr>
              <w:numPr>
                <w:ilvl w:val="0"/>
                <w:numId w:val="3"/>
              </w:numPr>
              <w:ind w:left="425" w:leftChars="0" w:hanging="425" w:firstLineChars="0"/>
              <w:rPr>
                <w:rFonts w:hint="eastAsia" w:ascii="楷体" w:hAnsi="楷体" w:eastAsia="楷体"/>
                <w:sz w:val="28"/>
                <w:szCs w:val="28"/>
                <w:lang w:val="en-US" w:eastAsia="zh-CN"/>
              </w:rPr>
            </w:pPr>
            <w:r>
              <w:rPr>
                <w:rFonts w:hint="eastAsia" w:ascii="楷体" w:hAnsi="楷体" w:eastAsia="楷体"/>
                <w:sz w:val="28"/>
                <w:szCs w:val="28"/>
                <w:lang w:val="en-US" w:eastAsia="zh-CN"/>
              </w:rPr>
              <w:t>通过对范例的演示和讲解，使学生感受Scratch图形化程序设计语言编程的便捷性，增强学习Scratch的兴趣。</w:t>
            </w:r>
          </w:p>
          <w:p>
            <w:pPr>
              <w:numPr>
                <w:ilvl w:val="0"/>
                <w:numId w:val="3"/>
              </w:numPr>
              <w:ind w:left="425" w:leftChars="0" w:hanging="425" w:firstLineChars="0"/>
              <w:rPr>
                <w:rFonts w:hint="eastAsia" w:ascii="楷体" w:hAnsi="楷体" w:eastAsia="楷体"/>
                <w:sz w:val="28"/>
                <w:szCs w:val="28"/>
                <w:lang w:val="en-US" w:eastAsia="zh-CN"/>
              </w:rPr>
            </w:pPr>
            <w:r>
              <w:rPr>
                <w:rFonts w:hint="eastAsia" w:ascii="楷体" w:hAnsi="楷体" w:eastAsia="楷体"/>
                <w:sz w:val="28"/>
                <w:szCs w:val="28"/>
                <w:lang w:val="en-US" w:eastAsia="zh-CN"/>
              </w:rPr>
              <w:t>在教师的适当讲解下，学生能够掌握循环语句的使用方法。</w:t>
            </w:r>
          </w:p>
          <w:p>
            <w:pPr>
              <w:numPr>
                <w:ilvl w:val="0"/>
                <w:numId w:val="3"/>
              </w:numPr>
              <w:ind w:left="425" w:leftChars="0" w:hanging="425" w:firstLineChars="0"/>
              <w:rPr>
                <w:rFonts w:hint="eastAsia" w:ascii="楷体" w:hAnsi="楷体" w:eastAsia="楷体"/>
                <w:sz w:val="28"/>
                <w:szCs w:val="28"/>
                <w:lang w:val="en-US" w:eastAsia="zh-CN"/>
              </w:rPr>
            </w:pPr>
            <w:r>
              <w:rPr>
                <w:rFonts w:hint="eastAsia" w:ascii="楷体" w:hAnsi="楷体" w:eastAsia="楷体"/>
                <w:sz w:val="28"/>
                <w:szCs w:val="28"/>
                <w:lang w:val="en-US" w:eastAsia="zh-CN"/>
              </w:rPr>
              <w:t>通过感受范例中的所运用的逻辑思维，学会利用循环结构思考问题。</w:t>
            </w:r>
          </w:p>
          <w:p>
            <w:pPr>
              <w:ind w:left="1552" w:hanging="1552" w:hangingChars="552"/>
              <w:rPr>
                <w:rFonts w:hint="eastAsia" w:ascii="宋体" w:hAnsi="宋体" w:eastAsia="宋体"/>
                <w:b/>
                <w:sz w:val="28"/>
                <w:szCs w:val="28"/>
                <w:lang w:eastAsia="zh-CN"/>
              </w:rPr>
            </w:pPr>
            <w:r>
              <w:rPr>
                <w:rFonts w:hint="eastAsia" w:ascii="宋体" w:hAnsi="宋体"/>
                <w:b/>
                <w:sz w:val="28"/>
                <w:szCs w:val="28"/>
              </w:rPr>
              <w:t>3.情感态度与价值观目标</w:t>
            </w:r>
            <w:r>
              <w:rPr>
                <w:rFonts w:hint="eastAsia" w:ascii="宋体" w:hAnsi="宋体"/>
                <w:b/>
                <w:sz w:val="28"/>
                <w:szCs w:val="28"/>
                <w:lang w:eastAsia="zh-CN"/>
              </w:rPr>
              <w:t>：</w:t>
            </w:r>
          </w:p>
          <w:p>
            <w:pPr>
              <w:numPr>
                <w:ilvl w:val="0"/>
                <w:numId w:val="4"/>
              </w:numPr>
              <w:ind w:left="425" w:leftChars="0" w:hanging="425" w:firstLineChars="0"/>
              <w:rPr>
                <w:rFonts w:hint="eastAsia" w:ascii="宋体" w:hAnsi="宋体"/>
                <w:sz w:val="24"/>
              </w:rPr>
            </w:pPr>
            <w:r>
              <w:rPr>
                <w:rFonts w:hint="eastAsia" w:ascii="楷体" w:hAnsi="楷体" w:eastAsia="楷体"/>
                <w:sz w:val="28"/>
                <w:szCs w:val="28"/>
                <w:lang w:val="en-US" w:eastAsia="zh-CN"/>
              </w:rPr>
              <w:t>通过欣赏教师所展示的范例以及思考拓展问题，加深对Scratch循环语句的理解。</w:t>
            </w:r>
          </w:p>
          <w:p>
            <w:pPr>
              <w:numPr>
                <w:ilvl w:val="0"/>
                <w:numId w:val="4"/>
              </w:numPr>
              <w:ind w:left="425" w:leftChars="0" w:hanging="425" w:firstLineChars="0"/>
              <w:rPr>
                <w:rFonts w:hint="eastAsia" w:ascii="宋体" w:hAnsi="宋体"/>
                <w:sz w:val="24"/>
              </w:rPr>
            </w:pPr>
            <w:r>
              <w:rPr>
                <w:rFonts w:hint="eastAsia" w:ascii="楷体" w:hAnsi="楷体" w:eastAsia="楷体"/>
                <w:sz w:val="28"/>
                <w:szCs w:val="28"/>
                <w:lang w:val="en-US" w:eastAsia="zh-CN"/>
              </w:rPr>
              <w:t>提升学生利用所学有关循环结构的知识解决生活中问题的能力。</w:t>
            </w:r>
          </w:p>
          <w:p>
            <w:pPr>
              <w:numPr>
                <w:ilvl w:val="0"/>
                <w:numId w:val="4"/>
              </w:numPr>
              <w:ind w:left="425" w:leftChars="0" w:hanging="425" w:firstLineChars="0"/>
              <w:rPr>
                <w:rFonts w:hint="eastAsia" w:ascii="宋体" w:hAnsi="宋体"/>
                <w:sz w:val="24"/>
              </w:rPr>
            </w:pPr>
            <w:r>
              <w:rPr>
                <w:rFonts w:hint="eastAsia" w:ascii="楷体" w:hAnsi="楷体" w:eastAsia="楷体"/>
                <w:sz w:val="28"/>
                <w:szCs w:val="28"/>
                <w:lang w:val="en-US" w:eastAsia="zh-CN"/>
              </w:rPr>
              <w:t>让学生感受程序设计的特点，培养他们的编程能力与逻辑思考能力。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0" w:type="dxa"/>
            <w:gridSpan w:val="9"/>
            <w:shd w:val="clear" w:color="auto" w:fill="F3F3F3"/>
            <w:noWrap w:val="0"/>
            <w:vAlign w:val="center"/>
          </w:tcPr>
          <w:p>
            <w:pPr>
              <w:rPr>
                <w:rFonts w:hint="eastAsia" w:ascii="宋体" w:hAnsi="宋体"/>
                <w:sz w:val="28"/>
              </w:rPr>
            </w:pPr>
            <w:r>
              <w:rPr>
                <w:rFonts w:hint="eastAsia" w:ascii="宋体" w:hAnsi="宋体"/>
                <w:b/>
                <w:sz w:val="28"/>
                <w:szCs w:val="28"/>
              </w:rPr>
              <w:t>三、学习者特征分析（重点分析学生知识技能基础）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9000" w:type="dxa"/>
            <w:gridSpan w:val="9"/>
            <w:tcBorders>
              <w:bottom w:val="single" w:color="auto" w:sz="4" w:space="0"/>
            </w:tcBorders>
            <w:noWrap w:val="0"/>
            <w:vAlign w:val="center"/>
          </w:tcPr>
          <w:p>
            <w:pPr>
              <w:widowControl/>
              <w:ind w:right="1178" w:rightChars="561"/>
              <w:jc w:val="left"/>
              <w:rPr>
                <w:rFonts w:hint="eastAsia" w:ascii="宋体" w:hAnsi="宋体"/>
                <w:b/>
                <w:sz w:val="28"/>
                <w:szCs w:val="28"/>
              </w:rPr>
            </w:pPr>
            <w:r>
              <w:rPr>
                <w:rFonts w:hint="eastAsia" w:ascii="宋体" w:hAnsi="宋体"/>
                <w:b/>
                <w:sz w:val="28"/>
                <w:szCs w:val="28"/>
              </w:rPr>
              <w:t>1.学生的年龄特点和认知特点：</w:t>
            </w:r>
          </w:p>
          <w:p>
            <w:pPr>
              <w:ind w:firstLine="560" w:firstLineChars="200"/>
              <w:rPr>
                <w:rFonts w:hint="default" w:ascii="楷体" w:hAnsi="楷体" w:eastAsia="楷体"/>
                <w:sz w:val="28"/>
                <w:szCs w:val="28"/>
                <w:lang w:val="en-US" w:eastAsia="zh-CN"/>
              </w:rPr>
            </w:pPr>
            <w:r>
              <w:rPr>
                <w:rFonts w:hint="eastAsia" w:ascii="楷体" w:hAnsi="楷体" w:eastAsia="楷体"/>
                <w:sz w:val="28"/>
                <w:szCs w:val="28"/>
                <w:lang w:val="en-US" w:eastAsia="zh-CN"/>
              </w:rPr>
              <w:t>本课的教学对象是小学六年级的学生，他们刚开始接触Scratch软件，已经学会了创建舞台、添加与编辑角色、基本的动作指令等基本操作，为本节课的学习奠定了基础。</w:t>
            </w:r>
          </w:p>
          <w:p>
            <w:pPr>
              <w:rPr>
                <w:rFonts w:hint="eastAsia" w:ascii="宋体" w:hAnsi="宋体"/>
                <w:b/>
                <w:sz w:val="28"/>
                <w:szCs w:val="28"/>
              </w:rPr>
            </w:pPr>
            <w:r>
              <w:rPr>
                <w:rFonts w:hint="eastAsia" w:ascii="宋体" w:hAnsi="宋体"/>
                <w:b/>
                <w:sz w:val="28"/>
                <w:szCs w:val="28"/>
              </w:rPr>
              <w:t>2、在学习本节课之前学生应具备的基本知识和技能：</w:t>
            </w:r>
          </w:p>
          <w:p>
            <w:pPr>
              <w:ind w:firstLine="560" w:firstLineChars="200"/>
              <w:rPr>
                <w:rFonts w:hint="default" w:ascii="楷体" w:hAnsi="楷体" w:eastAsia="楷体"/>
                <w:sz w:val="28"/>
                <w:szCs w:val="28"/>
                <w:lang w:val="en-US" w:eastAsia="zh-CN"/>
              </w:rPr>
            </w:pPr>
            <w:r>
              <w:rPr>
                <w:rFonts w:hint="eastAsia" w:ascii="楷体" w:hAnsi="楷体" w:eastAsia="楷体"/>
                <w:sz w:val="28"/>
                <w:szCs w:val="28"/>
                <w:lang w:val="en-US" w:eastAsia="zh-CN"/>
              </w:rPr>
              <w:t>学生大多还不能很清楚的认识角色与造型的关系，对于如何根据自己的意图来设计在认知上也有一定的难度。但对于动画制作，学生都很感兴趣，所以教师应适当激发学生的学习兴趣，在思维创新上启发学生，让学生创作出属于自己的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000" w:type="dxa"/>
            <w:gridSpan w:val="9"/>
            <w:shd w:val="clear" w:color="auto" w:fill="F3F3F3"/>
            <w:noWrap w:val="0"/>
            <w:vAlign w:val="center"/>
          </w:tcPr>
          <w:p>
            <w:pPr>
              <w:rPr>
                <w:rFonts w:hint="eastAsia" w:ascii="宋体" w:hAnsi="宋体"/>
                <w:b/>
                <w:sz w:val="28"/>
                <w:szCs w:val="28"/>
              </w:rPr>
            </w:pPr>
            <w:r>
              <w:rPr>
                <w:rFonts w:hint="eastAsia" w:ascii="宋体" w:hAnsi="宋体"/>
                <w:b/>
                <w:sz w:val="28"/>
                <w:szCs w:val="28"/>
              </w:rPr>
              <w:t>四、教学策略选择与设计(完成教学目标和解决重点难点的措施)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1" w:hRule="atLeast"/>
        </w:trPr>
        <w:tc>
          <w:tcPr>
            <w:tcW w:w="9000" w:type="dxa"/>
            <w:gridSpan w:val="9"/>
            <w:tcBorders>
              <w:bottom w:val="single" w:color="auto" w:sz="4" w:space="0"/>
            </w:tcBorders>
            <w:noWrap w:val="0"/>
            <w:vAlign w:val="center"/>
          </w:tcPr>
          <w:p>
            <w:pPr>
              <w:numPr>
                <w:ilvl w:val="0"/>
                <w:numId w:val="5"/>
              </w:numPr>
              <w:ind w:left="425" w:leftChars="0" w:hanging="425"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创设情境法：</w:t>
            </w:r>
          </w:p>
          <w:p>
            <w:pPr>
              <w:ind w:firstLine="560" w:firstLineChars="200"/>
              <w:rPr>
                <w:rFonts w:hint="eastAsia" w:asciiTheme="minorEastAsia" w:hAnsiTheme="minorEastAsia" w:eastAsiaTheme="minorEastAsia" w:cstheme="minorEastAsia"/>
                <w:b/>
                <w:bCs/>
                <w:sz w:val="28"/>
                <w:szCs w:val="28"/>
                <w:lang w:val="en-US" w:eastAsia="zh-CN"/>
              </w:rPr>
            </w:pPr>
            <w:r>
              <w:rPr>
                <w:rFonts w:hint="eastAsia" w:ascii="楷体" w:hAnsi="楷体" w:eastAsia="楷体"/>
                <w:sz w:val="28"/>
                <w:szCs w:val="28"/>
                <w:lang w:val="en-US" w:eastAsia="zh-CN"/>
              </w:rPr>
              <w:t>主要运用创设情境法，通过创设主人公小美参加芭蕾舞大赛情境，请同学们为她制作参赛视频的情境，鼓励学生主动探索，将逻辑思维贯彻到学生的脑海中，学习新知识与技能。把Scratch的角色与造型、重复执行模块、声音的导入等知识融入其中，让学生更好的、更有兴趣的掌握知识与技能，学会运用信息技术来锻炼思维、表达思想与情感，从而提升学生的信息素养。</w:t>
            </w:r>
          </w:p>
          <w:p>
            <w:pPr>
              <w:numPr>
                <w:ilvl w:val="0"/>
                <w:numId w:val="5"/>
              </w:numPr>
              <w:ind w:left="425" w:leftChars="0" w:hanging="425"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解决重难点的措施：</w:t>
            </w:r>
          </w:p>
          <w:p>
            <w:pPr>
              <w:ind w:firstLine="560" w:firstLineChars="200"/>
              <w:rPr>
                <w:rFonts w:hint="default" w:ascii="楷体" w:hAnsi="楷体" w:eastAsia="楷体"/>
                <w:sz w:val="28"/>
                <w:szCs w:val="28"/>
                <w:lang w:val="en-US" w:eastAsia="zh-CN"/>
              </w:rPr>
            </w:pPr>
            <w:r>
              <w:rPr>
                <w:rFonts w:hint="eastAsia" w:ascii="楷体" w:hAnsi="楷体" w:eastAsia="楷体"/>
                <w:sz w:val="28"/>
                <w:szCs w:val="28"/>
                <w:lang w:val="en-US" w:eastAsia="zh-CN"/>
              </w:rPr>
              <w:t>在讲解重复执行模块时，通过将顺序结构与循环结构进行对比，突出循环结构的意义以及优点，培养学生的编程思维和逻辑思维。此外，将两种重复执行模块也进行对比，使学生培养自己的判断能力，更深刻的理解循环结构的用处。同时用自然语言过渡到脚本的设计的描述，教师仔细示范脚本搭建过程，帮助学生理解，突破教学中的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3" w:hRule="atLeast"/>
        </w:trPr>
        <w:tc>
          <w:tcPr>
            <w:tcW w:w="9000" w:type="dxa"/>
            <w:gridSpan w:val="9"/>
            <w:tcBorders>
              <w:bottom w:val="single" w:color="auto" w:sz="4" w:space="0"/>
            </w:tcBorders>
            <w:shd w:val="clear" w:color="auto" w:fill="F3F3F3"/>
            <w:noWrap w:val="0"/>
            <w:vAlign w:val="center"/>
          </w:tcPr>
          <w:p>
            <w:pPr>
              <w:rPr>
                <w:rFonts w:hint="eastAsia" w:ascii="宋体" w:hAnsi="宋体"/>
                <w:b/>
                <w:sz w:val="28"/>
                <w:szCs w:val="28"/>
              </w:rPr>
            </w:pPr>
            <w:r>
              <w:rPr>
                <w:rFonts w:hint="eastAsia" w:ascii="宋体" w:hAnsi="宋体"/>
                <w:b/>
                <w:sz w:val="28"/>
                <w:szCs w:val="28"/>
                <w:lang w:val="en-US" w:eastAsia="zh-CN"/>
              </w:rPr>
              <w:t>五</w:t>
            </w:r>
            <w:r>
              <w:rPr>
                <w:rFonts w:hint="eastAsia" w:ascii="宋体" w:hAnsi="宋体"/>
                <w:b/>
                <w:sz w:val="28"/>
                <w:szCs w:val="28"/>
              </w:rPr>
              <w:t>、教学过程</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cantSplit/>
          <w:trHeight w:val="527" w:hRule="atLeast"/>
        </w:trPr>
        <w:tc>
          <w:tcPr>
            <w:tcW w:w="953" w:type="dxa"/>
            <w:shd w:val="clear" w:color="auto" w:fill="F3F3F3"/>
            <w:noWrap w:val="0"/>
            <w:vAlign w:val="center"/>
          </w:tcPr>
          <w:p>
            <w:pPr>
              <w:jc w:val="center"/>
              <w:rPr>
                <w:rFonts w:hint="eastAsia" w:ascii="楷体_GB2312" w:hAnsi="宋体" w:eastAsia="楷体_GB2312"/>
                <w:b/>
                <w:sz w:val="24"/>
                <w:szCs w:val="24"/>
              </w:rPr>
            </w:pPr>
            <w:r>
              <w:rPr>
                <w:rFonts w:hint="eastAsia" w:ascii="楷体_GB2312" w:hAnsi="宋体" w:eastAsia="楷体_GB2312"/>
                <w:b/>
                <w:sz w:val="24"/>
                <w:szCs w:val="24"/>
              </w:rPr>
              <w:t>时间</w:t>
            </w:r>
          </w:p>
          <w:p>
            <w:pPr>
              <w:jc w:val="center"/>
              <w:rPr>
                <w:rFonts w:hint="eastAsia" w:ascii="楷体_GB2312" w:hAnsi="宋体" w:eastAsia="楷体_GB2312"/>
                <w:b/>
                <w:sz w:val="24"/>
                <w:szCs w:val="24"/>
              </w:rPr>
            </w:pPr>
            <w:r>
              <w:rPr>
                <w:rFonts w:hint="eastAsia" w:ascii="楷体_GB2312" w:hAnsi="宋体" w:eastAsia="楷体_GB2312"/>
                <w:b/>
                <w:sz w:val="24"/>
                <w:szCs w:val="24"/>
              </w:rPr>
              <w:t>分配</w:t>
            </w:r>
          </w:p>
        </w:tc>
        <w:tc>
          <w:tcPr>
            <w:tcW w:w="1905" w:type="dxa"/>
            <w:gridSpan w:val="3"/>
            <w:shd w:val="clear" w:color="auto" w:fill="F3F3F3"/>
            <w:noWrap w:val="0"/>
            <w:vAlign w:val="center"/>
          </w:tcPr>
          <w:p>
            <w:pPr>
              <w:jc w:val="center"/>
              <w:rPr>
                <w:rFonts w:hint="eastAsia" w:ascii="楷体_GB2312" w:hAnsi="宋体" w:eastAsia="楷体_GB2312"/>
                <w:b/>
                <w:sz w:val="24"/>
                <w:szCs w:val="24"/>
              </w:rPr>
            </w:pPr>
            <w:r>
              <w:rPr>
                <w:rFonts w:hint="eastAsia" w:ascii="楷体_GB2312" w:hAnsi="宋体" w:eastAsia="楷体_GB2312"/>
                <w:b/>
                <w:sz w:val="24"/>
                <w:szCs w:val="24"/>
              </w:rPr>
              <w:t>教学过程</w:t>
            </w:r>
          </w:p>
          <w:p>
            <w:pPr>
              <w:rPr>
                <w:rFonts w:hint="eastAsia" w:ascii="楷体_GB2312" w:hAnsi="宋体" w:eastAsia="楷体_GB2312"/>
                <w:b/>
                <w:sz w:val="24"/>
                <w:szCs w:val="24"/>
              </w:rPr>
            </w:pPr>
            <w:r>
              <w:rPr>
                <w:rFonts w:hint="eastAsia" w:ascii="楷体_GB2312" w:hAnsi="宋体" w:eastAsia="楷体_GB2312"/>
                <w:b/>
                <w:sz w:val="24"/>
                <w:szCs w:val="24"/>
              </w:rPr>
              <w:t>(教学环节）</w:t>
            </w:r>
          </w:p>
        </w:tc>
        <w:tc>
          <w:tcPr>
            <w:tcW w:w="3601" w:type="dxa"/>
            <w:gridSpan w:val="3"/>
            <w:shd w:val="clear" w:color="auto" w:fill="F3F3F3"/>
            <w:noWrap w:val="0"/>
            <w:vAlign w:val="center"/>
          </w:tcPr>
          <w:p>
            <w:pPr>
              <w:jc w:val="center"/>
              <w:rPr>
                <w:rFonts w:hint="eastAsia" w:ascii="楷体_GB2312" w:hAnsi="宋体" w:eastAsia="楷体_GB2312"/>
                <w:b/>
                <w:sz w:val="24"/>
                <w:szCs w:val="24"/>
              </w:rPr>
            </w:pPr>
            <w:r>
              <w:rPr>
                <w:rFonts w:hint="eastAsia" w:ascii="楷体_GB2312" w:hAnsi="宋体" w:eastAsia="楷体_GB2312"/>
                <w:b/>
                <w:sz w:val="24"/>
                <w:szCs w:val="24"/>
              </w:rPr>
              <w:t>教师活动</w:t>
            </w:r>
          </w:p>
        </w:tc>
        <w:tc>
          <w:tcPr>
            <w:tcW w:w="2535" w:type="dxa"/>
            <w:shd w:val="clear" w:color="auto" w:fill="F3F3F3"/>
            <w:noWrap w:val="0"/>
            <w:vAlign w:val="center"/>
          </w:tcPr>
          <w:p>
            <w:pPr>
              <w:jc w:val="center"/>
              <w:rPr>
                <w:rFonts w:hint="eastAsia" w:ascii="楷体_GB2312" w:hAnsi="宋体" w:eastAsia="楷体_GB2312"/>
                <w:b/>
                <w:sz w:val="24"/>
                <w:szCs w:val="24"/>
              </w:rPr>
            </w:pPr>
            <w:r>
              <w:rPr>
                <w:rFonts w:hint="eastAsia" w:ascii="楷体_GB2312" w:hAnsi="宋体" w:eastAsia="楷体_GB2312"/>
                <w:b/>
                <w:sz w:val="24"/>
                <w:szCs w:val="24"/>
              </w:rPr>
              <w:t>设计意图及资源准备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cantSplit/>
          <w:trHeight w:val="1085" w:hRule="atLeast"/>
        </w:trPr>
        <w:tc>
          <w:tcPr>
            <w:tcW w:w="953" w:type="dxa"/>
            <w:noWrap w:val="0"/>
            <w:vAlign w:val="center"/>
          </w:tcPr>
          <w:p>
            <w:pPr>
              <w:jc w:val="center"/>
              <w:rPr>
                <w:rFonts w:hint="eastAsia" w:ascii="楷体" w:hAnsi="楷体" w:eastAsia="楷体" w:cs="楷体"/>
                <w:b w:val="0"/>
                <w:bCs/>
                <w:sz w:val="24"/>
                <w:szCs w:val="24"/>
              </w:rPr>
            </w:pPr>
            <w:r>
              <w:rPr>
                <w:rFonts w:hint="eastAsia" w:ascii="楷体" w:hAnsi="楷体" w:eastAsia="楷体" w:cs="楷体"/>
                <w:b w:val="0"/>
                <w:bCs/>
                <w:sz w:val="24"/>
                <w:szCs w:val="24"/>
                <w:lang w:val="en-US" w:eastAsia="zh-CN"/>
              </w:rPr>
              <w:t>43秒</w:t>
            </w:r>
          </w:p>
        </w:tc>
        <w:tc>
          <w:tcPr>
            <w:tcW w:w="1905" w:type="dxa"/>
            <w:gridSpan w:val="3"/>
            <w:noWrap w:val="0"/>
            <w:vAlign w:val="center"/>
          </w:tcPr>
          <w:p>
            <w:pPr>
              <w:jc w:val="center"/>
              <w:rPr>
                <w:rFonts w:hint="default" w:ascii="楷体" w:hAnsi="楷体" w:eastAsia="楷体" w:cs="楷体"/>
                <w:b/>
                <w:bCs w:val="0"/>
                <w:sz w:val="24"/>
                <w:szCs w:val="24"/>
                <w:lang w:val="en-US" w:eastAsia="zh-CN"/>
              </w:rPr>
            </w:pPr>
            <w:r>
              <w:rPr>
                <w:rFonts w:hint="eastAsia" w:ascii="楷体" w:hAnsi="楷体" w:eastAsia="楷体" w:cs="楷体"/>
                <w:b/>
                <w:bCs w:val="0"/>
                <w:sz w:val="24"/>
                <w:szCs w:val="24"/>
                <w:lang w:val="en-US" w:eastAsia="zh-CN"/>
              </w:rPr>
              <w:t>创设情境</w:t>
            </w:r>
          </w:p>
          <w:p>
            <w:pPr>
              <w:jc w:val="center"/>
              <w:rPr>
                <w:rFonts w:hint="default" w:ascii="楷体" w:hAnsi="楷体" w:eastAsia="楷体" w:cs="楷体"/>
                <w:b w:val="0"/>
                <w:bCs/>
                <w:sz w:val="24"/>
                <w:szCs w:val="24"/>
                <w:lang w:val="en-US" w:eastAsia="zh-CN"/>
              </w:rPr>
            </w:pPr>
            <w:r>
              <w:rPr>
                <w:rFonts w:hint="eastAsia" w:ascii="楷体" w:hAnsi="楷体" w:eastAsia="楷体" w:cs="楷体"/>
                <w:b/>
                <w:bCs w:val="0"/>
                <w:sz w:val="24"/>
                <w:szCs w:val="24"/>
                <w:lang w:val="en-US" w:eastAsia="zh-CN"/>
              </w:rPr>
              <w:t>激趣导入</w:t>
            </w:r>
          </w:p>
        </w:tc>
        <w:tc>
          <w:tcPr>
            <w:tcW w:w="3601" w:type="dxa"/>
            <w:gridSpan w:val="3"/>
            <w:noWrap w:val="0"/>
            <w:vAlign w:val="top"/>
          </w:tcPr>
          <w:p>
            <w:pPr>
              <w:numPr>
                <w:ilvl w:val="0"/>
                <w:numId w:val="0"/>
              </w:numPr>
              <w:ind w:leftChars="0"/>
              <w:jc w:val="both"/>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教师创设情境：主人公小美想要参加芭蕾舞大赛，需要同学们为她做一个芭蕾舞的参赛视频。</w:t>
            </w:r>
          </w:p>
          <w:p>
            <w:pPr>
              <w:numPr>
                <w:ilvl w:val="0"/>
                <w:numId w:val="0"/>
              </w:numPr>
              <w:ind w:leftChars="0"/>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以小美提出的三个要求来主线，层次递进讲解本课主要内容。</w:t>
            </w:r>
          </w:p>
        </w:tc>
        <w:tc>
          <w:tcPr>
            <w:tcW w:w="2535" w:type="dxa"/>
            <w:noWrap w:val="0"/>
            <w:vAlign w:val="top"/>
          </w:tcPr>
          <w:p>
            <w:p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通过创设小美参加芭蕾舞大赛，让同学们为她制作舞蹈视频的情境，激发学生的学习兴趣和尝试欲望。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cantSplit/>
          <w:trHeight w:val="1016" w:hRule="atLeast"/>
        </w:trPr>
        <w:tc>
          <w:tcPr>
            <w:tcW w:w="953" w:type="dxa"/>
            <w:vMerge w:val="restart"/>
            <w:noWrap w:val="0"/>
            <w:vAlign w:val="center"/>
          </w:tcPr>
          <w:p>
            <w:pPr>
              <w:jc w:val="center"/>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2分27秒</w:t>
            </w:r>
          </w:p>
          <w:p>
            <w:pPr>
              <w:jc w:val="center"/>
              <w:rPr>
                <w:rFonts w:hint="eastAsia" w:ascii="楷体" w:hAnsi="楷体" w:eastAsia="楷体" w:cs="楷体"/>
                <w:b w:val="0"/>
                <w:bCs/>
                <w:sz w:val="24"/>
                <w:szCs w:val="24"/>
              </w:rPr>
            </w:pPr>
          </w:p>
          <w:p>
            <w:pPr>
              <w:jc w:val="center"/>
              <w:rPr>
                <w:rFonts w:hint="eastAsia" w:ascii="楷体" w:hAnsi="楷体" w:eastAsia="楷体" w:cs="楷体"/>
                <w:b w:val="0"/>
                <w:bCs/>
                <w:sz w:val="24"/>
                <w:szCs w:val="24"/>
              </w:rPr>
            </w:pPr>
          </w:p>
        </w:tc>
        <w:tc>
          <w:tcPr>
            <w:tcW w:w="720" w:type="dxa"/>
            <w:vMerge w:val="restart"/>
            <w:noWrap w:val="0"/>
            <w:vAlign w:val="center"/>
          </w:tcPr>
          <w:p>
            <w:pPr>
              <w:jc w:val="center"/>
              <w:rPr>
                <w:rFonts w:hint="eastAsia" w:ascii="楷体" w:hAnsi="楷体" w:eastAsia="楷体" w:cs="楷体"/>
                <w:b/>
                <w:bCs w:val="0"/>
                <w:sz w:val="24"/>
                <w:szCs w:val="24"/>
                <w:lang w:val="en-US" w:eastAsia="zh-CN"/>
              </w:rPr>
            </w:pPr>
            <w:r>
              <w:rPr>
                <w:rFonts w:hint="eastAsia" w:ascii="楷体" w:hAnsi="楷体" w:eastAsia="楷体" w:cs="楷体"/>
                <w:b/>
                <w:bCs w:val="0"/>
                <w:sz w:val="24"/>
                <w:szCs w:val="24"/>
                <w:lang w:val="en-US" w:eastAsia="zh-CN"/>
              </w:rPr>
              <w:t>教师示范</w:t>
            </w:r>
          </w:p>
          <w:p>
            <w:pPr>
              <w:jc w:val="center"/>
              <w:rPr>
                <w:rFonts w:hint="default" w:ascii="楷体" w:hAnsi="楷体" w:eastAsia="楷体" w:cs="楷体"/>
                <w:b/>
                <w:bCs w:val="0"/>
                <w:sz w:val="24"/>
                <w:szCs w:val="24"/>
                <w:lang w:val="en-US" w:eastAsia="zh-CN"/>
              </w:rPr>
            </w:pPr>
            <w:r>
              <w:rPr>
                <w:rFonts w:hint="eastAsia" w:ascii="楷体" w:hAnsi="楷体" w:eastAsia="楷体" w:cs="楷体"/>
                <w:b/>
                <w:bCs w:val="0"/>
                <w:sz w:val="24"/>
                <w:szCs w:val="24"/>
                <w:lang w:val="en-US" w:eastAsia="zh-CN"/>
              </w:rPr>
              <w:t>建构新知</w:t>
            </w:r>
          </w:p>
          <w:p>
            <w:pPr>
              <w:jc w:val="both"/>
              <w:rPr>
                <w:rFonts w:hint="default" w:ascii="楷体" w:hAnsi="楷体" w:eastAsia="楷体" w:cs="楷体"/>
                <w:b w:val="0"/>
                <w:bCs/>
                <w:sz w:val="24"/>
                <w:szCs w:val="24"/>
                <w:lang w:val="en-US" w:eastAsia="zh-CN"/>
              </w:rPr>
            </w:pPr>
          </w:p>
        </w:tc>
        <w:tc>
          <w:tcPr>
            <w:tcW w:w="1185" w:type="dxa"/>
            <w:gridSpan w:val="2"/>
            <w:noWrap w:val="0"/>
            <w:vAlign w:val="center"/>
          </w:tcPr>
          <w:p>
            <w:pPr>
              <w:jc w:val="center"/>
              <w:rPr>
                <w:rFonts w:hint="eastAsia" w:ascii="楷体" w:hAnsi="楷体" w:eastAsia="楷体" w:cs="楷体"/>
                <w:b/>
                <w:bCs w:val="0"/>
                <w:sz w:val="24"/>
                <w:szCs w:val="24"/>
                <w:lang w:val="en-US" w:eastAsia="zh-CN"/>
              </w:rPr>
            </w:pPr>
            <w:r>
              <w:rPr>
                <w:rFonts w:hint="eastAsia" w:ascii="楷体" w:hAnsi="楷体" w:eastAsia="楷体" w:cs="楷体"/>
                <w:b/>
                <w:bCs w:val="0"/>
                <w:sz w:val="24"/>
                <w:szCs w:val="24"/>
                <w:lang w:val="en-US" w:eastAsia="zh-CN"/>
              </w:rPr>
              <w:t>搭建舞台</w:t>
            </w:r>
          </w:p>
          <w:p>
            <w:pPr>
              <w:jc w:val="center"/>
              <w:rPr>
                <w:rFonts w:hint="default" w:ascii="楷体" w:hAnsi="楷体" w:eastAsia="楷体" w:cs="楷体"/>
                <w:b w:val="0"/>
                <w:bCs/>
                <w:sz w:val="24"/>
                <w:szCs w:val="24"/>
                <w:lang w:val="en-US" w:eastAsia="zh-CN"/>
              </w:rPr>
            </w:pPr>
            <w:r>
              <w:rPr>
                <w:rFonts w:hint="eastAsia" w:ascii="楷体" w:hAnsi="楷体" w:eastAsia="楷体" w:cs="楷体"/>
                <w:b/>
                <w:bCs w:val="0"/>
                <w:sz w:val="24"/>
                <w:szCs w:val="24"/>
                <w:lang w:val="en-US" w:eastAsia="zh-CN"/>
              </w:rPr>
              <w:t>导入角色</w:t>
            </w:r>
          </w:p>
        </w:tc>
        <w:tc>
          <w:tcPr>
            <w:tcW w:w="3601" w:type="dxa"/>
            <w:gridSpan w:val="3"/>
            <w:noWrap w:val="0"/>
            <w:vAlign w:val="top"/>
          </w:tcPr>
          <w:p>
            <w:pPr>
              <w:numPr>
                <w:ilvl w:val="0"/>
                <w:numId w:val="0"/>
              </w:numPr>
              <w:ind w:leftChars="0"/>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教师演示实际操作：创建舞台，上传角色，并上传角色的三个造型。</w:t>
            </w:r>
          </w:p>
        </w:tc>
        <w:tc>
          <w:tcPr>
            <w:tcW w:w="2535" w:type="dxa"/>
            <w:noWrap w:val="0"/>
            <w:vAlign w:val="top"/>
          </w:tcPr>
          <w:p>
            <w:p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通过教师的操作步骤，学生正式进入实践阶段。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cantSplit/>
          <w:trHeight w:val="911" w:hRule="atLeast"/>
        </w:trPr>
        <w:tc>
          <w:tcPr>
            <w:tcW w:w="953" w:type="dxa"/>
            <w:vMerge w:val="continue"/>
            <w:noWrap w:val="0"/>
            <w:vAlign w:val="center"/>
          </w:tcPr>
          <w:p>
            <w:pPr>
              <w:jc w:val="center"/>
              <w:rPr>
                <w:rFonts w:hint="eastAsia" w:ascii="楷体" w:hAnsi="楷体" w:eastAsia="楷体" w:cs="楷体"/>
                <w:b w:val="0"/>
                <w:bCs/>
                <w:sz w:val="24"/>
                <w:szCs w:val="24"/>
              </w:rPr>
            </w:pPr>
          </w:p>
        </w:tc>
        <w:tc>
          <w:tcPr>
            <w:tcW w:w="720" w:type="dxa"/>
            <w:vMerge w:val="continue"/>
            <w:noWrap w:val="0"/>
            <w:vAlign w:val="center"/>
          </w:tcPr>
          <w:p>
            <w:pPr>
              <w:jc w:val="center"/>
              <w:rPr>
                <w:rFonts w:hint="default" w:ascii="楷体" w:hAnsi="楷体" w:eastAsia="楷体" w:cs="楷体"/>
                <w:b w:val="0"/>
                <w:bCs/>
                <w:sz w:val="24"/>
                <w:szCs w:val="24"/>
                <w:lang w:val="en-US" w:eastAsia="zh-CN"/>
              </w:rPr>
            </w:pPr>
          </w:p>
        </w:tc>
        <w:tc>
          <w:tcPr>
            <w:tcW w:w="1185" w:type="dxa"/>
            <w:gridSpan w:val="2"/>
            <w:noWrap w:val="0"/>
            <w:vAlign w:val="center"/>
          </w:tcPr>
          <w:p>
            <w:pPr>
              <w:jc w:val="center"/>
              <w:rPr>
                <w:rFonts w:hint="default" w:ascii="楷体" w:hAnsi="楷体" w:eastAsia="楷体" w:cs="楷体"/>
                <w:b w:val="0"/>
                <w:bCs/>
                <w:sz w:val="24"/>
                <w:szCs w:val="24"/>
                <w:lang w:val="en-US" w:eastAsia="zh-CN"/>
              </w:rPr>
            </w:pPr>
            <w:r>
              <w:rPr>
                <w:rFonts w:hint="eastAsia" w:ascii="楷体" w:hAnsi="楷体" w:eastAsia="楷体" w:cs="楷体"/>
                <w:b/>
                <w:bCs w:val="0"/>
                <w:sz w:val="24"/>
                <w:szCs w:val="24"/>
                <w:lang w:val="en-US" w:eastAsia="zh-CN"/>
              </w:rPr>
              <w:t>切换造型</w:t>
            </w:r>
          </w:p>
        </w:tc>
        <w:tc>
          <w:tcPr>
            <w:tcW w:w="3601" w:type="dxa"/>
            <w:gridSpan w:val="3"/>
            <w:noWrap w:val="0"/>
            <w:vAlign w:val="top"/>
          </w:tcPr>
          <w:p>
            <w:pPr>
              <w:numPr>
                <w:ilvl w:val="0"/>
                <w:numId w:val="0"/>
              </w:num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小姑娘角色有四个造型，利用“下一个造型”可以在四个造型之间来回切换。</w:t>
            </w:r>
          </w:p>
        </w:tc>
        <w:tc>
          <w:tcPr>
            <w:tcW w:w="2535" w:type="dxa"/>
            <w:noWrap w:val="0"/>
            <w:vAlign w:val="top"/>
          </w:tcPr>
          <w:p>
            <w:p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学生学习通过实践学习角色造型之间的切换。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cantSplit/>
          <w:trHeight w:val="1170" w:hRule="atLeast"/>
        </w:trPr>
        <w:tc>
          <w:tcPr>
            <w:tcW w:w="953" w:type="dxa"/>
            <w:vMerge w:val="restart"/>
            <w:noWrap w:val="0"/>
            <w:vAlign w:val="center"/>
          </w:tcPr>
          <w:p>
            <w:pPr>
              <w:jc w:val="center"/>
              <w:rPr>
                <w:rFonts w:hint="eastAsia" w:ascii="楷体" w:hAnsi="楷体" w:eastAsia="楷体" w:cs="楷体"/>
                <w:b w:val="0"/>
                <w:bCs/>
                <w:sz w:val="24"/>
                <w:szCs w:val="24"/>
              </w:rPr>
            </w:pPr>
            <w:r>
              <w:rPr>
                <w:rFonts w:hint="eastAsia" w:ascii="楷体" w:hAnsi="楷体" w:eastAsia="楷体" w:cs="楷体"/>
                <w:b w:val="0"/>
                <w:bCs/>
                <w:sz w:val="24"/>
                <w:szCs w:val="24"/>
                <w:lang w:val="en-US" w:eastAsia="zh-CN"/>
              </w:rPr>
              <w:t>1分34秒</w:t>
            </w:r>
          </w:p>
        </w:tc>
        <w:tc>
          <w:tcPr>
            <w:tcW w:w="1905" w:type="dxa"/>
            <w:gridSpan w:val="3"/>
            <w:vMerge w:val="restart"/>
            <w:noWrap w:val="0"/>
            <w:vAlign w:val="center"/>
          </w:tcPr>
          <w:p>
            <w:pPr>
              <w:jc w:val="center"/>
              <w:rPr>
                <w:rFonts w:hint="eastAsia" w:ascii="楷体" w:hAnsi="楷体" w:eastAsia="楷体" w:cs="楷体"/>
                <w:b/>
                <w:bCs w:val="0"/>
                <w:sz w:val="24"/>
                <w:szCs w:val="24"/>
                <w:lang w:val="en-US" w:eastAsia="zh-CN"/>
              </w:rPr>
            </w:pPr>
            <w:r>
              <w:rPr>
                <w:rFonts w:hint="eastAsia" w:ascii="楷体" w:hAnsi="楷体" w:eastAsia="楷体" w:cs="楷体"/>
                <w:b/>
                <w:bCs w:val="0"/>
                <w:sz w:val="24"/>
                <w:szCs w:val="24"/>
                <w:lang w:val="en-US" w:eastAsia="zh-CN"/>
              </w:rPr>
              <w:t>比较概念</w:t>
            </w:r>
          </w:p>
          <w:p>
            <w:pPr>
              <w:jc w:val="center"/>
              <w:rPr>
                <w:rFonts w:hint="default" w:ascii="楷体" w:hAnsi="楷体" w:eastAsia="楷体" w:cs="楷体"/>
                <w:b w:val="0"/>
                <w:bCs/>
                <w:sz w:val="24"/>
                <w:szCs w:val="24"/>
                <w:lang w:val="en-US" w:eastAsia="zh-CN"/>
              </w:rPr>
            </w:pPr>
            <w:r>
              <w:rPr>
                <w:rFonts w:hint="eastAsia" w:ascii="楷体" w:hAnsi="楷体" w:eastAsia="楷体" w:cs="楷体"/>
                <w:b/>
                <w:bCs w:val="0"/>
                <w:sz w:val="24"/>
                <w:szCs w:val="24"/>
                <w:lang w:val="en-US" w:eastAsia="zh-CN"/>
              </w:rPr>
              <w:t>深化思维</w:t>
            </w:r>
          </w:p>
        </w:tc>
        <w:tc>
          <w:tcPr>
            <w:tcW w:w="3601" w:type="dxa"/>
            <w:gridSpan w:val="3"/>
            <w:noWrap w:val="0"/>
            <w:vAlign w:val="top"/>
          </w:tcPr>
          <w:p>
            <w:pPr>
              <w:numPr>
                <w:ilvl w:val="0"/>
                <w:numId w:val="0"/>
              </w:num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以小姑娘变化造型为例，教师对比以下两种脚本：一种为顺序结构，另一种为循环结构。“顺序结构”的脚本冗长，而且容易出错；“重复执行”控制命令便能解决以上困难，通过简便的脚本便能实现重复执行的动画效果。</w:t>
            </w:r>
          </w:p>
        </w:tc>
        <w:tc>
          <w:tcPr>
            <w:tcW w:w="2535" w:type="dxa"/>
            <w:noWrap w:val="0"/>
            <w:vAlign w:val="top"/>
          </w:tcPr>
          <w:p>
            <w:p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使学生“了解重复执行”控制命令的作用，从内心驱动进一步的学习。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cantSplit/>
          <w:trHeight w:val="90" w:hRule="atLeast"/>
        </w:trPr>
        <w:tc>
          <w:tcPr>
            <w:tcW w:w="953" w:type="dxa"/>
            <w:vMerge w:val="continue"/>
            <w:noWrap w:val="0"/>
            <w:vAlign w:val="top"/>
          </w:tcPr>
          <w:p>
            <w:pPr>
              <w:jc w:val="both"/>
              <w:rPr>
                <w:sz w:val="24"/>
                <w:szCs w:val="24"/>
              </w:rPr>
            </w:pPr>
          </w:p>
        </w:tc>
        <w:tc>
          <w:tcPr>
            <w:tcW w:w="1905" w:type="dxa"/>
            <w:gridSpan w:val="3"/>
            <w:vMerge w:val="continue"/>
            <w:noWrap w:val="0"/>
            <w:vAlign w:val="top"/>
          </w:tcPr>
          <w:p>
            <w:pPr>
              <w:jc w:val="both"/>
              <w:rPr>
                <w:rFonts w:hint="default" w:eastAsia="宋体"/>
                <w:sz w:val="24"/>
                <w:szCs w:val="24"/>
                <w:lang w:val="en-US" w:eastAsia="zh-CN"/>
              </w:rPr>
            </w:pPr>
          </w:p>
        </w:tc>
        <w:tc>
          <w:tcPr>
            <w:tcW w:w="3601" w:type="dxa"/>
            <w:gridSpan w:val="3"/>
            <w:noWrap w:val="0"/>
            <w:vAlign w:val="top"/>
          </w:tcPr>
          <w:p>
            <w:pPr>
              <w:numPr>
                <w:ilvl w:val="0"/>
                <w:numId w:val="0"/>
              </w:numPr>
              <w:jc w:val="both"/>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通过对比两种重复执行模块得到观点：</w:t>
            </w:r>
          </w:p>
          <w:p>
            <w:pPr>
              <w:numPr>
                <w:ilvl w:val="0"/>
                <w:numId w:val="0"/>
              </w:num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重复执行几次积木是有限循环，根据填入的次数进行循环，重复执行积木是无限循环，一旦开始就无法停止。</w:t>
            </w:r>
          </w:p>
        </w:tc>
        <w:tc>
          <w:tcPr>
            <w:tcW w:w="2535" w:type="dxa"/>
            <w:noWrap w:val="0"/>
            <w:vAlign w:val="top"/>
          </w:tcPr>
          <w:p>
            <w:p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通过对比，培养学生的编程思维和逻辑思维，加深学生对重复执行模块的印象，激发学习兴趣。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cantSplit/>
          <w:trHeight w:val="764" w:hRule="atLeast"/>
        </w:trPr>
        <w:tc>
          <w:tcPr>
            <w:tcW w:w="953" w:type="dxa"/>
            <w:vMerge w:val="restart"/>
            <w:noWrap w:val="0"/>
            <w:vAlign w:val="center"/>
          </w:tcPr>
          <w:p>
            <w:pPr>
              <w:jc w:val="center"/>
              <w:rPr>
                <w:sz w:val="24"/>
                <w:szCs w:val="24"/>
              </w:rPr>
            </w:pPr>
            <w:r>
              <w:rPr>
                <w:rFonts w:hint="eastAsia" w:ascii="楷体" w:hAnsi="楷体" w:eastAsia="楷体" w:cs="楷体"/>
                <w:b w:val="0"/>
                <w:bCs/>
                <w:sz w:val="24"/>
                <w:szCs w:val="24"/>
                <w:lang w:val="en-US" w:eastAsia="zh-CN"/>
              </w:rPr>
              <w:t>2分45秒</w:t>
            </w:r>
          </w:p>
        </w:tc>
        <w:tc>
          <w:tcPr>
            <w:tcW w:w="720" w:type="dxa"/>
            <w:vMerge w:val="restart"/>
            <w:noWrap w:val="0"/>
            <w:vAlign w:val="center"/>
          </w:tcPr>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拓展应用</w:t>
            </w:r>
          </w:p>
          <w:p>
            <w:pPr>
              <w:jc w:val="center"/>
              <w:rPr>
                <w:rFonts w:hint="default"/>
                <w:sz w:val="24"/>
                <w:szCs w:val="24"/>
                <w:lang w:val="en-US" w:eastAsia="zh-CN"/>
              </w:rPr>
            </w:pPr>
            <w:r>
              <w:rPr>
                <w:rFonts w:hint="eastAsia" w:ascii="楷体" w:hAnsi="楷体" w:eastAsia="楷体" w:cs="楷体"/>
                <w:b/>
                <w:bCs/>
                <w:sz w:val="24"/>
                <w:szCs w:val="24"/>
                <w:lang w:val="en-US" w:eastAsia="zh-CN"/>
              </w:rPr>
              <w:t>激励创新</w:t>
            </w:r>
          </w:p>
        </w:tc>
        <w:tc>
          <w:tcPr>
            <w:tcW w:w="1185" w:type="dxa"/>
            <w:gridSpan w:val="2"/>
            <w:noWrap w:val="0"/>
            <w:vAlign w:val="center"/>
          </w:tcPr>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碰到边缘就反弹</w:t>
            </w:r>
          </w:p>
          <w:p>
            <w:pPr>
              <w:jc w:val="center"/>
              <w:rPr>
                <w:rFonts w:hint="eastAsia"/>
                <w:sz w:val="24"/>
                <w:szCs w:val="24"/>
                <w:lang w:val="en-US" w:eastAsia="zh-CN"/>
              </w:rPr>
            </w:pPr>
          </w:p>
        </w:tc>
        <w:tc>
          <w:tcPr>
            <w:tcW w:w="3601" w:type="dxa"/>
            <w:gridSpan w:val="3"/>
            <w:noWrap w:val="0"/>
            <w:vAlign w:val="top"/>
          </w:tcPr>
          <w:p>
            <w:pPr>
              <w:numPr>
                <w:ilvl w:val="0"/>
                <w:numId w:val="0"/>
              </w:num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使角色边移动边切换造型，选择“移动20步”，为了实现小女孩的来回舞动，选择“碰到边缘就反弹”。</w:t>
            </w:r>
          </w:p>
        </w:tc>
        <w:tc>
          <w:tcPr>
            <w:tcW w:w="2535" w:type="dxa"/>
            <w:noWrap w:val="0"/>
            <w:vAlign w:val="top"/>
          </w:tcPr>
          <w:p>
            <w:p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在原来操作的基础上，对动画进行更加合理的设计，拓展相关应用，培养学生创新。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cantSplit/>
          <w:trHeight w:val="1028" w:hRule="atLeast"/>
        </w:trPr>
        <w:tc>
          <w:tcPr>
            <w:tcW w:w="953" w:type="dxa"/>
            <w:vMerge w:val="continue"/>
            <w:noWrap w:val="0"/>
            <w:vAlign w:val="top"/>
          </w:tcPr>
          <w:p>
            <w:pPr>
              <w:jc w:val="both"/>
              <w:rPr>
                <w:sz w:val="24"/>
                <w:szCs w:val="24"/>
              </w:rPr>
            </w:pPr>
          </w:p>
        </w:tc>
        <w:tc>
          <w:tcPr>
            <w:tcW w:w="720" w:type="dxa"/>
            <w:vMerge w:val="continue"/>
            <w:noWrap w:val="0"/>
            <w:vAlign w:val="top"/>
          </w:tcPr>
          <w:p>
            <w:pPr>
              <w:jc w:val="both"/>
              <w:rPr>
                <w:rFonts w:hint="default" w:eastAsia="宋体"/>
                <w:sz w:val="24"/>
                <w:szCs w:val="24"/>
                <w:lang w:val="en-US" w:eastAsia="zh-CN"/>
              </w:rPr>
            </w:pPr>
          </w:p>
        </w:tc>
        <w:tc>
          <w:tcPr>
            <w:tcW w:w="1185" w:type="dxa"/>
            <w:gridSpan w:val="2"/>
            <w:noWrap w:val="0"/>
            <w:vAlign w:val="center"/>
          </w:tcPr>
          <w:p>
            <w:pPr>
              <w:jc w:val="center"/>
              <w:rPr>
                <w:rFonts w:hint="default" w:eastAsia="宋体"/>
                <w:sz w:val="24"/>
                <w:szCs w:val="24"/>
                <w:lang w:val="en-US" w:eastAsia="zh-CN"/>
              </w:rPr>
            </w:pPr>
            <w:r>
              <w:rPr>
                <w:rFonts w:hint="eastAsia" w:ascii="楷体" w:hAnsi="楷体" w:eastAsia="楷体" w:cs="楷体"/>
                <w:b/>
                <w:bCs/>
                <w:sz w:val="24"/>
                <w:szCs w:val="24"/>
                <w:lang w:val="en-US" w:eastAsia="zh-CN"/>
              </w:rPr>
              <w:t>改变旋转模式</w:t>
            </w:r>
          </w:p>
        </w:tc>
        <w:tc>
          <w:tcPr>
            <w:tcW w:w="3601" w:type="dxa"/>
            <w:gridSpan w:val="3"/>
            <w:noWrap w:val="0"/>
            <w:vAlign w:val="top"/>
          </w:tcPr>
          <w:p>
            <w:pPr>
              <w:numPr>
                <w:ilvl w:val="0"/>
                <w:numId w:val="0"/>
              </w:num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教师发现当小女孩运动碰到边缘反弹回来后，变成倒立了，利用“将旋转模式设为...”来修改小女孩的旋转方式。</w:t>
            </w:r>
          </w:p>
        </w:tc>
        <w:tc>
          <w:tcPr>
            <w:tcW w:w="2535" w:type="dxa"/>
            <w:noWrap w:val="0"/>
            <w:vAlign w:val="top"/>
          </w:tcPr>
          <w:p>
            <w:p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让学生边做边思考，发现问题，解决问题，并且掌握新的命令的意义和使用方法。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cantSplit/>
          <w:trHeight w:val="1250" w:hRule="atLeast"/>
        </w:trPr>
        <w:tc>
          <w:tcPr>
            <w:tcW w:w="953" w:type="dxa"/>
            <w:vMerge w:val="continue"/>
            <w:noWrap w:val="0"/>
            <w:vAlign w:val="center"/>
          </w:tcPr>
          <w:p>
            <w:pPr>
              <w:jc w:val="center"/>
              <w:rPr>
                <w:rFonts w:hint="eastAsia" w:ascii="楷体" w:hAnsi="楷体" w:eastAsia="楷体" w:cs="楷体"/>
                <w:b w:val="0"/>
                <w:bCs/>
                <w:sz w:val="24"/>
                <w:szCs w:val="24"/>
                <w:lang w:val="en-US" w:eastAsia="zh-CN"/>
              </w:rPr>
            </w:pPr>
          </w:p>
        </w:tc>
        <w:tc>
          <w:tcPr>
            <w:tcW w:w="720" w:type="dxa"/>
            <w:vMerge w:val="continue"/>
            <w:noWrap w:val="0"/>
            <w:vAlign w:val="center"/>
          </w:tcPr>
          <w:p>
            <w:pPr>
              <w:jc w:val="center"/>
              <w:rPr>
                <w:rFonts w:hint="default" w:ascii="楷体" w:hAnsi="楷体" w:eastAsia="楷体" w:cs="楷体"/>
                <w:b/>
                <w:bCs w:val="0"/>
                <w:sz w:val="24"/>
                <w:szCs w:val="24"/>
                <w:lang w:val="en-US" w:eastAsia="zh-CN"/>
              </w:rPr>
            </w:pPr>
          </w:p>
        </w:tc>
        <w:tc>
          <w:tcPr>
            <w:tcW w:w="1185" w:type="dxa"/>
            <w:gridSpan w:val="2"/>
            <w:noWrap w:val="0"/>
            <w:vAlign w:val="center"/>
          </w:tcPr>
          <w:p>
            <w:pPr>
              <w:jc w:val="center"/>
              <w:rPr>
                <w:rFonts w:hint="eastAsia" w:ascii="楷体" w:hAnsi="楷体" w:eastAsia="楷体" w:cs="楷体"/>
                <w:b/>
                <w:bCs w:val="0"/>
                <w:sz w:val="24"/>
                <w:szCs w:val="24"/>
                <w:lang w:val="en-US" w:eastAsia="zh-CN"/>
              </w:rPr>
            </w:pPr>
            <w:r>
              <w:rPr>
                <w:rFonts w:hint="eastAsia" w:ascii="楷体" w:hAnsi="楷体" w:eastAsia="楷体" w:cs="楷体"/>
                <w:b/>
                <w:bCs w:val="0"/>
                <w:sz w:val="24"/>
                <w:szCs w:val="24"/>
                <w:lang w:val="en-US" w:eastAsia="zh-CN"/>
              </w:rPr>
              <w:t>添加音乐</w:t>
            </w:r>
          </w:p>
        </w:tc>
        <w:tc>
          <w:tcPr>
            <w:tcW w:w="3601" w:type="dxa"/>
            <w:gridSpan w:val="3"/>
            <w:noWrap w:val="0"/>
            <w:vAlign w:val="top"/>
          </w:tcPr>
          <w:p>
            <w:pPr>
              <w:numPr>
                <w:ilvl w:val="0"/>
                <w:numId w:val="0"/>
              </w:num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为了让动画更形象，选择背景，从声音库中找到音乐，为了让背景音乐循环播放，选择重复执行模块，将音乐插入到循环结构中。</w:t>
            </w:r>
          </w:p>
        </w:tc>
        <w:tc>
          <w:tcPr>
            <w:tcW w:w="2535" w:type="dxa"/>
            <w:noWrap w:val="0"/>
            <w:vAlign w:val="top"/>
          </w:tcPr>
          <w:p>
            <w:p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给学生一种美的享受，培养学生的创新思维，锻炼边做边思考的能力。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cantSplit/>
          <w:trHeight w:val="583" w:hRule="atLeast"/>
        </w:trPr>
        <w:tc>
          <w:tcPr>
            <w:tcW w:w="953" w:type="dxa"/>
            <w:vMerge w:val="restart"/>
            <w:noWrap w:val="0"/>
            <w:vAlign w:val="center"/>
          </w:tcPr>
          <w:p>
            <w:pPr>
              <w:jc w:val="center"/>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38秒</w:t>
            </w:r>
            <w:bookmarkStart w:id="1" w:name="_GoBack"/>
            <w:bookmarkEnd w:id="1"/>
          </w:p>
        </w:tc>
        <w:tc>
          <w:tcPr>
            <w:tcW w:w="1905" w:type="dxa"/>
            <w:gridSpan w:val="3"/>
            <w:vMerge w:val="restart"/>
            <w:noWrap w:val="0"/>
            <w:vAlign w:val="center"/>
          </w:tcPr>
          <w:p>
            <w:pPr>
              <w:jc w:val="center"/>
              <w:rPr>
                <w:rFonts w:hint="eastAsia" w:ascii="楷体" w:hAnsi="楷体" w:eastAsia="楷体" w:cs="楷体"/>
                <w:b/>
                <w:bCs w:val="0"/>
                <w:sz w:val="24"/>
                <w:szCs w:val="24"/>
                <w:lang w:val="en-US" w:eastAsia="zh-CN"/>
              </w:rPr>
            </w:pPr>
            <w:r>
              <w:rPr>
                <w:rFonts w:hint="eastAsia" w:ascii="楷体" w:hAnsi="楷体" w:eastAsia="楷体" w:cs="楷体"/>
                <w:b/>
                <w:bCs w:val="0"/>
                <w:sz w:val="24"/>
                <w:szCs w:val="24"/>
                <w:lang w:val="en-US" w:eastAsia="zh-CN"/>
              </w:rPr>
              <w:t>巩固知识</w:t>
            </w:r>
          </w:p>
          <w:p>
            <w:pPr>
              <w:jc w:val="center"/>
              <w:rPr>
                <w:rFonts w:hint="default" w:ascii="楷体" w:hAnsi="楷体" w:eastAsia="楷体" w:cs="楷体"/>
                <w:b w:val="0"/>
                <w:bCs/>
                <w:sz w:val="24"/>
                <w:szCs w:val="24"/>
                <w:lang w:val="en-US" w:eastAsia="zh-CN"/>
              </w:rPr>
            </w:pPr>
            <w:r>
              <w:rPr>
                <w:rFonts w:hint="eastAsia" w:ascii="楷体" w:hAnsi="楷体" w:eastAsia="楷体" w:cs="楷体"/>
                <w:b/>
                <w:bCs w:val="0"/>
                <w:sz w:val="24"/>
                <w:szCs w:val="24"/>
                <w:lang w:val="en-US" w:eastAsia="zh-CN"/>
              </w:rPr>
              <w:t>能力提升</w:t>
            </w:r>
          </w:p>
        </w:tc>
        <w:tc>
          <w:tcPr>
            <w:tcW w:w="3601" w:type="dxa"/>
            <w:gridSpan w:val="3"/>
            <w:noWrap w:val="0"/>
            <w:vAlign w:val="top"/>
          </w:tcPr>
          <w:p>
            <w:pPr>
              <w:numPr>
                <w:ilvl w:val="0"/>
                <w:numId w:val="0"/>
              </w:num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利用知识树来回顾本节课的案例中所讲的主要知识点。</w:t>
            </w:r>
          </w:p>
        </w:tc>
        <w:tc>
          <w:tcPr>
            <w:tcW w:w="2535" w:type="dxa"/>
            <w:noWrap w:val="0"/>
            <w:vAlign w:val="top"/>
          </w:tcPr>
          <w:p>
            <w:pPr>
              <w:jc w:val="both"/>
              <w:rPr>
                <w:rFonts w:hint="default" w:ascii="楷体" w:hAnsi="楷体" w:eastAsia="楷体" w:cs="楷体"/>
                <w:b w:val="0"/>
                <w:bCs/>
                <w:sz w:val="24"/>
                <w:szCs w:val="24"/>
                <w:lang w:val="en-US" w:eastAsia="zh-CN"/>
              </w:rPr>
            </w:pPr>
            <w:r>
              <w:rPr>
                <w:rFonts w:hint="default" w:ascii="楷体" w:hAnsi="楷体" w:eastAsia="楷体" w:cs="楷体"/>
                <w:b w:val="0"/>
                <w:bCs/>
                <w:sz w:val="24"/>
                <w:szCs w:val="24"/>
                <w:lang w:val="en-US" w:eastAsia="zh-CN"/>
              </w:rPr>
              <w:t>回忆巩固课堂知识，熟练掌握技能</w:t>
            </w:r>
            <w:r>
              <w:rPr>
                <w:rFonts w:hint="eastAsia" w:ascii="楷体" w:hAnsi="楷体" w:eastAsia="楷体" w:cs="楷体"/>
                <w:b w:val="0"/>
                <w:bCs/>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cantSplit/>
          <w:trHeight w:val="845" w:hRule="atLeast"/>
        </w:trPr>
        <w:tc>
          <w:tcPr>
            <w:tcW w:w="953" w:type="dxa"/>
            <w:vMerge w:val="continue"/>
            <w:noWrap w:val="0"/>
            <w:vAlign w:val="center"/>
          </w:tcPr>
          <w:p>
            <w:pPr>
              <w:rPr>
                <w:rFonts w:hint="eastAsia" w:ascii="楷体" w:hAnsi="楷体" w:eastAsia="楷体" w:cs="楷体"/>
                <w:b w:val="0"/>
                <w:bCs/>
                <w:sz w:val="24"/>
                <w:szCs w:val="24"/>
                <w:lang w:val="en-US" w:eastAsia="zh-CN"/>
              </w:rPr>
            </w:pPr>
          </w:p>
        </w:tc>
        <w:tc>
          <w:tcPr>
            <w:tcW w:w="1905" w:type="dxa"/>
            <w:gridSpan w:val="3"/>
            <w:vMerge w:val="continue"/>
            <w:noWrap w:val="0"/>
            <w:vAlign w:val="center"/>
          </w:tcPr>
          <w:p>
            <w:pPr>
              <w:rPr>
                <w:rFonts w:hint="eastAsia" w:ascii="楷体" w:hAnsi="楷体" w:eastAsia="楷体" w:cs="楷体"/>
                <w:b w:val="0"/>
                <w:bCs/>
                <w:sz w:val="24"/>
                <w:szCs w:val="24"/>
                <w:lang w:val="en-US" w:eastAsia="zh-CN"/>
              </w:rPr>
            </w:pPr>
          </w:p>
        </w:tc>
        <w:tc>
          <w:tcPr>
            <w:tcW w:w="3601" w:type="dxa"/>
            <w:gridSpan w:val="3"/>
            <w:noWrap w:val="0"/>
            <w:vAlign w:val="top"/>
          </w:tcPr>
          <w:p>
            <w:pPr>
              <w:numPr>
                <w:ilvl w:val="0"/>
                <w:numId w:val="0"/>
              </w:numPr>
              <w:ind w:leftChars="0"/>
              <w:jc w:val="both"/>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教师提出：</w:t>
            </w:r>
          </w:p>
          <w:p>
            <w:pPr>
              <w:numPr>
                <w:ilvl w:val="0"/>
                <w:numId w:val="0"/>
              </w:numPr>
              <w:ind w:leftChars="0"/>
              <w:jc w:val="both"/>
              <w:rPr>
                <w:rFonts w:hint="default" w:ascii="楷体" w:hAnsi="楷体" w:eastAsia="楷体" w:cs="楷体"/>
                <w:b w:val="0"/>
                <w:bCs/>
                <w:sz w:val="24"/>
                <w:szCs w:val="24"/>
                <w:lang w:val="en-US" w:eastAsia="zh-CN"/>
              </w:rPr>
            </w:pPr>
            <w:r>
              <w:rPr>
                <w:rFonts w:hint="default" w:ascii="楷体" w:hAnsi="楷体" w:eastAsia="楷体" w:cs="楷体"/>
                <w:b w:val="0"/>
                <w:bCs/>
                <w:sz w:val="24"/>
                <w:szCs w:val="24"/>
                <w:lang w:val="en-US" w:eastAsia="zh-CN"/>
              </w:rPr>
              <w:t>假如女孩到了外太空，那她的旋转一定会不受控制，怎么改变背景和她的旋转模式呢？</w:t>
            </w:r>
          </w:p>
        </w:tc>
        <w:tc>
          <w:tcPr>
            <w:tcW w:w="2535" w:type="dxa"/>
            <w:noWrap w:val="0"/>
            <w:vAlign w:val="top"/>
          </w:tcPr>
          <w:p>
            <w:pPr>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通过拓展作业，学生巩固本节课所学知识并提升能力。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9000" w:type="dxa"/>
            <w:gridSpan w:val="9"/>
            <w:noWrap w:val="0"/>
            <w:vAlign w:val="top"/>
          </w:tcPr>
          <w:p>
            <w:pPr>
              <w:jc w:val="both"/>
              <w:rPr>
                <w:rFonts w:hint="eastAsia" w:ascii="楷体" w:hAnsi="楷体" w:eastAsia="楷体" w:cs="楷体"/>
                <w:b/>
                <w:bCs w:val="0"/>
                <w:sz w:val="28"/>
                <w:szCs w:val="28"/>
                <w:lang w:val="en-US" w:eastAsia="zh-CN"/>
              </w:rPr>
            </w:pPr>
            <w:r>
              <w:rPr>
                <w:rFonts w:hint="eastAsia" w:ascii="楷体" w:hAnsi="楷体" w:eastAsia="楷体" w:cs="楷体"/>
                <w:b/>
                <w:bCs w:val="0"/>
                <w:sz w:val="28"/>
                <w:szCs w:val="28"/>
                <w:lang w:val="en-US" w:eastAsia="zh-CN"/>
              </w:rPr>
              <w:t>教学流程图：</w:t>
            </w:r>
          </w:p>
          <w:p>
            <w:pPr>
              <w:jc w:val="both"/>
              <w:rPr>
                <w:rFonts w:hint="eastAsia" w:ascii="楷体" w:hAnsi="楷体" w:eastAsia="楷体" w:cs="楷体"/>
                <w:b/>
                <w:bCs w:val="0"/>
                <w:sz w:val="28"/>
                <w:szCs w:val="28"/>
                <w:lang w:val="en-US" w:eastAsia="zh-CN"/>
              </w:rPr>
            </w:pPr>
            <w:r>
              <w:rPr>
                <w:rFonts w:hint="eastAsia" w:ascii="楷体" w:hAnsi="楷体" w:eastAsia="楷体" w:cs="楷体"/>
                <w:b/>
                <w:bCs w:val="0"/>
                <w:sz w:val="28"/>
                <w:szCs w:val="28"/>
                <w:lang w:val="en-US" w:eastAsia="zh-CN"/>
              </w:rPr>
              <w:drawing>
                <wp:inline distT="0" distB="0" distL="114300" distR="114300">
                  <wp:extent cx="5572125" cy="3507740"/>
                  <wp:effectExtent l="0" t="0" r="5715" b="12700"/>
                  <wp:docPr id="2" name="图片 2" descr="C:\Users\win10\Desktop\微课制作\《Scratch之跳舞的小女孩》\跳舞的小女孩.png跳舞的小女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win10\Desktop\微课制作\《Scratch之跳舞的小女孩》\跳舞的小女孩.png跳舞的小女孩"/>
                          <pic:cNvPicPr>
                            <a:picLocks noChangeAspect="1"/>
                          </pic:cNvPicPr>
                        </pic:nvPicPr>
                        <pic:blipFill>
                          <a:blip r:embed="rId5"/>
                          <a:srcRect/>
                          <a:stretch>
                            <a:fillRect/>
                          </a:stretch>
                        </pic:blipFill>
                        <pic:spPr>
                          <a:xfrm>
                            <a:off x="0" y="0"/>
                            <a:ext cx="5572125" cy="3507740"/>
                          </a:xfrm>
                          <a:prstGeom prst="rect">
                            <a:avLst/>
                          </a:prstGeom>
                        </pic:spPr>
                      </pic:pic>
                    </a:graphicData>
                  </a:graphic>
                </wp:inline>
              </w:drawing>
            </w:r>
          </w:p>
          <w:p>
            <w:pPr>
              <w:jc w:val="both"/>
              <w:rPr>
                <w:rFonts w:hint="default" w:ascii="楷体" w:hAnsi="楷体" w:eastAsia="楷体" w:cs="楷体"/>
                <w:b w:val="0"/>
                <w:bCs/>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0" w:hRule="atLeast"/>
        </w:trPr>
        <w:tc>
          <w:tcPr>
            <w:tcW w:w="9000" w:type="dxa"/>
            <w:gridSpan w:val="9"/>
            <w:shd w:val="clear" w:color="auto" w:fill="F3F3F3"/>
            <w:noWrap w:val="0"/>
            <w:vAlign w:val="center"/>
          </w:tcPr>
          <w:p>
            <w:pPr>
              <w:rPr>
                <w:rFonts w:hint="eastAsia" w:ascii="宋体" w:hAnsi="宋体"/>
                <w:b/>
                <w:sz w:val="28"/>
                <w:szCs w:val="28"/>
              </w:rPr>
            </w:pPr>
            <w:r>
              <w:rPr>
                <w:rFonts w:hint="eastAsia" w:ascii="宋体" w:hAnsi="宋体"/>
                <w:b/>
                <w:sz w:val="28"/>
                <w:szCs w:val="28"/>
                <w:lang w:val="en-US" w:eastAsia="zh-CN"/>
              </w:rPr>
              <w:t>六</w:t>
            </w:r>
            <w:r>
              <w:rPr>
                <w:rFonts w:hint="eastAsia" w:ascii="宋体" w:hAnsi="宋体"/>
                <w:b/>
                <w:sz w:val="28"/>
                <w:szCs w:val="28"/>
              </w:rPr>
              <w:t>、教学反思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9000" w:type="dxa"/>
            <w:gridSpan w:val="9"/>
            <w:noWrap w:val="0"/>
            <w:vAlign w:val="center"/>
          </w:tcPr>
          <w:p>
            <w:pPr>
              <w:spacing w:line="360" w:lineRule="auto"/>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本节微课是学生尝试发现并努力寻找最佳表现效果的创作活动的一次体验。通过教师的讲解和自己的实践，学生初步形成了编程创作中搭建脚本、反复尝试探究，并且获得自己想要的结果的意识，掌握了一些尝试的办法，使学生形成了科学发现的思维方式。</w:t>
            </w:r>
          </w:p>
          <w:p>
            <w:pPr>
              <w:spacing w:line="360" w:lineRule="auto"/>
              <w:ind w:firstLine="560" w:firstLineChars="200"/>
              <w:rPr>
                <w:rFonts w:hint="default" w:ascii="楷体" w:hAnsi="楷体" w:eastAsia="楷体" w:cs="楷体"/>
                <w:color w:val="000000" w:themeColor="text1"/>
                <w:sz w:val="28"/>
                <w:szCs w:val="28"/>
                <w:lang w:val="en-US" w:eastAsia="zh-CN"/>
                <w14:textFill>
                  <w14:solidFill>
                    <w14:schemeClr w14:val="tx1"/>
                  </w14:solidFill>
                </w14:textFill>
              </w:rPr>
            </w:pPr>
            <w:r>
              <w:rPr>
                <w:rFonts w:hint="eastAsia" w:ascii="楷体" w:hAnsi="楷体" w:eastAsia="楷体" w:cs="楷体"/>
                <w:color w:val="000000" w:themeColor="text1"/>
                <w:sz w:val="28"/>
                <w:szCs w:val="28"/>
                <w:lang w:val="en-US" w:eastAsia="zh-CN"/>
                <w14:textFill>
                  <w14:solidFill>
                    <w14:schemeClr w14:val="tx1"/>
                  </w14:solidFill>
                </w14:textFill>
              </w:rPr>
              <w:t>通过本节课短时间的学习，不仅保证了学生的注意力能够集中在课程讲述时间范围内，还将“角色的造型和旋转方式”、“重复执行模块”“插入音乐”这三个重要的知识点充分讲解，让学生更快的将所学内容变为个人技能，创作出更好的作品。</w:t>
            </w:r>
          </w:p>
          <w:p>
            <w:pPr>
              <w:spacing w:line="360" w:lineRule="auto"/>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面对这些问题自己需要更加努力的学习。很多问题考虑还欠周全，希望在以后的教学中努力遵循高校课堂模式，增多网络学习，精心设计课的每一个细节，追求高效有趣的信息技术课堂。</w:t>
            </w:r>
          </w:p>
          <w:p>
            <w:pPr>
              <w:spacing w:line="360" w:lineRule="auto"/>
              <w:ind w:firstLine="560" w:firstLineChars="200"/>
              <w:rPr>
                <w:rFonts w:hint="default" w:ascii="楷体" w:hAnsi="楷体" w:eastAsia="楷体" w:cs="楷体"/>
                <w:color w:val="0000FF"/>
                <w:sz w:val="28"/>
                <w:szCs w:val="28"/>
                <w:lang w:val="en-US" w:eastAsia="zh-CN"/>
              </w:rPr>
            </w:pPr>
            <w:r>
              <w:rPr>
                <w:rFonts w:hint="eastAsia" w:ascii="楷体" w:hAnsi="楷体" w:eastAsia="楷体" w:cs="楷体"/>
                <w:color w:val="000000" w:themeColor="text1"/>
                <w:sz w:val="28"/>
                <w:szCs w:val="28"/>
                <w:lang w:val="en-US" w:eastAsia="zh-CN"/>
                <w14:textFill>
                  <w14:solidFill>
                    <w14:schemeClr w14:val="tx1"/>
                  </w14:solidFill>
                </w14:textFill>
              </w:rPr>
              <w:t>本次微课制作，让我学会了很多多媒体教学中不可或缺的技巧，体会到了微课堂对教师基本素养的要求，感受到精致教育的要求和魅力，要制作一堂像模像样的微课十分不容易，需要查阅非常多的资料，找到更符合的导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0" w:hRule="atLeast"/>
        </w:trPr>
        <w:tc>
          <w:tcPr>
            <w:tcW w:w="9000" w:type="dxa"/>
            <w:gridSpan w:val="9"/>
            <w:shd w:val="clear" w:color="auto" w:fill="F3F3F3"/>
            <w:noWrap w:val="0"/>
            <w:vAlign w:val="center"/>
          </w:tcPr>
          <w:p>
            <w:pPr>
              <w:rPr>
                <w:rFonts w:hint="default" w:ascii="宋体" w:hAnsi="宋体" w:eastAsia="宋体"/>
                <w:b/>
                <w:sz w:val="28"/>
                <w:szCs w:val="28"/>
                <w:lang w:val="en-US" w:eastAsia="zh-CN"/>
              </w:rPr>
            </w:pPr>
            <w:r>
              <w:rPr>
                <w:rFonts w:hint="eastAsia" w:ascii="宋体" w:hAnsi="宋体"/>
                <w:b/>
                <w:sz w:val="28"/>
                <w:szCs w:val="28"/>
                <w:lang w:val="en-US" w:eastAsia="zh-CN"/>
              </w:rPr>
              <w:t>七</w:t>
            </w:r>
            <w:r>
              <w:rPr>
                <w:rFonts w:hint="eastAsia" w:ascii="宋体" w:hAnsi="宋体"/>
                <w:b/>
                <w:sz w:val="28"/>
                <w:szCs w:val="28"/>
              </w:rPr>
              <w:t>、</w:t>
            </w:r>
            <w:r>
              <w:rPr>
                <w:rFonts w:hint="eastAsia" w:ascii="宋体" w:hAnsi="宋体"/>
                <w:b/>
                <w:sz w:val="28"/>
                <w:szCs w:val="28"/>
                <w:lang w:val="en-US" w:eastAsia="zh-CN"/>
              </w:rPr>
              <w:t>特色与创新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9000" w:type="dxa"/>
            <w:gridSpan w:val="9"/>
            <w:noWrap w:val="0"/>
            <w:vAlign w:val="center"/>
          </w:tcPr>
          <w:p>
            <w:pPr>
              <w:spacing w:line="360" w:lineRule="auto"/>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通过创设情境导入课程，鼓励学生主动探索情境中的问题，增强学习的积极性与兴趣。同时“重复执行模块”是本节课的重点，比起技术问题，更重要的是培养学生的编程思维，通过和顺序结构进行对比，学生对于循环结构的理解更加深入和透彻。</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9B4BA2"/>
    <w:multiLevelType w:val="singleLevel"/>
    <w:tmpl w:val="D49B4BA2"/>
    <w:lvl w:ilvl="0" w:tentative="0">
      <w:start w:val="1"/>
      <w:numFmt w:val="decimal"/>
      <w:lvlText w:val="(%1)"/>
      <w:lvlJc w:val="left"/>
      <w:pPr>
        <w:ind w:left="425" w:hanging="425"/>
      </w:pPr>
      <w:rPr>
        <w:rFonts w:hint="default"/>
      </w:rPr>
    </w:lvl>
  </w:abstractNum>
  <w:abstractNum w:abstractNumId="1">
    <w:nsid w:val="FA15ACAF"/>
    <w:multiLevelType w:val="singleLevel"/>
    <w:tmpl w:val="FA15ACAF"/>
    <w:lvl w:ilvl="0" w:tentative="0">
      <w:start w:val="1"/>
      <w:numFmt w:val="decimal"/>
      <w:lvlText w:val="(%1)"/>
      <w:lvlJc w:val="left"/>
      <w:pPr>
        <w:ind w:left="425" w:hanging="425"/>
      </w:pPr>
      <w:rPr>
        <w:rFonts w:hint="default"/>
      </w:rPr>
    </w:lvl>
  </w:abstractNum>
  <w:abstractNum w:abstractNumId="2">
    <w:nsid w:val="3FECB9A4"/>
    <w:multiLevelType w:val="singleLevel"/>
    <w:tmpl w:val="3FECB9A4"/>
    <w:lvl w:ilvl="0" w:tentative="0">
      <w:start w:val="1"/>
      <w:numFmt w:val="decimal"/>
      <w:lvlText w:val="%1."/>
      <w:lvlJc w:val="left"/>
      <w:pPr>
        <w:tabs>
          <w:tab w:val="left" w:pos="312"/>
        </w:tabs>
      </w:pPr>
    </w:lvl>
  </w:abstractNum>
  <w:abstractNum w:abstractNumId="3">
    <w:nsid w:val="7144B704"/>
    <w:multiLevelType w:val="singleLevel"/>
    <w:tmpl w:val="7144B704"/>
    <w:lvl w:ilvl="0" w:tentative="0">
      <w:start w:val="1"/>
      <w:numFmt w:val="decimal"/>
      <w:lvlText w:val="(%1)"/>
      <w:lvlJc w:val="left"/>
      <w:pPr>
        <w:ind w:left="425" w:hanging="425"/>
      </w:pPr>
      <w:rPr>
        <w:rFonts w:hint="default"/>
      </w:rPr>
    </w:lvl>
  </w:abstractNum>
  <w:abstractNum w:abstractNumId="4">
    <w:nsid w:val="7F9AFDB0"/>
    <w:multiLevelType w:val="singleLevel"/>
    <w:tmpl w:val="7F9AFDB0"/>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2D1152"/>
    <w:rsid w:val="00494CCC"/>
    <w:rsid w:val="0105612A"/>
    <w:rsid w:val="031A69E5"/>
    <w:rsid w:val="07261D36"/>
    <w:rsid w:val="0A572099"/>
    <w:rsid w:val="0B324D6E"/>
    <w:rsid w:val="0BB500BB"/>
    <w:rsid w:val="0D312447"/>
    <w:rsid w:val="0D761792"/>
    <w:rsid w:val="0DA62E7D"/>
    <w:rsid w:val="1104374F"/>
    <w:rsid w:val="140C5998"/>
    <w:rsid w:val="15B3146E"/>
    <w:rsid w:val="17596B1C"/>
    <w:rsid w:val="183D12F2"/>
    <w:rsid w:val="18E04644"/>
    <w:rsid w:val="1A1D3ECD"/>
    <w:rsid w:val="1A505263"/>
    <w:rsid w:val="1A556EDA"/>
    <w:rsid w:val="1A9251A8"/>
    <w:rsid w:val="1B0F37F2"/>
    <w:rsid w:val="1B347623"/>
    <w:rsid w:val="1B74168A"/>
    <w:rsid w:val="1BCA54DD"/>
    <w:rsid w:val="21491A68"/>
    <w:rsid w:val="214D45F4"/>
    <w:rsid w:val="23AC673B"/>
    <w:rsid w:val="256455D6"/>
    <w:rsid w:val="27E54DC4"/>
    <w:rsid w:val="2AC33DE1"/>
    <w:rsid w:val="2B774349"/>
    <w:rsid w:val="2CD45E82"/>
    <w:rsid w:val="2D013C4A"/>
    <w:rsid w:val="2E097078"/>
    <w:rsid w:val="30B00296"/>
    <w:rsid w:val="31561453"/>
    <w:rsid w:val="33912558"/>
    <w:rsid w:val="34E81298"/>
    <w:rsid w:val="353C708A"/>
    <w:rsid w:val="360A7671"/>
    <w:rsid w:val="36E81508"/>
    <w:rsid w:val="373339E4"/>
    <w:rsid w:val="3B092F6F"/>
    <w:rsid w:val="3D630019"/>
    <w:rsid w:val="3DEC6F64"/>
    <w:rsid w:val="40616CE0"/>
    <w:rsid w:val="40624715"/>
    <w:rsid w:val="41FA0154"/>
    <w:rsid w:val="427B4D1A"/>
    <w:rsid w:val="43943CA2"/>
    <w:rsid w:val="44923C51"/>
    <w:rsid w:val="44FD6E1E"/>
    <w:rsid w:val="452E6FC2"/>
    <w:rsid w:val="458A3813"/>
    <w:rsid w:val="47521611"/>
    <w:rsid w:val="47C54683"/>
    <w:rsid w:val="47E44670"/>
    <w:rsid w:val="4B2812EC"/>
    <w:rsid w:val="4BD17DEE"/>
    <w:rsid w:val="4BE9250C"/>
    <w:rsid w:val="4C8674E6"/>
    <w:rsid w:val="4D2D1152"/>
    <w:rsid w:val="4DC97B53"/>
    <w:rsid w:val="4EA32490"/>
    <w:rsid w:val="4FEC6174"/>
    <w:rsid w:val="503A6277"/>
    <w:rsid w:val="50D320A7"/>
    <w:rsid w:val="510D5C8A"/>
    <w:rsid w:val="52C728F9"/>
    <w:rsid w:val="540C5484"/>
    <w:rsid w:val="55BC7237"/>
    <w:rsid w:val="58F96F95"/>
    <w:rsid w:val="5C5A2E58"/>
    <w:rsid w:val="5C9E7612"/>
    <w:rsid w:val="5D953E4E"/>
    <w:rsid w:val="5E7C1556"/>
    <w:rsid w:val="5E967AB0"/>
    <w:rsid w:val="5F096C9F"/>
    <w:rsid w:val="601F187D"/>
    <w:rsid w:val="612867BC"/>
    <w:rsid w:val="62E01BB6"/>
    <w:rsid w:val="654A2E17"/>
    <w:rsid w:val="65836004"/>
    <w:rsid w:val="664F1AA9"/>
    <w:rsid w:val="67FE7DF4"/>
    <w:rsid w:val="693A4CF7"/>
    <w:rsid w:val="6C3F05E4"/>
    <w:rsid w:val="6D2B3927"/>
    <w:rsid w:val="6D774A1B"/>
    <w:rsid w:val="6DFE7B1C"/>
    <w:rsid w:val="6F505A90"/>
    <w:rsid w:val="6F951269"/>
    <w:rsid w:val="705F417D"/>
    <w:rsid w:val="73010DE6"/>
    <w:rsid w:val="73782330"/>
    <w:rsid w:val="73BF4776"/>
    <w:rsid w:val="74CA5665"/>
    <w:rsid w:val="771C4240"/>
    <w:rsid w:val="786D4AC9"/>
    <w:rsid w:val="79EA0D9F"/>
    <w:rsid w:val="7A7F5632"/>
    <w:rsid w:val="7B38739C"/>
    <w:rsid w:val="7BAE0E90"/>
    <w:rsid w:val="7C435A3E"/>
    <w:rsid w:val="7E282A2F"/>
    <w:rsid w:val="7E392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2019-10-08T00:29:00Z</dcterms:created>
  <dc:creator>zhn</dc:creator>
  <cp:lastModifiedBy>zhn</cp:lastModifiedBy>
  <dcterms:modified xsi:type="dcterms:W3CDTF">2020-03-02T01:50:56Z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