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Scratch之基础知识题库（2）跳芭蕾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顺序、选择、循环是三种基本结构，其中（）结构可以实现程序的反复进行。</w:t>
      </w:r>
      <w:r>
        <w:rPr>
          <w:rFonts w:hint="eastAsia" w:ascii="楷体" w:hAnsi="楷体" w:eastAsia="楷体" w:cs="楷体"/>
          <w:color w:val="003A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顺序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循环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以上都是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在Scratch中，（）部件用来为角色切换不同的造型。</w:t>
      </w:r>
      <w:r>
        <w:rPr>
          <w:rFonts w:hint="eastAsia" w:ascii="楷体" w:hAnsi="楷体" w:eastAsia="楷体" w:cs="楷体"/>
          <w:color w:val="003A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运动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外观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控制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画笔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要使Scratch中的角色切换造型，可以选用下列哪一条指令（）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将角色的大小增加10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当作为克隆体启动时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碰到边缘就反弹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下一个造型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想让小女孩在舞台上一直跳舞，应该采用下列哪种程序结构？（）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重复执行100次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重复执行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如果......那么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如果...那么...否则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以下不属于角色旋转模式的是？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任意旋转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左右旋转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上下旋转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不旋转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Scratc中的默认角色是一只可爱的小猫，我们也可以通过角色区域的新增和删除角色来实现角色的更换。（）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color w:val="auto"/>
          <w:sz w:val="30"/>
          <w:szCs w:val="30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color w:val="auto"/>
          <w:sz w:val="32"/>
          <w:szCs w:val="32"/>
          <w:lang w:val="en-US" w:eastAsia="zh-CN"/>
        </w:rPr>
        <w:t>循环结构是程序设计中的三种基本结构之一，在循环结构中重复执行的程序段叫做循环体。（）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color w:val="auto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0"/>
          <w:szCs w:val="30"/>
          <w:lang w:val="en-US" w:eastAsia="zh-CN"/>
        </w:rPr>
        <w:t>在Scratch中，可以对角色进行造型的转换。（）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爱打篮球的小女孩Hannah，要求如下：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在背景库中符合打篮球场景的背景图。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从角色库中选择“Hannah”的小女孩角色。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小女孩一边向前运动，一边不停的切换三个造型。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碰到舞台边缘时，左右翻转，来回运动。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1882140" cy="2628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 w:ascii="楷体" w:hAnsi="楷体" w:cs="楷体" w:eastAsiaTheme="minorEastAsia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详情见代码“爱打篮球的小女孩Hannah”</w:t>
      </w: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）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在太空跳舞的小女孩，要求如下：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在背景库中选择类似太空的背景图。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使用《跳芭蕾的小女孩》的小女孩角色。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小女孩一边跳舞，一边切换三个造型。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在角色列表区中，将角色的旋转模式改为任意旋转。（不需要积木块来设置）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333500" cy="2369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楷体" w:hAnsi="楷体" w:cs="楷体" w:eastAsiaTheme="minorEastAsia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详情见代码“太空中跳舞</w:t>
      </w:r>
      <w:bookmarkStart w:id="0" w:name="_GoBack"/>
      <w:bookmarkEnd w:id="0"/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的小女孩”</w:t>
      </w: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0A2C8"/>
    <w:multiLevelType w:val="singleLevel"/>
    <w:tmpl w:val="A6C0A2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83C3344"/>
    <w:multiLevelType w:val="singleLevel"/>
    <w:tmpl w:val="C83C33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F82D231"/>
    <w:multiLevelType w:val="singleLevel"/>
    <w:tmpl w:val="CF82D2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7C898D"/>
    <w:multiLevelType w:val="singleLevel"/>
    <w:tmpl w:val="E97C89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8390816"/>
    <w:multiLevelType w:val="singleLevel"/>
    <w:tmpl w:val="4839081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41FC1"/>
    <w:rsid w:val="0B2E29A6"/>
    <w:rsid w:val="0CC94A78"/>
    <w:rsid w:val="0D8050BD"/>
    <w:rsid w:val="1522591B"/>
    <w:rsid w:val="256E2958"/>
    <w:rsid w:val="34436988"/>
    <w:rsid w:val="3922553A"/>
    <w:rsid w:val="3B51394E"/>
    <w:rsid w:val="52E84370"/>
    <w:rsid w:val="54A955F1"/>
    <w:rsid w:val="653C66B9"/>
    <w:rsid w:val="65841FC1"/>
    <w:rsid w:val="6E1A7B23"/>
    <w:rsid w:val="71EF5EA4"/>
    <w:rsid w:val="7740362B"/>
    <w:rsid w:val="77F9044E"/>
    <w:rsid w:val="787B6DC6"/>
    <w:rsid w:val="7A1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2020-03-11T02:30:00Z</dcterms:created>
  <dc:creator>zhn</dc:creator>
  <cp:lastModifiedBy>zhn</cp:lastModifiedBy>
  <dcterms:modified xsi:type="dcterms:W3CDTF">2020-03-14T01:23:27Z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