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楷体" w:hAnsi="楷体" w:eastAsia="楷体" w:cs="楷体"/>
          <w:sz w:val="36"/>
          <w:szCs w:val="44"/>
          <w:lang w:val="en-US" w:eastAsia="zh-CN"/>
        </w:rPr>
      </w:pPr>
      <w:r>
        <w:rPr>
          <w:rFonts w:hint="eastAsia" w:ascii="楷体" w:hAnsi="楷体" w:eastAsia="楷体" w:cs="楷体"/>
          <w:sz w:val="36"/>
          <w:szCs w:val="44"/>
          <w:lang w:val="en-US" w:eastAsia="zh-CN"/>
        </w:rPr>
        <w:t>Scratch之基础知识题库（5）小画家</w:t>
      </w:r>
    </w:p>
    <w:p>
      <w:pPr>
        <w:numPr>
          <w:ilvl w:val="0"/>
          <w:numId w:val="1"/>
        </w:numPr>
        <w:jc w:val="both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选择题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要使Scratch中的角色在舞台上绘图，应该选用下列哪条命令？</w:t>
      </w:r>
      <w:r>
        <w:rPr>
          <w:rFonts w:hint="eastAsia" w:ascii="楷体" w:hAnsi="楷体" w:eastAsia="楷体" w:cs="楷体"/>
          <w:color w:val="0000FF"/>
          <w:sz w:val="32"/>
          <w:szCs w:val="40"/>
          <w:lang w:val="en-US" w:eastAsia="zh-CN"/>
        </w:rPr>
        <w:t>B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"/>
        <w:gridCol w:w="3666"/>
        <w:gridCol w:w="609"/>
        <w:gridCol w:w="36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A.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清空并抬笔</w:t>
            </w:r>
          </w:p>
        </w:tc>
        <w:tc>
          <w:tcPr>
            <w:tcW w:w="609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B.</w:t>
            </w:r>
          </w:p>
        </w:tc>
        <w:tc>
          <w:tcPr>
            <w:tcW w:w="3653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落笔并移动10步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C.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将画笔颜色设定为0</w:t>
            </w:r>
          </w:p>
        </w:tc>
        <w:tc>
          <w:tcPr>
            <w:tcW w:w="609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D.</w:t>
            </w:r>
          </w:p>
        </w:tc>
        <w:tc>
          <w:tcPr>
            <w:tcW w:w="3653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将画笔粗细增加1</w:t>
            </w:r>
          </w:p>
        </w:tc>
      </w:tr>
    </w:tbl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一个角色落笔后会从该角色的哪里画出轨迹？（）</w:t>
      </w:r>
      <w:r>
        <w:rPr>
          <w:rFonts w:hint="eastAsia" w:ascii="楷体" w:hAnsi="楷体" w:eastAsia="楷体" w:cs="楷体"/>
          <w:color w:val="0000FF"/>
          <w:sz w:val="32"/>
          <w:szCs w:val="40"/>
          <w:lang w:val="en-US" w:eastAsia="zh-CN"/>
        </w:rPr>
        <w:t>C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"/>
        <w:gridCol w:w="3666"/>
        <w:gridCol w:w="609"/>
        <w:gridCol w:w="36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9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A.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角色的最下端</w:t>
            </w:r>
          </w:p>
        </w:tc>
        <w:tc>
          <w:tcPr>
            <w:tcW w:w="609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B.</w:t>
            </w:r>
          </w:p>
        </w:tc>
        <w:tc>
          <w:tcPr>
            <w:tcW w:w="3653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角色的最上端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C.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角色的中心点</w:t>
            </w:r>
          </w:p>
        </w:tc>
        <w:tc>
          <w:tcPr>
            <w:tcW w:w="609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D.</w:t>
            </w:r>
          </w:p>
        </w:tc>
        <w:tc>
          <w:tcPr>
            <w:tcW w:w="3653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随机选择角色的某个位置</w:t>
            </w:r>
          </w:p>
        </w:tc>
      </w:tr>
    </w:tbl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留下痕迹，设定图章是（）积木块。</w:t>
      </w:r>
      <w:r>
        <w:rPr>
          <w:rFonts w:hint="eastAsia" w:ascii="楷体" w:hAnsi="楷体" w:eastAsia="楷体" w:cs="楷体"/>
          <w:color w:val="0000FF"/>
          <w:sz w:val="32"/>
          <w:szCs w:val="40"/>
          <w:lang w:val="en-US" w:eastAsia="zh-CN"/>
        </w:rPr>
        <w:t>A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"/>
        <w:gridCol w:w="3666"/>
        <w:gridCol w:w="609"/>
        <w:gridCol w:w="36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A.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drawing>
                <wp:inline distT="0" distB="0" distL="114300" distR="114300">
                  <wp:extent cx="769620" cy="502920"/>
                  <wp:effectExtent l="0" t="0" r="7620" b="0"/>
                  <wp:docPr id="1" name="图片 1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9620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B.</w:t>
            </w:r>
          </w:p>
        </w:tc>
        <w:tc>
          <w:tcPr>
            <w:tcW w:w="3653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drawing>
                <wp:inline distT="0" distB="0" distL="114300" distR="114300">
                  <wp:extent cx="1516380" cy="449580"/>
                  <wp:effectExtent l="0" t="0" r="7620" b="6985"/>
                  <wp:docPr id="2" name="图片 2" descr="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6380" cy="44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C.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drawing>
                <wp:inline distT="0" distB="0" distL="114300" distR="114300">
                  <wp:extent cx="1219200" cy="525780"/>
                  <wp:effectExtent l="0" t="0" r="0" b="7620"/>
                  <wp:docPr id="3" name="图片 3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525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D.</w:t>
            </w:r>
          </w:p>
        </w:tc>
        <w:tc>
          <w:tcPr>
            <w:tcW w:w="3653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drawing>
                <wp:inline distT="0" distB="0" distL="114300" distR="114300">
                  <wp:extent cx="967740" cy="502920"/>
                  <wp:effectExtent l="0" t="0" r="0" b="0"/>
                  <wp:docPr id="4" name="图片 4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7740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以下哪个积木块不属于画笔类积木块？</w:t>
      </w:r>
      <w:r>
        <w:rPr>
          <w:rFonts w:hint="eastAsia" w:ascii="楷体" w:hAnsi="楷体" w:eastAsia="楷体" w:cs="楷体"/>
          <w:color w:val="0000FF"/>
          <w:sz w:val="32"/>
          <w:szCs w:val="40"/>
          <w:lang w:val="en-US" w:eastAsia="zh-CN"/>
        </w:rPr>
        <w:t>D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"/>
        <w:gridCol w:w="3666"/>
        <w:gridCol w:w="609"/>
        <w:gridCol w:w="36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A.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全部擦除</w:t>
            </w:r>
          </w:p>
        </w:tc>
        <w:tc>
          <w:tcPr>
            <w:tcW w:w="609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B.</w:t>
            </w:r>
          </w:p>
        </w:tc>
        <w:tc>
          <w:tcPr>
            <w:tcW w:w="3653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图章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C.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将笔的粗细增加1</w:t>
            </w:r>
          </w:p>
        </w:tc>
        <w:tc>
          <w:tcPr>
            <w:tcW w:w="609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D.</w:t>
            </w:r>
          </w:p>
        </w:tc>
        <w:tc>
          <w:tcPr>
            <w:tcW w:w="3653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停止所有脚本</w:t>
            </w:r>
          </w:p>
        </w:tc>
      </w:tr>
    </w:tbl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使用以下哪个积木块可以将之前绘画的内容清除？（）</w:t>
      </w:r>
      <w:r>
        <w:rPr>
          <w:rFonts w:hint="eastAsia" w:ascii="楷体" w:hAnsi="楷体" w:eastAsia="楷体" w:cs="楷体"/>
          <w:color w:val="0000FF"/>
          <w:sz w:val="32"/>
          <w:szCs w:val="40"/>
          <w:lang w:val="en-US" w:eastAsia="zh-CN"/>
        </w:rPr>
        <w:t>A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"/>
        <w:gridCol w:w="3666"/>
        <w:gridCol w:w="609"/>
        <w:gridCol w:w="36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A.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全部擦除</w:t>
            </w:r>
          </w:p>
        </w:tc>
        <w:tc>
          <w:tcPr>
            <w:tcW w:w="609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B.</w:t>
            </w:r>
          </w:p>
        </w:tc>
        <w:tc>
          <w:tcPr>
            <w:tcW w:w="3653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图章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C.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落笔</w:t>
            </w:r>
          </w:p>
        </w:tc>
        <w:tc>
          <w:tcPr>
            <w:tcW w:w="609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D.</w:t>
            </w:r>
          </w:p>
        </w:tc>
        <w:tc>
          <w:tcPr>
            <w:tcW w:w="3653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抬笔</w:t>
            </w:r>
          </w:p>
        </w:tc>
      </w:tr>
    </w:tbl>
    <w:p>
      <w:pPr>
        <w:numPr>
          <w:ilvl w:val="0"/>
          <w:numId w:val="1"/>
        </w:numPr>
        <w:jc w:val="both"/>
        <w:rPr>
          <w:rFonts w:hint="default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断题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在Scratch中，“画笔”模块中的“落笔”将角色像一个个图章一样印在舞台上。（）</w:t>
      </w:r>
      <w:r>
        <w:rPr>
          <w:rFonts w:hint="eastAsia" w:ascii="楷体" w:hAnsi="楷体" w:eastAsia="楷体" w:cs="楷体"/>
          <w:color w:val="003AFF"/>
          <w:sz w:val="30"/>
          <w:szCs w:val="30"/>
          <w:lang w:val="en-US" w:eastAsia="zh-CN"/>
        </w:rPr>
        <w:t>×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通过用Scratch软件画正方形，可以推导出一定规律，以此画出正五边形、正八边形等。（）</w:t>
      </w:r>
      <w:r>
        <w:rPr>
          <w:rFonts w:hint="default" w:ascii="Arial" w:hAnsi="Arial" w:eastAsia="楷体" w:cs="Arial"/>
          <w:b w:val="0"/>
          <w:bCs w:val="0"/>
          <w:color w:val="0000FF"/>
          <w:sz w:val="32"/>
          <w:szCs w:val="32"/>
          <w:lang w:val="en-US" w:eastAsia="zh-CN"/>
        </w:rPr>
        <w:t>√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设置画笔的初始位置和初始面向，这样的做法是为了在舞台上绘制出完整的图形。（）</w:t>
      </w:r>
      <w:r>
        <w:rPr>
          <w:rFonts w:hint="default" w:ascii="Arial" w:hAnsi="Arial" w:eastAsia="楷体" w:cs="Arial"/>
          <w:b w:val="0"/>
          <w:bCs w:val="0"/>
          <w:color w:val="0000FF"/>
          <w:sz w:val="32"/>
          <w:szCs w:val="32"/>
          <w:lang w:val="en-US" w:eastAsia="zh-CN"/>
        </w:rPr>
        <w:t>√</w:t>
      </w:r>
    </w:p>
    <w:p>
      <w:pPr>
        <w:numPr>
          <w:ilvl w:val="0"/>
          <w:numId w:val="1"/>
        </w:numPr>
        <w:jc w:val="both"/>
        <w:rPr>
          <w:rFonts w:hint="default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程序设计题</w:t>
      </w:r>
    </w:p>
    <w:p>
      <w:pPr>
        <w:numPr>
          <w:ilvl w:val="0"/>
          <w:numId w:val="4"/>
        </w:numPr>
        <w:ind w:left="425" w:leftChars="0" w:hanging="425" w:firstLineChars="0"/>
        <w:jc w:val="both"/>
        <w:rPr>
          <w:rFonts w:hint="default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在舞台上画出一个边长为120的正五方形，要求看到绘制过程。</w:t>
      </w:r>
    </w:p>
    <w:p>
      <w:pPr>
        <w:numPr>
          <w:numId w:val="0"/>
        </w:numPr>
        <w:ind w:leftChars="0"/>
        <w:jc w:val="both"/>
        <w:rPr>
          <w:rFonts w:hint="default" w:ascii="楷体" w:hAnsi="楷体" w:eastAsia="楷体" w:cs="楷体"/>
          <w:color w:val="0000FF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color w:val="0000FF"/>
          <w:sz w:val="30"/>
          <w:szCs w:val="30"/>
          <w:lang w:val="en-US" w:eastAsia="zh-CN"/>
        </w:rPr>
        <w:t>解答：</w:t>
      </w:r>
    </w:p>
    <w:p>
      <w:pPr>
        <w:numPr>
          <w:numId w:val="0"/>
        </w:numPr>
        <w:ind w:leftChars="0"/>
        <w:jc w:val="both"/>
        <w:rPr>
          <w:rFonts w:hint="default" w:ascii="楷体" w:hAnsi="楷体" w:eastAsia="楷体" w:cs="楷体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2385060" cy="4846320"/>
            <wp:effectExtent l="0" t="0" r="762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 w:ascii="楷体" w:hAnsi="楷体" w:eastAsia="楷体" w:cs="楷体"/>
          <w:color w:val="0000FF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color w:val="0000FF"/>
          <w:sz w:val="30"/>
          <w:szCs w:val="30"/>
          <w:lang w:val="en-US" w:eastAsia="zh-CN"/>
        </w:rPr>
        <w:t>（详情见代码“正五边形”）</w:t>
      </w:r>
    </w:p>
    <w:p>
      <w:pPr>
        <w:numPr>
          <w:ilvl w:val="0"/>
          <w:numId w:val="4"/>
        </w:numPr>
        <w:ind w:left="425" w:leftChars="0" w:hanging="425" w:firstLineChars="0"/>
        <w:jc w:val="both"/>
        <w:rPr>
          <w:rFonts w:hint="default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绘制五角星，要求如下：</w:t>
      </w:r>
    </w:p>
    <w:p>
      <w:pPr>
        <w:numPr>
          <w:ilvl w:val="0"/>
          <w:numId w:val="5"/>
        </w:numPr>
        <w:ind w:left="0" w:leftChars="0" w:firstLine="600" w:firstLineChars="200"/>
        <w:jc w:val="both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在绘制之前将舞台清空。</w:t>
      </w:r>
    </w:p>
    <w:p>
      <w:pPr>
        <w:numPr>
          <w:ilvl w:val="0"/>
          <w:numId w:val="5"/>
        </w:numPr>
        <w:ind w:left="0" w:leftChars="0" w:firstLine="600" w:firstLineChars="200"/>
        <w:jc w:val="both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在角色列表区中设置小猫角色为“隐藏”。</w:t>
      </w:r>
    </w:p>
    <w:p>
      <w:pPr>
        <w:numPr>
          <w:ilvl w:val="0"/>
          <w:numId w:val="5"/>
        </w:numPr>
        <w:ind w:left="0" w:leftChars="0" w:firstLine="600" w:firstLineChars="200"/>
        <w:jc w:val="both"/>
        <w:rPr>
          <w:rFonts w:hint="default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画笔颜色可以发生变化。</w:t>
      </w:r>
    </w:p>
    <w:p>
      <w:pPr>
        <w:numPr>
          <w:numId w:val="0"/>
        </w:numPr>
        <w:ind w:leftChars="0"/>
        <w:jc w:val="both"/>
        <w:rPr>
          <w:rFonts w:hint="eastAsia" w:ascii="楷体" w:hAnsi="楷体" w:eastAsia="楷体" w:cs="楷体"/>
          <w:color w:val="0000FF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color w:val="0000FF"/>
          <w:sz w:val="30"/>
          <w:szCs w:val="30"/>
          <w:lang w:val="en-US" w:eastAsia="zh-CN"/>
        </w:rPr>
        <w:t>解答：</w:t>
      </w:r>
    </w:p>
    <w:p>
      <w:pPr>
        <w:numPr>
          <w:numId w:val="0"/>
        </w:numPr>
        <w:ind w:leftChars="0"/>
        <w:jc w:val="both"/>
        <w:rPr>
          <w:rFonts w:hint="default" w:ascii="楷体" w:hAnsi="楷体" w:eastAsia="楷体" w:cs="楷体"/>
          <w:color w:val="0000FF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color w:val="0000FF"/>
          <w:sz w:val="30"/>
          <w:szCs w:val="30"/>
          <w:lang w:val="en-US" w:eastAsia="zh-CN"/>
        </w:rPr>
        <w:t>五角星的每个角是36度，所以角色右转的度数为180度-36度=144度。</w:t>
      </w:r>
      <w:bookmarkStart w:id="0" w:name="_GoBack"/>
      <w:bookmarkEnd w:id="0"/>
    </w:p>
    <w:p>
      <w:pPr>
        <w:numPr>
          <w:numId w:val="0"/>
        </w:numPr>
        <w:ind w:leftChars="0"/>
        <w:jc w:val="both"/>
        <w:rPr>
          <w:rFonts w:hint="default" w:ascii="楷体" w:hAnsi="楷体" w:eastAsia="楷体" w:cs="楷体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2225040" cy="3909060"/>
            <wp:effectExtent l="0" t="0" r="0" b="762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楷体" w:hAnsi="楷体" w:eastAsia="楷体" w:cs="楷体"/>
          <w:color w:val="0000FF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color w:val="0000FF"/>
          <w:sz w:val="30"/>
          <w:szCs w:val="30"/>
          <w:lang w:val="en-US" w:eastAsia="zh-CN"/>
        </w:rPr>
        <w:t>（详情见代码“绘制五角星”）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6C1080"/>
    <w:multiLevelType w:val="singleLevel"/>
    <w:tmpl w:val="986C1080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D09CBB17"/>
    <w:multiLevelType w:val="singleLevel"/>
    <w:tmpl w:val="D09CBB1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DB0005CA"/>
    <w:multiLevelType w:val="singleLevel"/>
    <w:tmpl w:val="DB0005C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1484424E"/>
    <w:multiLevelType w:val="singleLevel"/>
    <w:tmpl w:val="1484424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53AF55E3"/>
    <w:multiLevelType w:val="singleLevel"/>
    <w:tmpl w:val="53AF55E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840FBE"/>
    <w:rsid w:val="12577ED1"/>
    <w:rsid w:val="14826F11"/>
    <w:rsid w:val="1E1065BD"/>
    <w:rsid w:val="22E457D1"/>
    <w:rsid w:val="23C170ED"/>
    <w:rsid w:val="26E6151F"/>
    <w:rsid w:val="2FEF4CA2"/>
    <w:rsid w:val="4111257C"/>
    <w:rsid w:val="411C58EA"/>
    <w:rsid w:val="5C840FBE"/>
    <w:rsid w:val="6A6C7570"/>
    <w:rsid w:val="6E4E6462"/>
    <w:rsid w:val="79C5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2020-03-11T02:32:00Z</dcterms:created>
  <dc:creator>zhn</dc:creator>
  <cp:lastModifiedBy>zhn</cp:lastModifiedBy>
  <dcterms:modified xsi:type="dcterms:W3CDTF">2020-03-13T14:13:10Z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