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楷体" w:hAnsi="楷体" w:eastAsia="楷体" w:cs="楷体"/>
          <w:sz w:val="36"/>
          <w:szCs w:val="44"/>
          <w:lang w:val="en-US" w:eastAsia="zh-CN"/>
        </w:rPr>
      </w:pPr>
      <w:r>
        <w:rPr>
          <w:rFonts w:hint="eastAsia" w:ascii="楷体" w:hAnsi="楷体" w:eastAsia="楷体" w:cs="楷体"/>
          <w:sz w:val="36"/>
          <w:szCs w:val="44"/>
          <w:lang w:eastAsia="zh-CN"/>
        </w:rPr>
        <w:t>《</w:t>
      </w:r>
      <w:r>
        <w:rPr>
          <w:rFonts w:hint="eastAsia" w:ascii="楷体" w:hAnsi="楷体" w:eastAsia="楷体" w:cs="楷体"/>
          <w:sz w:val="36"/>
          <w:szCs w:val="44"/>
          <w:lang w:val="en-US" w:eastAsia="zh-CN"/>
        </w:rPr>
        <w:t>Scratch之猜猜裙子的价格</w:t>
      </w:r>
      <w:r>
        <w:rPr>
          <w:rFonts w:hint="eastAsia" w:ascii="楷体" w:hAnsi="楷体" w:eastAsia="楷体" w:cs="楷体"/>
          <w:sz w:val="36"/>
          <w:szCs w:val="44"/>
          <w:lang w:eastAsia="zh-CN"/>
        </w:rPr>
        <w:t>》</w:t>
      </w:r>
      <w:r>
        <w:rPr>
          <w:rFonts w:hint="eastAsia" w:ascii="楷体" w:hAnsi="楷体" w:eastAsia="楷体" w:cs="楷体"/>
          <w:sz w:val="36"/>
          <w:szCs w:val="44"/>
          <w:lang w:val="en-US" w:eastAsia="zh-CN"/>
        </w:rPr>
        <w:t>操作步骤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双击打开Scratch 3.0软件。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添加背景。“选择一个背景”，在“室内”中找到“Bedroom2”。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选择该背景</w:t>
      </w:r>
      <w:r>
        <w:drawing>
          <wp:inline distT="0" distB="0" distL="114300" distR="114300">
            <wp:extent cx="1203960" cy="883920"/>
            <wp:effectExtent l="0" t="0" r="0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删除已有的小猫角色。点击小猫角色，在角色列表区找到小猫角色</w:t>
      </w:r>
      <w:r>
        <w:drawing>
          <wp:inline distT="0" distB="0" distL="114300" distR="114300">
            <wp:extent cx="769620" cy="685800"/>
            <wp:effectExtent l="0" t="0" r="762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，点击右上角的叉号，即可删除小猫角色。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添加两个角色。选择“选择一个角色”，在“时尚”选择“Harper”</w:t>
      </w:r>
      <w:r>
        <w:drawing>
          <wp:inline distT="0" distB="0" distL="114300" distR="114300">
            <wp:extent cx="1139825" cy="1123950"/>
            <wp:effectExtent l="0" t="0" r="3175" b="381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98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和“Dress”</w:t>
      </w:r>
      <w:r>
        <w:drawing>
          <wp:inline distT="0" distB="0" distL="114300" distR="114300">
            <wp:extent cx="1090930" cy="1080770"/>
            <wp:effectExtent l="0" t="0" r="6350" b="127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093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这两个角色。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选择“小女孩”角色，动作开始。在“事件”中找到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944880" cy="574675"/>
            <wp:effectExtent l="0" t="0" r="0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小女孩提出裙子价格的范围。在“外观”中选择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455420" cy="457200"/>
            <wp:effectExtent l="0" t="0" r="0" b="0"/>
            <wp:docPr id="25" name="图片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，将文本内容改为“我裙子的价格在100元—200元之间，你们猜猜它多少钱吧？”，时间改为3秒。</w:t>
      </w:r>
    </w:p>
    <w:p>
      <w:pPr>
        <w:numPr>
          <w:ilvl w:val="0"/>
          <w:numId w:val="1"/>
        </w:numPr>
        <w:jc w:val="left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添加变量存储正确答案。在“变量”中选择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257300" cy="342900"/>
            <wp:effectExtent l="0" t="0" r="7620" b="7620"/>
            <wp:docPr id="26" name="图片 2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，将变量名字设置为“正确答案”，适用于所有角色，将变量名前方框中的对勾取消</w:t>
      </w:r>
      <w:r>
        <w:drawing>
          <wp:inline distT="0" distB="0" distL="114300" distR="114300">
            <wp:extent cx="2216785" cy="1783080"/>
            <wp:effectExtent l="0" t="0" r="8255" b="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1"/>
        </w:numPr>
        <w:jc w:val="left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将正确答案设为随机数。在“运算”中选择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836420" cy="403860"/>
            <wp:effectExtent l="0" t="0" r="0" b="0"/>
            <wp:docPr id="28" name="图片 2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，将数字改为100到200。在“变量”中选择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516380" cy="449580"/>
            <wp:effectExtent l="0" t="0" r="7620" b="6985"/>
            <wp:docPr id="29" name="图片 2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，将正确答案设置为100-200的随机数，如图</w:t>
      </w:r>
      <w:r>
        <w:drawing>
          <wp:inline distT="0" distB="0" distL="114300" distR="114300">
            <wp:extent cx="3467735" cy="434975"/>
            <wp:effectExtent l="0" t="0" r="6985" b="698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隐藏变量“正确答案”。在答对正确答案之前，需要将正确答案隐藏，在“变量”中选择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203960" cy="449580"/>
            <wp:effectExtent l="0" t="0" r="0" b="7620"/>
            <wp:docPr id="31" name="图片 3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，将“分数”改为“正确答案”。</w:t>
      </w:r>
    </w:p>
    <w:p>
      <w:pPr>
        <w:numPr>
          <w:ilvl w:val="0"/>
          <w:numId w:val="1"/>
        </w:numPr>
        <w:jc w:val="left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重复执行模块。在给出正确答案之前，用户都要给出正确答案，在“控制”中选择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234440" cy="762000"/>
            <wp:effectExtent l="0" t="0" r="0" b="0"/>
            <wp:docPr id="32" name="图片 3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询问用户答案，并出示回答框。在“侦测”中选择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2183130" cy="441960"/>
            <wp:effectExtent l="0" t="0" r="0" b="0"/>
            <wp:docPr id="33" name="图片 3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，将文本内容改为“请输入答案：”。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回答有三种情况，需要用到条件结构进行判断。在“控制”中选择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158240" cy="838200"/>
            <wp:effectExtent l="0" t="0" r="0" b="0"/>
            <wp:docPr id="34" name="图片 3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，有三种情况，所以选择三个。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当用户的回答等于正确答案时。</w:t>
      </w:r>
    </w:p>
    <w:p>
      <w:pPr>
        <w:numPr>
          <w:ilvl w:val="0"/>
          <w:numId w:val="2"/>
        </w:numPr>
        <w:ind w:left="0" w:leftChars="0" w:firstLine="560" w:firstLineChars="20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在“运算”中选择“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982980" cy="350520"/>
            <wp:effectExtent l="0" t="0" r="7620" b="0"/>
            <wp:docPr id="35" name="图片 3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”，在前面位置放置用户回答的数字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655320" cy="365760"/>
            <wp:effectExtent l="0" t="0" r="0" b="0"/>
            <wp:docPr id="36" name="图片 3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，后面位置放置变量</w:t>
      </w:r>
      <w:r>
        <w:drawing>
          <wp:inline distT="0" distB="0" distL="114300" distR="114300">
            <wp:extent cx="662940" cy="297180"/>
            <wp:effectExtent l="0" t="0" r="7620" b="762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如图</w:t>
      </w:r>
      <w:r>
        <w:drawing>
          <wp:inline distT="0" distB="0" distL="114300" distR="114300">
            <wp:extent cx="1737360" cy="472440"/>
            <wp:effectExtent l="0" t="0" r="0" b="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。</w:t>
      </w:r>
    </w:p>
    <w:p>
      <w:pPr>
        <w:numPr>
          <w:ilvl w:val="0"/>
          <w:numId w:val="2"/>
        </w:numPr>
        <w:ind w:left="0" w:leftChars="0" w:firstLine="560" w:firstLineChars="20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在“变量”中选择</w:t>
      </w:r>
      <w:r>
        <w:rPr>
          <w:rFonts w:hint="default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150620" cy="426720"/>
            <wp:effectExtent l="0" t="0" r="0" b="0"/>
            <wp:docPr id="39" name="图片 3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，在“外观”中找到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455420" cy="457200"/>
            <wp:effectExtent l="0" t="0" r="0" b="0"/>
            <wp:docPr id="40" name="图片 4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将说话内容改为“恭喜你，答对了”。</w:t>
      </w:r>
    </w:p>
    <w:p>
      <w:pPr>
        <w:numPr>
          <w:ilvl w:val="0"/>
          <w:numId w:val="2"/>
        </w:numPr>
        <w:ind w:left="0" w:leftChars="0" w:firstLine="560" w:firstLineChars="200"/>
        <w:jc w:val="both"/>
        <w:rPr>
          <w:rFonts w:hint="eastAsia" w:ascii="楷体" w:hAnsi="楷体" w:cs="楷体" w:eastAsiaTheme="minorEastAsia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最后，停止所有脚本，在“控制”中选择</w:t>
      </w:r>
      <w:r>
        <w:drawing>
          <wp:inline distT="0" distB="0" distL="114300" distR="114300">
            <wp:extent cx="1386840" cy="502920"/>
            <wp:effectExtent l="0" t="0" r="0" b="0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当用户的回答小于正确答案。</w:t>
      </w:r>
    </w:p>
    <w:p>
      <w:pPr>
        <w:numPr>
          <w:ilvl w:val="0"/>
          <w:numId w:val="3"/>
        </w:numPr>
        <w:ind w:left="0" w:leftChars="0" w:firstLine="560" w:firstLineChars="20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在“运算”中选择“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990600" cy="335280"/>
            <wp:effectExtent l="0" t="0" r="0" b="0"/>
            <wp:docPr id="47" name="图片 4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”，在前面位置放置用户回答的数字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655320" cy="365760"/>
            <wp:effectExtent l="0" t="0" r="0" b="0"/>
            <wp:docPr id="44" name="图片 4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，后面位置放置变量</w:t>
      </w:r>
      <w:r>
        <w:drawing>
          <wp:inline distT="0" distB="0" distL="114300" distR="114300">
            <wp:extent cx="662940" cy="297180"/>
            <wp:effectExtent l="0" t="0" r="7620" b="762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如图</w:t>
      </w:r>
      <w:r>
        <w:drawing>
          <wp:inline distT="0" distB="0" distL="114300" distR="114300">
            <wp:extent cx="1783080" cy="472440"/>
            <wp:effectExtent l="0" t="0" r="0" b="0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。</w:t>
      </w:r>
    </w:p>
    <w:p>
      <w:pPr>
        <w:numPr>
          <w:ilvl w:val="0"/>
          <w:numId w:val="3"/>
        </w:numPr>
        <w:ind w:left="0" w:leftChars="0" w:firstLine="560" w:firstLineChars="20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在“外观”中找到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455420" cy="457200"/>
            <wp:effectExtent l="0" t="0" r="0" b="0"/>
            <wp:docPr id="49" name="图片 4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将说话内容改为“答案给小了！”。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当用户的回答大于正确答案。</w:t>
      </w:r>
    </w:p>
    <w:p>
      <w:pPr>
        <w:numPr>
          <w:ilvl w:val="0"/>
          <w:numId w:val="4"/>
        </w:numPr>
        <w:ind w:left="0" w:leftChars="0" w:firstLine="560" w:firstLineChars="20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在“运算”中选择“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043940" cy="358140"/>
            <wp:effectExtent l="0" t="0" r="0" b="0"/>
            <wp:docPr id="55" name="图片 5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”，在前面位置放置用户回答的数字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655320" cy="365760"/>
            <wp:effectExtent l="0" t="0" r="0" b="0"/>
            <wp:docPr id="51" name="图片 5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，后面位置放置变量</w:t>
      </w:r>
      <w:r>
        <w:drawing>
          <wp:inline distT="0" distB="0" distL="114300" distR="114300">
            <wp:extent cx="662940" cy="297180"/>
            <wp:effectExtent l="0" t="0" r="7620" b="7620"/>
            <wp:docPr id="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如图</w:t>
      </w:r>
      <w:r>
        <w:drawing>
          <wp:inline distT="0" distB="0" distL="114300" distR="114300">
            <wp:extent cx="1729740" cy="518160"/>
            <wp:effectExtent l="0" t="0" r="7620" b="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。</w:t>
      </w:r>
    </w:p>
    <w:p>
      <w:pPr>
        <w:numPr>
          <w:ilvl w:val="0"/>
          <w:numId w:val="4"/>
        </w:numPr>
        <w:ind w:left="0" w:leftChars="0" w:firstLine="560" w:firstLineChars="200"/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在“外观”中找到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1455420" cy="457200"/>
            <wp:effectExtent l="0" t="0" r="0" b="0"/>
            <wp:docPr id="54" name="图片 5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将说话内容改为“答案给大了！”。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选择“裙子”角色，确保每一次执行时切换裙子的造型。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在“事件”中找到</w:t>
      </w:r>
      <w:r>
        <w:rPr>
          <w:rFonts w:hint="default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944880" cy="518160"/>
            <wp:effectExtent l="0" t="0" r="0" b="0"/>
            <wp:docPr id="57" name="图片 5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，在“外观”中选择</w:t>
      </w:r>
      <w:r>
        <w:rPr>
          <w:rFonts w:hint="default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861060" cy="411480"/>
            <wp:effectExtent l="0" t="0" r="0" b="0"/>
            <wp:docPr id="58" name="图片 5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。</w:t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“猜猜裙子的价格”小女孩代码展示：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886200" cy="4987290"/>
            <wp:effectExtent l="0" t="0" r="0" b="11430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98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裙子代码展示：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082040" cy="1021080"/>
            <wp:effectExtent l="0" t="0" r="0" b="0"/>
            <wp:docPr id="6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“猜猜裙子的价格”效果展示（双击图片即可观看）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object>
          <v:shape id="_x0000_i1025" o:spt="75" type="#_x0000_t75" style="height:270pt;width:360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32">
            <o:LockedField>false</o:LockedField>
          </o:OLEObject>
        </w:object>
      </w:r>
    </w:p>
    <w:p>
      <w:pPr>
        <w:numPr>
          <w:ilvl w:val="0"/>
          <w:numId w:val="1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课后拓展代码：</w:t>
      </w:r>
    </w:p>
    <w:p>
      <w:pPr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增加统计次数的变量，在“变量”中选择</w:t>
      </w:r>
      <w:r>
        <w:drawing>
          <wp:inline distT="0" distB="0" distL="114300" distR="114300">
            <wp:extent cx="1600200" cy="457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和</w:t>
      </w:r>
      <w:r>
        <w:drawing>
          <wp:inline distT="0" distB="0" distL="114300" distR="114300">
            <wp:extent cx="1546860" cy="42672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000500" cy="467868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课后拓展效果展示（双击图片即可观看）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cs="楷体" w:eastAsiaTheme="minorEastAsia"/>
          <w:sz w:val="28"/>
          <w:szCs w:val="28"/>
          <w:lang w:val="en-US" w:eastAsia="zh-CN"/>
        </w:rPr>
        <w:object>
          <v:shape id="_x0000_i1026" o:spt="75" type="#_x0000_t75" style="height:270pt;width:360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37">
            <o:LockedField>false</o:LockedField>
          </o:OLEObject>
        </w:objec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1BA858"/>
    <w:multiLevelType w:val="singleLevel"/>
    <w:tmpl w:val="941BA85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DF777026"/>
    <w:multiLevelType w:val="singleLevel"/>
    <w:tmpl w:val="DF77702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E82928E8"/>
    <w:multiLevelType w:val="singleLevel"/>
    <w:tmpl w:val="E82928E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474CB853"/>
    <w:multiLevelType w:val="singleLevel"/>
    <w:tmpl w:val="474CB85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D83E30"/>
    <w:rsid w:val="043759AC"/>
    <w:rsid w:val="06BC1DF6"/>
    <w:rsid w:val="086D01D3"/>
    <w:rsid w:val="098B163A"/>
    <w:rsid w:val="0E1E3618"/>
    <w:rsid w:val="0E756EB3"/>
    <w:rsid w:val="0EA93A44"/>
    <w:rsid w:val="11D365B5"/>
    <w:rsid w:val="12FE43B5"/>
    <w:rsid w:val="1F661E30"/>
    <w:rsid w:val="20E62ACF"/>
    <w:rsid w:val="28454588"/>
    <w:rsid w:val="2C2518D1"/>
    <w:rsid w:val="2EB71640"/>
    <w:rsid w:val="309E54B0"/>
    <w:rsid w:val="31E80CE2"/>
    <w:rsid w:val="33CC7449"/>
    <w:rsid w:val="351A3DEB"/>
    <w:rsid w:val="3775057C"/>
    <w:rsid w:val="3D2554F7"/>
    <w:rsid w:val="3E8D6D55"/>
    <w:rsid w:val="42D83E30"/>
    <w:rsid w:val="45303921"/>
    <w:rsid w:val="47FA6611"/>
    <w:rsid w:val="4A6A103F"/>
    <w:rsid w:val="507D29DD"/>
    <w:rsid w:val="51BB7DA3"/>
    <w:rsid w:val="54C25633"/>
    <w:rsid w:val="559E535F"/>
    <w:rsid w:val="61182826"/>
    <w:rsid w:val="67DE51BB"/>
    <w:rsid w:val="78A350A5"/>
    <w:rsid w:val="79602FFE"/>
    <w:rsid w:val="7BAB5E4C"/>
    <w:rsid w:val="7E9E1FEF"/>
    <w:rsid w:val="7F4838FB"/>
    <w:rsid w:val="7F8F3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3.emf"/><Relationship Id="rId37" Type="http://schemas.openxmlformats.org/officeDocument/2006/relationships/oleObject" Target="embeddings/oleObject2.bin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emf"/><Relationship Id="rId32" Type="http://schemas.openxmlformats.org/officeDocument/2006/relationships/oleObject" Target="embeddings/oleObject1.bin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2019-12-28T02:39:00Z</dcterms:created>
  <dc:creator>win10</dc:creator>
  <cp:lastModifiedBy>zhn</cp:lastModifiedBy>
  <dcterms:modified xsi:type="dcterms:W3CDTF">2020-03-02T02:22:10Z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