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楷体_GB2312" w:eastAsia="黑体"/>
          <w:b/>
          <w:sz w:val="28"/>
          <w:szCs w:val="28"/>
          <w:lang w:val="en-US" w:eastAsia="zh-CN"/>
        </w:rPr>
      </w:pPr>
      <w:bookmarkStart w:id="0" w:name="OLE_LINK4"/>
      <w:r>
        <w:rPr>
          <w:rFonts w:hint="eastAsia" w:ascii="黑体" w:eastAsia="黑体"/>
          <w:bCs/>
          <w:sz w:val="36"/>
          <w:szCs w:val="44"/>
          <w:lang w:eastAsia="zh-CN"/>
        </w:rPr>
        <w:t>《</w:t>
      </w:r>
      <w:r>
        <w:rPr>
          <w:rFonts w:hint="eastAsia" w:ascii="黑体" w:eastAsia="黑体"/>
          <w:bCs/>
          <w:sz w:val="36"/>
          <w:szCs w:val="44"/>
          <w:lang w:val="en-US" w:eastAsia="zh-CN"/>
        </w:rPr>
        <w:t>Scratch之猜猜裙子的价格</w:t>
      </w:r>
      <w:r>
        <w:rPr>
          <w:rFonts w:hint="eastAsia" w:ascii="黑体" w:eastAsia="黑体"/>
          <w:bCs/>
          <w:sz w:val="36"/>
          <w:szCs w:val="44"/>
          <w:lang w:eastAsia="zh-CN"/>
        </w:rPr>
        <w:t>》</w:t>
      </w:r>
      <w:r>
        <w:rPr>
          <w:rFonts w:hint="eastAsia" w:ascii="黑体" w:eastAsia="黑体"/>
          <w:bCs/>
          <w:sz w:val="36"/>
          <w:szCs w:val="44"/>
        </w:rPr>
        <w:t>教</w:t>
      </w:r>
      <w:r>
        <w:rPr>
          <w:rFonts w:hint="eastAsia" w:ascii="黑体" w:eastAsia="黑体"/>
          <w:bCs/>
          <w:sz w:val="36"/>
          <w:szCs w:val="44"/>
          <w:lang w:val="en-US" w:eastAsia="zh-CN"/>
        </w:rPr>
        <w:t>学设计方案</w:t>
      </w:r>
    </w:p>
    <w:tbl>
      <w:tblPr>
        <w:tblStyle w:val="4"/>
        <w:tblW w:w="9120" w:type="dxa"/>
        <w:tblInd w:w="-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819"/>
        <w:gridCol w:w="202"/>
        <w:gridCol w:w="1109"/>
        <w:gridCol w:w="1435"/>
        <w:gridCol w:w="1548"/>
        <w:gridCol w:w="336"/>
        <w:gridCol w:w="2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7" w:hRule="atLeast"/>
        </w:trPr>
        <w:tc>
          <w:tcPr>
            <w:tcW w:w="2085" w:type="dxa"/>
            <w:gridSpan w:val="3"/>
            <w:noWrap w:val="0"/>
            <w:vAlign w:val="center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案例名称</w:t>
            </w:r>
          </w:p>
        </w:tc>
        <w:tc>
          <w:tcPr>
            <w:tcW w:w="7035" w:type="dxa"/>
            <w:gridSpan w:val="5"/>
            <w:noWrap w:val="0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lang w:eastAsia="zh-CN"/>
              </w:rPr>
              <w:t>《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lang w:val="en-US" w:eastAsia="zh-CN"/>
              </w:rPr>
              <w:t>Scratch之猜猜裙子的价格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lang w:eastAsia="zh-CN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085" w:type="dxa"/>
            <w:gridSpan w:val="3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科目</w:t>
            </w:r>
          </w:p>
        </w:tc>
        <w:tc>
          <w:tcPr>
            <w:tcW w:w="2544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8"/>
                <w:szCs w:val="28"/>
                <w:lang w:val="en-US" w:eastAsia="zh-CN"/>
              </w:rPr>
              <w:t>少儿编程</w:t>
            </w:r>
          </w:p>
        </w:tc>
        <w:tc>
          <w:tcPr>
            <w:tcW w:w="154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教学对象</w:t>
            </w:r>
          </w:p>
        </w:tc>
        <w:tc>
          <w:tcPr>
            <w:tcW w:w="2943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085" w:type="dxa"/>
            <w:gridSpan w:val="3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 w:val="0"/>
                <w:sz w:val="24"/>
                <w:lang w:val="en-US" w:eastAsia="zh-CN"/>
              </w:rPr>
              <w:t>课时</w:t>
            </w:r>
          </w:p>
        </w:tc>
        <w:tc>
          <w:tcPr>
            <w:tcW w:w="2544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8"/>
                <w:szCs w:val="28"/>
                <w:lang w:val="en-US" w:eastAsia="zh-CN"/>
              </w:rPr>
              <w:t>1课时</w:t>
            </w:r>
          </w:p>
        </w:tc>
        <w:tc>
          <w:tcPr>
            <w:tcW w:w="154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制作者</w:t>
            </w:r>
          </w:p>
        </w:tc>
        <w:tc>
          <w:tcPr>
            <w:tcW w:w="2943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张慧楠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085" w:type="dxa"/>
            <w:gridSpan w:val="3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 w:val="0"/>
                <w:sz w:val="24"/>
                <w:lang w:val="en-US" w:eastAsia="zh-CN"/>
              </w:rPr>
              <w:t>视频长度</w:t>
            </w:r>
          </w:p>
        </w:tc>
        <w:tc>
          <w:tcPr>
            <w:tcW w:w="2544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/>
                <w:b w:val="0"/>
                <w:bCs/>
                <w:sz w:val="24"/>
                <w:lang w:val="en-US" w:eastAsia="zh-CN"/>
              </w:rPr>
            </w:pPr>
          </w:p>
        </w:tc>
        <w:tc>
          <w:tcPr>
            <w:tcW w:w="154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指导教师</w:t>
            </w:r>
          </w:p>
        </w:tc>
        <w:tc>
          <w:tcPr>
            <w:tcW w:w="2943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王素坤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9120" w:type="dxa"/>
            <w:gridSpan w:val="8"/>
            <w:shd w:val="clear" w:color="auto" w:fill="F3F3F3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一、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教材内容分析(教学重点和难点，知识点及技能点之间的关系)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9" w:hRule="atLeast"/>
        </w:trPr>
        <w:tc>
          <w:tcPr>
            <w:tcW w:w="9120" w:type="dxa"/>
            <w:gridSpan w:val="8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教学内容分析：</w:t>
            </w:r>
          </w:p>
          <w:p>
            <w:pPr>
              <w:ind w:firstLine="560" w:firstLineChars="200"/>
              <w:rPr>
                <w:rFonts w:hint="default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本教材是由电子工业出版社出版的小学信息技术六年级下册，本节课的内容是开发一个完整的游戏，需要用到变量、随机数、条件结构、获取用户的输入等基本知识，同时对学生的逻辑运算能力有一定的提高，以游戏的方式来锻炼学生的编程能力和逻辑思维能力。</w:t>
            </w:r>
          </w:p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教学重难点：</w:t>
            </w:r>
          </w:p>
          <w:p>
            <w:p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sz w:val="28"/>
                <w:szCs w:val="28"/>
              </w:rPr>
              <w:t>教学</w:t>
            </w:r>
            <w:r>
              <w:rPr>
                <w:rFonts w:hint="eastAsia" w:ascii="楷体" w:hAnsi="楷体" w:eastAsia="楷体" w:cs="楷体"/>
                <w:b/>
                <w:sz w:val="28"/>
                <w:szCs w:val="28"/>
                <w:lang w:val="en-US" w:eastAsia="zh-CN"/>
              </w:rPr>
              <w:t>重</w:t>
            </w:r>
            <w:r>
              <w:rPr>
                <w:rFonts w:hint="eastAsia" w:ascii="楷体" w:hAnsi="楷体" w:eastAsia="楷体" w:cs="楷体"/>
                <w:b/>
                <w:sz w:val="28"/>
                <w:szCs w:val="28"/>
              </w:rPr>
              <w:t>点</w:t>
            </w:r>
            <w:r>
              <w:rPr>
                <w:rFonts w:hint="eastAsia" w:ascii="宋体" w:hAnsi="宋体"/>
                <w:sz w:val="28"/>
                <w:szCs w:val="28"/>
              </w:rPr>
              <w:t>：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了解变量和随机数的概念，掌握两者的使用方法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sz w:val="28"/>
                <w:szCs w:val="28"/>
              </w:rPr>
              <w:t>教学难点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：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掌握Scratch中条件结构的含义与使用方法，重点培养学生的逻辑运算能力和编程思维。</w:t>
            </w:r>
          </w:p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教学内容结构图：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2667635" cy="2324100"/>
                  <wp:effectExtent l="0" t="0" r="14605" b="7620"/>
                  <wp:docPr id="1" name="图片 1" descr="《猜猜裙子的价格》知识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《猜猜裙子的价格》知识点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35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9120" w:type="dxa"/>
            <w:gridSpan w:val="8"/>
            <w:shd w:val="clear" w:color="auto" w:fill="F3F3F3"/>
            <w:noWrap w:val="0"/>
            <w:vAlign w:val="center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二、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教学目标（知识与技能，过程与方法，情感态度与价值观）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66" w:hRule="atLeast"/>
        </w:trPr>
        <w:tc>
          <w:tcPr>
            <w:tcW w:w="9120" w:type="dxa"/>
            <w:gridSpan w:val="8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1.知识与技能：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初步了解变量的内在定义和随机数的概念。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尝试运用变量来存储正确答案，掌握显示和隐藏变量的方法。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了解条件结构的含义并学会运用在程序当中。</w:t>
            </w:r>
          </w:p>
          <w:p>
            <w:pPr>
              <w:ind w:left="1552" w:hanging="1552" w:hangingChars="552"/>
              <w:rPr>
                <w:rFonts w:hint="eastAsia" w:ascii="宋体" w:hAnsi="宋体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2.过程与方法目标</w:t>
            </w:r>
            <w:r>
              <w:rPr>
                <w:rFonts w:hint="eastAsia" w:ascii="宋体" w:hAnsi="宋体"/>
                <w:b/>
                <w:sz w:val="28"/>
                <w:szCs w:val="28"/>
                <w:lang w:eastAsia="zh-CN"/>
              </w:rPr>
              <w:t>：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学会变量与随机数的配合使用，解决游戏的核心问题。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通过学习条件结构，学会将其应用在实际生活当中，解决日常生活出现的问题。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通过教学，培养学生的动手能力、探求新知的能力以及创新能力。</w:t>
            </w:r>
          </w:p>
          <w:p>
            <w:pPr>
              <w:ind w:left="1552" w:hanging="1552" w:hangingChars="552"/>
              <w:rPr>
                <w:rFonts w:hint="eastAsia" w:ascii="宋体" w:hAnsi="宋体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3.情感态度与价值观目标</w:t>
            </w:r>
            <w:r>
              <w:rPr>
                <w:rFonts w:hint="eastAsia" w:ascii="宋体" w:hAnsi="宋体"/>
                <w:b/>
                <w:sz w:val="28"/>
                <w:szCs w:val="28"/>
                <w:lang w:eastAsia="zh-CN"/>
              </w:rPr>
              <w:t>：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eastAsia" w:ascii="宋体" w:hAnsi="宋体"/>
                <w:sz w:val="24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培养学生的编程思维和逻辑思维能力。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eastAsia" w:ascii="宋体" w:hAnsi="宋体"/>
                <w:sz w:val="24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培养学生的逻辑运算能力，学会将大问题划分为小问题，先解决每一个小问题，最终解决整个问题。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eastAsia" w:ascii="宋体" w:hAnsi="宋体"/>
                <w:sz w:val="24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锻炼学生培养自身严谨的程序思想和认真细致的态度。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20" w:type="dxa"/>
            <w:gridSpan w:val="8"/>
            <w:shd w:val="clear" w:color="auto" w:fill="F3F3F3"/>
            <w:noWrap w:val="0"/>
            <w:vAlign w:val="center"/>
          </w:tcPr>
          <w:p>
            <w:pPr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三、学习者特征分析（重点分析学生知识技能基础）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9120" w:type="dxa"/>
            <w:gridSpan w:val="8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ind w:firstLine="560" w:firstLineChars="200"/>
              <w:rPr>
                <w:rFonts w:hint="default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在学习本节课之前，学生对设置背景、添加角色与造型已经有了了解，也学习了循环结构的几种形式，会编写一定的程序。因此本课在学生已经了解了重复执行模块的基础上，进一步学习条件结构，培养学生的编程思维，通过“猜猜裙子的价格”的案例，不仅可以让学生学会辩证思考，还学会将稍微复杂的大问题，拆分成小问题来解决。以游戏的形式锻炼学生的反应能力，以数学学科相结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120" w:type="dxa"/>
            <w:gridSpan w:val="8"/>
            <w:shd w:val="clear" w:color="auto" w:fill="F3F3F3"/>
            <w:noWrap w:val="0"/>
            <w:vAlign w:val="center"/>
          </w:tcPr>
          <w:p>
            <w:pPr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四、教学策略选择与设计(完成教学目标和解决重点难点的措施)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1" w:hRule="atLeast"/>
        </w:trPr>
        <w:tc>
          <w:tcPr>
            <w:tcW w:w="9120" w:type="dxa"/>
            <w:gridSpan w:val="8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创设情境法与任务驱动法相结合：</w:t>
            </w:r>
          </w:p>
          <w:p>
            <w:pPr>
              <w:ind w:firstLine="560" w:firstLineChars="200"/>
              <w:rPr>
                <w:rFonts w:hint="default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主要运用创设情境法与任务驱动法相结合的方式，完成本节课的教学设计。通过播放视频，创设根据主持人提供“高了”或者“低了”的线索，得出正确答案的情境，提出本节课的主题：编写一个猜数字的小游戏。以此引起学生的注意，激发浓厚的学习兴趣，勾起强烈探究欲望。之后通过任务驱动法，提出几个小任务，使学生顺利完成小游戏的编写，启发学生深度思考，并且进入到积极、主动、高效的学习状态，使学生有一个轻松的学习过程。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解决重难点的措施：</w:t>
            </w:r>
          </w:p>
          <w:p>
            <w:pPr>
              <w:ind w:firstLine="560" w:firstLineChars="200"/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本节课重难点是变量的含义和条件结构的使用，在讲解这部分过程中，我将一个稍微复杂的游戏程序，分成了四个容易解决的小问题，解决了这四个问题之后，进而完成了整个游戏程序的编写。通过完成任务</w:t>
            </w:r>
          </w:p>
          <w:p>
            <w:pP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给他们带来的成就感和满足感，能够培养学生良好的学习习惯，在不知不觉中轻松掌握本节课的重难点。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3" w:hRule="atLeast"/>
        </w:trPr>
        <w:tc>
          <w:tcPr>
            <w:tcW w:w="9120" w:type="dxa"/>
            <w:gridSpan w:val="8"/>
            <w:tcBorders>
              <w:bottom w:val="single" w:color="auto" w:sz="4" w:space="0"/>
            </w:tcBorders>
            <w:shd w:val="clear" w:color="auto" w:fill="F3F3F3"/>
            <w:noWrap w:val="0"/>
            <w:vAlign w:val="center"/>
          </w:tcPr>
          <w:p>
            <w:pPr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五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、教学过程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7" w:hRule="atLeast"/>
        </w:trPr>
        <w:tc>
          <w:tcPr>
            <w:tcW w:w="1064" w:type="dxa"/>
            <w:shd w:val="clear" w:color="auto" w:fill="F3F3F3"/>
            <w:noWrap w:val="0"/>
            <w:vAlign w:val="center"/>
          </w:tcPr>
          <w:p>
            <w:pPr>
              <w:jc w:val="center"/>
              <w:rPr>
                <w:rFonts w:hint="eastAsia" w:ascii="楷体_GB2312" w:hAnsi="宋体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  <w:szCs w:val="24"/>
              </w:rPr>
              <w:t>时间</w:t>
            </w:r>
          </w:p>
          <w:p>
            <w:pPr>
              <w:jc w:val="center"/>
              <w:rPr>
                <w:rFonts w:hint="eastAsia" w:ascii="楷体_GB2312" w:hAnsi="宋体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  <w:szCs w:val="24"/>
              </w:rPr>
              <w:t>分配</w:t>
            </w:r>
          </w:p>
        </w:tc>
        <w:tc>
          <w:tcPr>
            <w:tcW w:w="2130" w:type="dxa"/>
            <w:gridSpan w:val="3"/>
            <w:shd w:val="clear" w:color="auto" w:fill="F3F3F3"/>
            <w:noWrap w:val="0"/>
            <w:vAlign w:val="center"/>
          </w:tcPr>
          <w:p>
            <w:pPr>
              <w:jc w:val="center"/>
              <w:rPr>
                <w:rFonts w:hint="eastAsia" w:ascii="楷体_GB2312" w:hAnsi="宋体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  <w:szCs w:val="24"/>
              </w:rPr>
              <w:t>教学过程</w:t>
            </w:r>
          </w:p>
          <w:p>
            <w:pPr>
              <w:rPr>
                <w:rFonts w:hint="eastAsia" w:ascii="楷体_GB2312" w:hAnsi="宋体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  <w:szCs w:val="24"/>
              </w:rPr>
              <w:t>(教学环节）</w:t>
            </w:r>
          </w:p>
        </w:tc>
        <w:tc>
          <w:tcPr>
            <w:tcW w:w="3319" w:type="dxa"/>
            <w:gridSpan w:val="3"/>
            <w:shd w:val="clear" w:color="auto" w:fill="F3F3F3"/>
            <w:noWrap w:val="0"/>
            <w:vAlign w:val="center"/>
          </w:tcPr>
          <w:p>
            <w:pPr>
              <w:jc w:val="center"/>
              <w:rPr>
                <w:rFonts w:hint="eastAsia" w:ascii="楷体_GB2312" w:hAnsi="宋体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  <w:szCs w:val="24"/>
              </w:rPr>
              <w:t>教师活动</w:t>
            </w:r>
          </w:p>
        </w:tc>
        <w:tc>
          <w:tcPr>
            <w:tcW w:w="2607" w:type="dxa"/>
            <w:shd w:val="clear" w:color="auto" w:fill="F3F3F3"/>
            <w:noWrap w:val="0"/>
            <w:vAlign w:val="center"/>
          </w:tcPr>
          <w:p>
            <w:pPr>
              <w:jc w:val="center"/>
              <w:rPr>
                <w:rFonts w:hint="eastAsia" w:ascii="楷体_GB2312" w:hAnsi="宋体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  <w:szCs w:val="24"/>
              </w:rPr>
              <w:t>设计意图及资源准备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5" w:hRule="atLeast"/>
        </w:trPr>
        <w:tc>
          <w:tcPr>
            <w:tcW w:w="1064" w:type="dxa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1分33秒</w:t>
            </w:r>
          </w:p>
        </w:tc>
        <w:tc>
          <w:tcPr>
            <w:tcW w:w="2130" w:type="dxa"/>
            <w:gridSpan w:val="3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视频导入</w:t>
            </w:r>
          </w:p>
          <w:p>
            <w:pPr>
              <w:jc w:val="center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激发兴趣</w:t>
            </w:r>
          </w:p>
        </w:tc>
        <w:tc>
          <w:tcPr>
            <w:tcW w:w="3319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教师通过放映央视的一档节目《购物街》中的“高了低了”系列，引出本节课内容要做的小游戏：看看谁能最先猜出小女孩裙子的价格。</w:t>
            </w:r>
          </w:p>
        </w:tc>
        <w:tc>
          <w:tcPr>
            <w:tcW w:w="2607" w:type="dxa"/>
            <w:noWrap w:val="0"/>
            <w:vAlign w:val="top"/>
          </w:tcPr>
          <w:p>
            <w:p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利用视频作为导入，激发学生的学习兴趣，对本节课要做的小游戏有尝试的欲望。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23" w:hRule="atLeast"/>
        </w:trPr>
        <w:tc>
          <w:tcPr>
            <w:tcW w:w="1064" w:type="dxa"/>
            <w:vMerge w:val="restart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3分24秒</w:t>
            </w:r>
          </w:p>
        </w:tc>
        <w:tc>
          <w:tcPr>
            <w:tcW w:w="819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教师演示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新授知识</w:t>
            </w:r>
          </w:p>
        </w:tc>
        <w:tc>
          <w:tcPr>
            <w:tcW w:w="1311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初识变量</w:t>
            </w:r>
          </w:p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理解含义</w:t>
            </w:r>
          </w:p>
        </w:tc>
        <w:tc>
          <w:tcPr>
            <w:tcW w:w="3319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教师讲解变量的含义，告知学生变量用来存储裙子的价格，也就是存储了正确答案，即变量拥有存储数据的功能。</w:t>
            </w:r>
          </w:p>
        </w:tc>
        <w:tc>
          <w:tcPr>
            <w:tcW w:w="2607" w:type="dxa"/>
            <w:noWrap w:val="0"/>
            <w:vAlign w:val="top"/>
          </w:tcPr>
          <w:p>
            <w:p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通过新知识“变量”的引入，使学生拓展自己的思维，脑海里初步形成对“变量”的认识。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1" w:hRule="atLeast"/>
        </w:trPr>
        <w:tc>
          <w:tcPr>
            <w:tcW w:w="1064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</w:pPr>
          </w:p>
        </w:tc>
        <w:tc>
          <w:tcPr>
            <w:tcW w:w="819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311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认识随机数</w:t>
            </w:r>
          </w:p>
        </w:tc>
        <w:tc>
          <w:tcPr>
            <w:tcW w:w="3319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教师利用形象的例子来引入随机数的概念，随机数就是在一个范围内的数字中随便选择一个数字。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并且将随机数存储在变量中，作为裙子的价格。</w:t>
            </w:r>
          </w:p>
        </w:tc>
        <w:tc>
          <w:tcPr>
            <w:tcW w:w="2607" w:type="dxa"/>
            <w:noWrap w:val="0"/>
            <w:vAlign w:val="top"/>
          </w:tcPr>
          <w:p>
            <w:p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以生活中常遇到的例子来引出随机数的概念，使学生更加感同身受，并理解随机数的含义。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1" w:hRule="atLeast"/>
        </w:trPr>
        <w:tc>
          <w:tcPr>
            <w:tcW w:w="1064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19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311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显示和隐藏变量</w:t>
            </w:r>
          </w:p>
        </w:tc>
        <w:tc>
          <w:tcPr>
            <w:tcW w:w="3319" w:type="dxa"/>
            <w:gridSpan w:val="3"/>
            <w:noWrap w:val="0"/>
            <w:vAlign w:val="top"/>
          </w:tcPr>
          <w:p>
            <w:pPr>
              <w:jc w:val="left"/>
              <w:rPr>
                <w:rFonts w:hint="default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教师演示显示和隐藏变量的用法。在用户猜对裙子的价格之前，正确答案是不能显现的，所以要先将正确答案隐藏起来，当猜对之后再显现出来。</w:t>
            </w:r>
          </w:p>
        </w:tc>
        <w:tc>
          <w:tcPr>
            <w:tcW w:w="2607" w:type="dxa"/>
            <w:noWrap w:val="0"/>
            <w:vAlign w:val="top"/>
          </w:tcPr>
          <w:p>
            <w:pPr>
              <w:jc w:val="both"/>
              <w:rPr>
                <w:rFonts w:hint="default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使学生学会仔细充分的考虑问题，并提高学生尝试解决问题的能力。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0" w:hRule="atLeast"/>
        </w:trPr>
        <w:tc>
          <w:tcPr>
            <w:tcW w:w="1064" w:type="dxa"/>
            <w:vMerge w:val="restart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2分12秒</w:t>
            </w:r>
          </w:p>
        </w:tc>
        <w:tc>
          <w:tcPr>
            <w:tcW w:w="2130" w:type="dxa"/>
            <w:gridSpan w:val="3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巧用判断</w:t>
            </w:r>
          </w:p>
          <w:p>
            <w:pPr>
              <w:jc w:val="center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开拓思路</w:t>
            </w:r>
          </w:p>
        </w:tc>
        <w:tc>
          <w:tcPr>
            <w:tcW w:w="3319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教师讲解选择结构，分析“猜裙子价格”的游戏可以分为三种情况:玩家给出的答案等于正确答案，玩家给出的答案小于正确答案，玩家给出的答案大于正确答案。</w:t>
            </w:r>
          </w:p>
        </w:tc>
        <w:tc>
          <w:tcPr>
            <w:tcW w:w="2607" w:type="dxa"/>
            <w:noWrap w:val="0"/>
            <w:vAlign w:val="top"/>
          </w:tcPr>
          <w:p>
            <w:p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通过选择结构的学习，培养学生利用编程思维来思考问题的能力，在老师的帮助下，理清三种状态下，程序所做出的回应。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064" w:type="dxa"/>
            <w:vMerge w:val="continue"/>
            <w:noWrap w:val="0"/>
            <w:vAlign w:val="top"/>
          </w:tcPr>
          <w:p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3"/>
            <w:vMerge w:val="continue"/>
            <w:noWrap w:val="0"/>
            <w:vAlign w:val="top"/>
          </w:tcPr>
          <w:p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319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通过给出的三种情况，得出逻辑流程图，帮助学生更好的理解“如果...那么...”的使用，理清遇到三种情况时，分别需要做什么。</w:t>
            </w:r>
          </w:p>
        </w:tc>
        <w:tc>
          <w:tcPr>
            <w:tcW w:w="2607" w:type="dxa"/>
            <w:noWrap w:val="0"/>
            <w:vAlign w:val="top"/>
          </w:tcPr>
          <w:p>
            <w:p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通过逻辑流程图帮助学生更好的理解该程序内在的逻辑顺序，并且尝试利用逻辑流程图解决问题。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41" w:hRule="atLeast"/>
        </w:trPr>
        <w:tc>
          <w:tcPr>
            <w:tcW w:w="1064" w:type="dxa"/>
            <w:vMerge w:val="restart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1分05秒</w:t>
            </w:r>
          </w:p>
        </w:tc>
        <w:tc>
          <w:tcPr>
            <w:tcW w:w="819" w:type="dxa"/>
            <w:vMerge w:val="restart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巩固旧识拓展新知</w:t>
            </w:r>
          </w:p>
        </w:tc>
        <w:tc>
          <w:tcPr>
            <w:tcW w:w="1311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重复执行模块</w:t>
            </w:r>
          </w:p>
          <w:p>
            <w:pPr>
              <w:jc w:val="center"/>
            </w:pPr>
          </w:p>
        </w:tc>
        <w:tc>
          <w:tcPr>
            <w:tcW w:w="3319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利用上节课所学知识，在玩家回答出正确答案之前，要不断执行询问答案的步骤，所以需要重复执行的模块。</w:t>
            </w:r>
          </w:p>
        </w:tc>
        <w:tc>
          <w:tcPr>
            <w:tcW w:w="2607" w:type="dxa"/>
            <w:noWrap w:val="0"/>
            <w:vAlign w:val="top"/>
          </w:tcPr>
          <w:p>
            <w:p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将之前学过的知识加以利用，做到知识的整合利用。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48" w:hRule="atLeast"/>
        </w:trPr>
        <w:tc>
          <w:tcPr>
            <w:tcW w:w="1064" w:type="dxa"/>
            <w:vMerge w:val="continue"/>
            <w:noWrap w:val="0"/>
            <w:vAlign w:val="top"/>
          </w:tcPr>
          <w:p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19" w:type="dxa"/>
            <w:vMerge w:val="continue"/>
            <w:noWrap w:val="0"/>
            <w:vAlign w:val="top"/>
          </w:tcPr>
          <w:p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11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停止全部脚本</w:t>
            </w:r>
          </w:p>
        </w:tc>
        <w:tc>
          <w:tcPr>
            <w:tcW w:w="3319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当玩家回答对问题时，屏幕上显示出正确答案，同时游戏结束，教师讲解“停止全部脚本”，可以使当前程序停止运行。</w:t>
            </w:r>
          </w:p>
        </w:tc>
        <w:tc>
          <w:tcPr>
            <w:tcW w:w="2607" w:type="dxa"/>
            <w:noWrap w:val="0"/>
            <w:vAlign w:val="top"/>
          </w:tcPr>
          <w:p>
            <w:p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新积木块的提出可以帮助学生轻松解决新遇到的问题，提高学生解决问题的能力。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5" w:hRule="atLeast"/>
        </w:trPr>
        <w:tc>
          <w:tcPr>
            <w:tcW w:w="1064" w:type="dxa"/>
            <w:vMerge w:val="restart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36秒</w:t>
            </w:r>
          </w:p>
        </w:tc>
        <w:tc>
          <w:tcPr>
            <w:tcW w:w="2130" w:type="dxa"/>
            <w:gridSpan w:val="3"/>
            <w:vMerge w:val="restart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知识小结</w:t>
            </w:r>
          </w:p>
          <w:p>
            <w:pPr>
              <w:jc w:val="center"/>
              <w:rPr>
                <w:rFonts w:hint="default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提升能力</w:t>
            </w:r>
          </w:p>
        </w:tc>
        <w:tc>
          <w:tcPr>
            <w:tcW w:w="3319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教师利用初步上升的趋势来</w:t>
            </w:r>
            <w:bookmarkStart w:id="1" w:name="_GoBack"/>
            <w:bookmarkEnd w:id="1"/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总结本堂课各知识点。</w:t>
            </w:r>
          </w:p>
        </w:tc>
        <w:tc>
          <w:tcPr>
            <w:tcW w:w="2607" w:type="dxa"/>
            <w:noWrap w:val="0"/>
            <w:vAlign w:val="top"/>
          </w:tcPr>
          <w:p>
            <w:p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让学生自我审视掌握程度，并呼吁学生将所学知识积极应用在日常生活中。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1063" w:hRule="atLeast"/>
        </w:trPr>
        <w:tc>
          <w:tcPr>
            <w:tcW w:w="1064" w:type="dxa"/>
            <w:vMerge w:val="continue"/>
            <w:noWrap w:val="0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3"/>
            <w:vMerge w:val="continue"/>
            <w:noWrap w:val="0"/>
            <w:vAlign w:val="center"/>
          </w:tcPr>
          <w:p>
            <w:pPr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3319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教师提出：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同学们，你会是那个一次就猜中的幸运儿吗？，如果不能一次猜对，那么你几次能猜对答案呢？请大家统计一下，猜了几次才能才对吧？（提示：新建一个变量，每次猜答案时数字加1）</w:t>
            </w:r>
          </w:p>
        </w:tc>
        <w:tc>
          <w:tcPr>
            <w:tcW w:w="2607" w:type="dxa"/>
            <w:noWrap w:val="0"/>
            <w:vAlign w:val="top"/>
          </w:tcPr>
          <w:p>
            <w:p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通过拓展作业，学生巩固本节课所学知识并提升能力。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9120" w:type="dxa"/>
            <w:gridSpan w:val="8"/>
            <w:noWrap w:val="0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8"/>
                <w:szCs w:val="28"/>
                <w:lang w:val="en-US" w:eastAsia="zh-CN"/>
              </w:rPr>
              <w:t>教学流程图：</w:t>
            </w:r>
          </w:p>
          <w:p>
            <w:pPr>
              <w:jc w:val="both"/>
              <w:rPr>
                <w:rFonts w:hint="default" w:ascii="楷体" w:hAnsi="楷体" w:eastAsia="楷体" w:cs="楷体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/>
                <w:szCs w:val="21"/>
                <w:lang w:val="en-US" w:eastAsia="zh-CN"/>
              </w:rPr>
              <w:drawing>
                <wp:inline distT="0" distB="0" distL="114300" distR="114300">
                  <wp:extent cx="5652135" cy="3839845"/>
                  <wp:effectExtent l="0" t="0" r="1905" b="635"/>
                  <wp:docPr id="2" name="图片 2" descr="猜猜裙子的价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猜猜裙子的价格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2135" cy="383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0" w:hRule="atLeast"/>
        </w:trPr>
        <w:tc>
          <w:tcPr>
            <w:tcW w:w="9120" w:type="dxa"/>
            <w:gridSpan w:val="8"/>
            <w:shd w:val="clear" w:color="auto" w:fill="F3F3F3"/>
            <w:noWrap w:val="0"/>
            <w:vAlign w:val="center"/>
          </w:tcPr>
          <w:p>
            <w:pPr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六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、教学反思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9120" w:type="dxa"/>
            <w:gridSpan w:val="8"/>
            <w:noWrap w:val="0"/>
            <w:vAlign w:val="center"/>
          </w:tcPr>
          <w:p>
            <w:pPr>
              <w:spacing w:line="360" w:lineRule="auto"/>
              <w:ind w:firstLine="560" w:firstLineChars="200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本节课是紧紧围绕教学目标来设计的，要紧紧围绕教学目标设计教学情景，本节课分为四个任务来设计，通过分层任务来引领学生的真实需求，学习应该是学生的一种真实需求，那么他们将乐于学习，也会自然地去探究一些他们感兴趣的问题，每个小任务让学生有欲望去动手，并且每个小任务与一定层次感，学生有能力，也有信心去实践。</w:t>
            </w:r>
          </w:p>
          <w:p>
            <w:pPr>
              <w:spacing w:line="360" w:lineRule="auto"/>
              <w:ind w:firstLine="560" w:firstLineChars="200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本节课从总体上来说，体现了信息技术学科的任务驱动教学模式，基本达成了教学目标。整个教学过程比较清晰，主要内容层层递进，</w:t>
            </w:r>
            <w:r>
              <w:rPr>
                <w:rFonts w:hint="eastAsia" w:ascii="楷体" w:hAnsi="楷体" w:eastAsia="楷体" w:cs="楷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并进行了有针对性且较为细致的叙述，让学生更加直观，更加贴切的看到了Scratch软件的变量使用方法和条件结构的含义，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表现出了较强的逻辑。同时使学生能够拥有</w:t>
            </w:r>
            <w:r>
              <w:rPr>
                <w:rFonts w:hint="eastAsia" w:ascii="楷体" w:hAnsi="楷体" w:eastAsia="楷体" w:cs="楷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发挥自己的想象，构建自己的设计思路，为之后的个人创作和设计打下坚实的基础。</w:t>
            </w:r>
          </w:p>
          <w:p>
            <w:pPr>
              <w:spacing w:line="360" w:lineRule="auto"/>
              <w:ind w:firstLine="560" w:firstLineChars="200"/>
              <w:rPr>
                <w:rFonts w:hint="default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Scratch中的“变量”是一个常用控件，使用广泛，功能强大。本控件主要结合“其他控件”共同使用，本课通过猜数字的游戏，让学生知道了变量的含义，掌握了显示和隐藏变量的方法，了解了变量控件具备其他控件不具备的存储功能以及使用方法，丰富了学生的创作方法，为学生的创作提供了更完善的平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0" w:hRule="atLeast"/>
        </w:trPr>
        <w:tc>
          <w:tcPr>
            <w:tcW w:w="9120" w:type="dxa"/>
            <w:gridSpan w:val="8"/>
            <w:shd w:val="clear" w:color="auto" w:fill="F3F3F3"/>
            <w:noWrap w:val="0"/>
            <w:vAlign w:val="center"/>
          </w:tcPr>
          <w:p>
            <w:pPr>
              <w:rPr>
                <w:rFonts w:hint="default" w:ascii="宋体" w:hAnsi="宋体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七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、</w:t>
            </w: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特色与创新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9120" w:type="dxa"/>
            <w:gridSpan w:val="8"/>
            <w:noWrap w:val="0"/>
            <w:vAlign w:val="center"/>
          </w:tcPr>
          <w:p>
            <w:pPr>
              <w:spacing w:line="360" w:lineRule="auto"/>
              <w:ind w:firstLine="560" w:firstLineChars="200"/>
              <w:rPr>
                <w:rFonts w:hint="default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本节要讲解的“猜猜裙子的价格”是一个比较完整的游戏，是对学生前段时间的学习进行的测验，也是对学生的编程思维进一步的培养，通过将大问题转换为若干个小问题，让学生学会解决问题的方法，不光是编写程序可以用这样的思维，在遇到生活中的实际问题时，也可以利用这种思想来解决，提高了学生解决问题的能力和信息素养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9B4BA2"/>
    <w:multiLevelType w:val="singleLevel"/>
    <w:tmpl w:val="D49B4BA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FA15ACAF"/>
    <w:multiLevelType w:val="singleLevel"/>
    <w:tmpl w:val="FA15ACA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3FECB9A4"/>
    <w:multiLevelType w:val="singleLevel"/>
    <w:tmpl w:val="3FECB9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144B704"/>
    <w:multiLevelType w:val="singleLevel"/>
    <w:tmpl w:val="7144B70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7F9AFDB0"/>
    <w:multiLevelType w:val="singleLevel"/>
    <w:tmpl w:val="7F9AFDB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2D1152"/>
    <w:rsid w:val="00494CCC"/>
    <w:rsid w:val="00E61463"/>
    <w:rsid w:val="015F025F"/>
    <w:rsid w:val="022A1D9D"/>
    <w:rsid w:val="03901469"/>
    <w:rsid w:val="03BF4D0E"/>
    <w:rsid w:val="0731033C"/>
    <w:rsid w:val="0B343399"/>
    <w:rsid w:val="0BAA73E5"/>
    <w:rsid w:val="0BB500BB"/>
    <w:rsid w:val="0D8F1B3C"/>
    <w:rsid w:val="0DAC0F5E"/>
    <w:rsid w:val="1104374F"/>
    <w:rsid w:val="12A269D8"/>
    <w:rsid w:val="14CA075A"/>
    <w:rsid w:val="17DC5891"/>
    <w:rsid w:val="17E33B77"/>
    <w:rsid w:val="183D12F2"/>
    <w:rsid w:val="19BD5CB2"/>
    <w:rsid w:val="1BCA54DD"/>
    <w:rsid w:val="1D556FA9"/>
    <w:rsid w:val="1FE63E94"/>
    <w:rsid w:val="1FFF5282"/>
    <w:rsid w:val="20801BF9"/>
    <w:rsid w:val="20886DE8"/>
    <w:rsid w:val="21AA4187"/>
    <w:rsid w:val="23E26DCB"/>
    <w:rsid w:val="24092255"/>
    <w:rsid w:val="245C631B"/>
    <w:rsid w:val="291E441C"/>
    <w:rsid w:val="2C1D61CE"/>
    <w:rsid w:val="30F6300E"/>
    <w:rsid w:val="31561453"/>
    <w:rsid w:val="318277A0"/>
    <w:rsid w:val="31946E72"/>
    <w:rsid w:val="31FD3D6F"/>
    <w:rsid w:val="33912558"/>
    <w:rsid w:val="344F1AFE"/>
    <w:rsid w:val="347F7F1C"/>
    <w:rsid w:val="34E81298"/>
    <w:rsid w:val="353C708A"/>
    <w:rsid w:val="36483DDF"/>
    <w:rsid w:val="39A71910"/>
    <w:rsid w:val="3A35403E"/>
    <w:rsid w:val="3B092F6F"/>
    <w:rsid w:val="40624715"/>
    <w:rsid w:val="42A13E05"/>
    <w:rsid w:val="43943CA2"/>
    <w:rsid w:val="43E3433C"/>
    <w:rsid w:val="43E4385C"/>
    <w:rsid w:val="450D7D73"/>
    <w:rsid w:val="45AA3CC3"/>
    <w:rsid w:val="47521611"/>
    <w:rsid w:val="47A46BAB"/>
    <w:rsid w:val="47C54683"/>
    <w:rsid w:val="47CA15D4"/>
    <w:rsid w:val="4D2D1152"/>
    <w:rsid w:val="4D4202EA"/>
    <w:rsid w:val="4DC97B53"/>
    <w:rsid w:val="4EF83727"/>
    <w:rsid w:val="50D320A7"/>
    <w:rsid w:val="5106688F"/>
    <w:rsid w:val="51697FC7"/>
    <w:rsid w:val="51DB4201"/>
    <w:rsid w:val="537842A6"/>
    <w:rsid w:val="540C5484"/>
    <w:rsid w:val="54E50C42"/>
    <w:rsid w:val="55D82C4C"/>
    <w:rsid w:val="56625AA5"/>
    <w:rsid w:val="57960491"/>
    <w:rsid w:val="59D812B1"/>
    <w:rsid w:val="5B69663D"/>
    <w:rsid w:val="5C9E7612"/>
    <w:rsid w:val="5D2E2778"/>
    <w:rsid w:val="5FE43625"/>
    <w:rsid w:val="612867BC"/>
    <w:rsid w:val="625F319A"/>
    <w:rsid w:val="6685657A"/>
    <w:rsid w:val="66D65E8B"/>
    <w:rsid w:val="67B511CB"/>
    <w:rsid w:val="67EC7AA8"/>
    <w:rsid w:val="6B3200C0"/>
    <w:rsid w:val="6C3F05E4"/>
    <w:rsid w:val="6D2B3927"/>
    <w:rsid w:val="6E837C24"/>
    <w:rsid w:val="6EBE7968"/>
    <w:rsid w:val="6F505A90"/>
    <w:rsid w:val="6FC10138"/>
    <w:rsid w:val="708530B0"/>
    <w:rsid w:val="73962DFC"/>
    <w:rsid w:val="74A613C4"/>
    <w:rsid w:val="76B46485"/>
    <w:rsid w:val="771C4240"/>
    <w:rsid w:val="786B36F6"/>
    <w:rsid w:val="786D4AC9"/>
    <w:rsid w:val="7ACC39FE"/>
    <w:rsid w:val="7C435A3E"/>
    <w:rsid w:val="7DC00CEB"/>
    <w:rsid w:val="7DDA0573"/>
    <w:rsid w:val="7FA0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2019-10-08T00:29:00Z</dcterms:created>
  <dc:creator>zhn</dc:creator>
  <cp:lastModifiedBy>zhn</cp:lastModifiedBy>
  <dcterms:modified xsi:type="dcterms:W3CDTF">2020-03-02T02:32:13Z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