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84C"/>
          <w:sz w:val="96"/>
        </w:rPr>
        <w:t>ProudTek RFID</w:t>
      </w:r>
    </w:p>
    <w:p>
      <w:pPr>
        <w:spacing w:after="800"/>
        <w:jc w:val="center"/>
      </w:pPr>
      <w:r>
        <w:rPr>
          <w:b/>
          <w:color w:val="C9A84C"/>
          <w:sz w:val="96"/>
        </w:rPr>
        <w:t>网站全面审查报告</w:t>
      </w:r>
    </w:p>
    <w:p>
      <w:pPr>
        <w:jc w:val="center"/>
      </w:pPr>
      <w:r>
        <w:rPr>
          <w:color w:val="666666"/>
          <w:sz w:val="24"/>
        </w:rPr>
        <w:t>审查日期：2026年3月17日</w:t>
      </w:r>
    </w:p>
    <w:p>
      <w:r>
        <w:br w:type="page"/>
      </w:r>
    </w:p>
    <w:p>
      <w:pPr>
        <w:pStyle w:val="Heading2"/>
        <w:pBdr>
          <w:bottom w:val="single" w:sz="12" w:space="1" w:color="C9A84C"/>
        </w:pBdr>
      </w:pPr>
      <w:r>
        <w:rPr>
          <w:b/>
          <w:color w:val="0D0D0D"/>
          <w:sz w:val="56"/>
        </w:rPr>
        <w:t>一、项目概况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D0D0D" w:val="clea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4680"/>
            <w:shd w:fill="0D0D0D" w:val="clear"/>
          </w:tcPr>
          <w:p>
            <w:r>
              <w:rPr>
                <w:b/>
                <w:color w:val="FFFFFF"/>
              </w:rPr>
              <w:t>描述</w:t>
            </w:r>
          </w:p>
        </w:tc>
      </w:tr>
      <w:tr>
        <w:tc>
          <w:tcPr>
            <w:tcW w:type="dxa" w:w="4680"/>
          </w:tcPr>
          <w:p>
            <w:r>
              <w:t>技术栈</w:t>
            </w:r>
          </w:p>
        </w:tc>
        <w:tc>
          <w:tcPr>
            <w:tcW w:type="dxa" w:w="4680"/>
          </w:tcPr>
          <w:p>
            <w:r>
              <w:t>Astro 5 + Tailwind CSS 4 静态站点</w:t>
            </w:r>
          </w:p>
        </w:tc>
      </w:tr>
      <w:tr>
        <w:tc>
          <w:tcPr>
            <w:tcW w:type="dxa" w:w="4680"/>
          </w:tcPr>
          <w:p>
            <w:r>
              <w:t>域名</w:t>
            </w:r>
          </w:p>
        </w:tc>
        <w:tc>
          <w:tcPr>
            <w:tcW w:type="dxa" w:w="4680"/>
          </w:tcPr>
          <w:p>
            <w:r>
              <w:t>proudtek.com</w:t>
            </w:r>
          </w:p>
        </w:tc>
      </w:tr>
      <w:tr>
        <w:tc>
          <w:tcPr>
            <w:tcW w:type="dxa" w:w="4680"/>
          </w:tcPr>
          <w:p>
            <w:r>
              <w:t>业务</w:t>
            </w:r>
          </w:p>
        </w:tc>
        <w:tc>
          <w:tcPr>
            <w:tcW w:type="dxa" w:w="4680"/>
          </w:tcPr>
          <w:p>
            <w:r>
              <w:t>深圳RFID制造商，2008年成立</w:t>
            </w:r>
          </w:p>
        </w:tc>
      </w:tr>
      <w:tr>
        <w:tc>
          <w:tcPr>
            <w:tcW w:type="dxa" w:w="4680"/>
          </w:tcPr>
          <w:p>
            <w:r>
              <w:t>页面数量</w:t>
            </w:r>
          </w:p>
        </w:tc>
        <w:tc>
          <w:tcPr>
            <w:tcW w:type="dxa" w:w="4680"/>
          </w:tcPr>
          <w:p>
            <w:r>
              <w:t>约30+页面（首页、产品、分类、博客、对比、解决方案、市场等）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/>
          </w:p>
        </w:tc>
      </w:tr>
    </w:tbl>
    <w:p/>
    <w:p>
      <w:r>
        <w:br w:type="page"/>
      </w:r>
    </w:p>
    <w:p>
      <w:pPr>
        <w:pStyle w:val="Heading2"/>
        <w:pBdr>
          <w:bottom w:val="single" w:sz="12" w:space="1" w:color="C9A84C"/>
        </w:pBdr>
      </w:pPr>
      <w:r>
        <w:rPr>
          <w:b/>
          <w:color w:val="0D0D0D"/>
          <w:sz w:val="56"/>
        </w:rPr>
        <w:t>二、品牌形象审查</w:t>
      </w:r>
    </w:p>
    <w:p>
      <w:pPr>
        <w:pStyle w:val="Heading3"/>
      </w:pPr>
      <w:r>
        <w:rPr>
          <w:b/>
          <w:color w:val="0D0D0D"/>
          <w:sz w:val="32"/>
        </w:rPr>
        <w:t>2.1 优势</w:t>
      </w:r>
    </w:p>
    <w:p>
      <w:pPr>
        <w:pStyle w:val="ListBullet"/>
        <w:spacing w:after="120"/>
      </w:pPr>
      <w:r>
        <w:rPr>
          <w:sz w:val="22"/>
        </w:rPr>
        <w:t>奢华品牌定位清晰：黑色(#0d0d0d)+金色(#c9a84c)配色方案贯穿全站，传达高端制造商形象</w:t>
      </w:r>
    </w:p>
    <w:p>
      <w:pPr>
        <w:pStyle w:val="ListBullet"/>
        <w:spacing w:after="120"/>
      </w:pPr>
      <w:r>
        <w:rPr>
          <w:sz w:val="22"/>
        </w:rPr>
        <w:t>字体选择得当：Playfair Display衬线体用于标题，Poppins无衬线体用于正文，层次分明</w:t>
      </w:r>
    </w:p>
    <w:p>
      <w:pPr>
        <w:pStyle w:val="ListBullet"/>
        <w:spacing w:after="120"/>
      </w:pPr>
      <w:r>
        <w:rPr>
          <w:sz w:val="22"/>
        </w:rPr>
        <w:t>自托管字体：所有字体文件本地化托管，避免外部依赖，性能优秀</w:t>
      </w:r>
    </w:p>
    <w:p>
      <w:pPr>
        <w:pStyle w:val="ListBullet"/>
        <w:spacing w:after="120"/>
      </w:pPr>
      <w:r>
        <w:rPr>
          <w:sz w:val="22"/>
        </w:rPr>
        <w:t>品牌Logo一致性：Header和Footer均使用文字Logo "PROUDTEK"，金色+白色组合</w:t>
      </w:r>
    </w:p>
    <w:p>
      <w:pPr>
        <w:pStyle w:val="ListBullet"/>
        <w:spacing w:after="120"/>
      </w:pPr>
      <w:r>
        <w:rPr>
          <w:sz w:val="22"/>
        </w:rPr>
        <w:t>结构化数据完善：Organization、LocalBusiness、WebSite、WebPage、Product、FAQ等JSON-LD齐全</w:t>
      </w:r>
    </w:p>
    <w:p/>
    <w:p>
      <w:pPr>
        <w:pStyle w:val="Heading3"/>
      </w:pPr>
      <w:r>
        <w:rPr>
          <w:b/>
          <w:color w:val="0D0D0D"/>
          <w:sz w:val="32"/>
        </w:rPr>
        <w:t>2.2 问题与改进建议</w:t>
      </w:r>
    </w:p>
    <w:p>
      <w:pPr>
        <w:spacing w:after="160"/>
      </w:pPr>
      <w:r>
        <w:rPr>
          <w:b/>
          <w:color w:val="C41E3A"/>
          <w:sz w:val="22"/>
        </w:rPr>
        <w:t>P1 - 高优先级：缺少真实Logo图形</w:t>
      </w:r>
    </w:p>
    <w:p>
      <w:pPr>
        <w:pStyle w:val="ListBullet"/>
        <w:spacing w:after="120"/>
      </w:pPr>
      <w:r>
        <w:rPr>
          <w:sz w:val="20"/>
        </w:rPr>
        <w:t>现状：仅使用文字拼写作为Logo（span标签），favicon.svg是唯一的图形标识</w:t>
      </w:r>
    </w:p>
    <w:p>
      <w:pPr>
        <w:pStyle w:val="ListBullet"/>
        <w:spacing w:after="120"/>
      </w:pPr>
      <w:r>
        <w:rPr>
          <w:sz w:val="20"/>
        </w:rPr>
        <w:t>问题：文字Logo在小尺寸场景（浏览器标签、社交分享、搜索结果）辨识度低</w:t>
      </w:r>
    </w:p>
    <w:p>
      <w:pPr>
        <w:pStyle w:val="ListBullet"/>
        <w:spacing w:after="120"/>
      </w:pPr>
      <w:r>
        <w:rPr>
          <w:sz w:val="20"/>
        </w:rPr>
        <w:t>建议：设计专业的品牌图形Logo（SVG），在Header中配合文字使用，同时更新OG Image</w:t>
      </w:r>
    </w:p>
    <w:p/>
    <w:p>
      <w:pPr>
        <w:spacing w:after="160"/>
      </w:pPr>
      <w:r>
        <w:rPr>
          <w:b/>
          <w:color w:val="C41E3A"/>
          <w:sz w:val="22"/>
        </w:rPr>
        <w:t>P1 - 高优先级：About页面设计风格不一致</w:t>
      </w:r>
    </w:p>
    <w:p>
      <w:pPr>
        <w:pStyle w:val="ListBullet"/>
        <w:spacing w:after="120"/>
      </w:pPr>
      <w:r>
        <w:rPr>
          <w:sz w:val="20"/>
        </w:rPr>
        <w:t>现状：About页面使用圆角卡片和渐变背景；首页使用直角方形设计</w:t>
      </w:r>
    </w:p>
    <w:p>
      <w:pPr>
        <w:pStyle w:val="ListBullet"/>
        <w:spacing w:after="120"/>
      </w:pPr>
      <w:r>
        <w:rPr>
          <w:sz w:val="20"/>
        </w:rPr>
        <w:t>问题：风格跳跃明显，降低品牌一致性</w:t>
      </w:r>
    </w:p>
    <w:p>
      <w:pPr>
        <w:pStyle w:val="ListBullet"/>
        <w:spacing w:after="120"/>
      </w:pPr>
      <w:r>
        <w:rPr>
          <w:sz w:val="20"/>
        </w:rPr>
        <w:t>建议：统一所有页面的设计语言，About页面应沿用首页的直角+暗色奢华风格</w:t>
      </w:r>
    </w:p>
    <w:p/>
    <w:p>
      <w:pPr>
        <w:spacing w:after="160"/>
      </w:pPr>
      <w:r>
        <w:rPr>
          <w:b/>
          <w:color w:val="E89923"/>
          <w:sz w:val="22"/>
        </w:rPr>
        <w:t>P2 - 中优先级：Products页面也使用圆角设计</w:t>
      </w:r>
    </w:p>
    <w:p>
      <w:pPr>
        <w:pStyle w:val="ListBullet"/>
        <w:spacing w:after="120"/>
      </w:pPr>
      <w:r>
        <w:rPr>
          <w:sz w:val="20"/>
        </w:rPr>
        <w:t>与About页同样的问题，产品概览页使用rounded-[1.75rem]圆角卡片</w:t>
      </w:r>
    </w:p>
    <w:p>
      <w:pPr>
        <w:pStyle w:val="ListBullet"/>
        <w:spacing w:after="120"/>
      </w:pPr>
      <w:r>
        <w:rPr>
          <w:sz w:val="20"/>
        </w:rPr>
        <w:t>建议：统一为首页的方形/直角设计系统</w:t>
      </w:r>
    </w:p>
    <w:p/>
    <w:p>
      <w:pPr>
        <w:spacing w:after="160"/>
      </w:pPr>
      <w:r>
        <w:rPr>
          <w:b/>
          <w:color w:val="E89923"/>
          <w:sz w:val="22"/>
        </w:rPr>
        <w:t>P2 - 中优先级：Dancing Script字体已废弃但仍加载</w:t>
      </w:r>
    </w:p>
    <w:p>
      <w:pPr>
        <w:pStyle w:val="ListBullet"/>
        <w:spacing w:after="120"/>
      </w:pPr>
      <w:r>
        <w:rPr>
          <w:sz w:val="20"/>
        </w:rPr>
        <w:t>global.css中声明了Dancing Script字体，但在全站可能已无实际使用</w:t>
      </w:r>
    </w:p>
    <w:p>
      <w:pPr>
        <w:pStyle w:val="ListBullet"/>
        <w:spacing w:after="120"/>
      </w:pPr>
      <w:r>
        <w:rPr>
          <w:sz w:val="20"/>
        </w:rPr>
        <w:t>建议：移除未使用的字体文件和CSS声明，减少约20-40KB无效加载</w:t>
      </w:r>
    </w:p>
    <w:p/>
    <w:p>
      <w:pPr>
        <w:spacing w:after="160"/>
      </w:pPr>
      <w:r>
        <w:rPr>
          <w:b/>
          <w:color w:val="70AD47"/>
          <w:sz w:val="22"/>
        </w:rPr>
        <w:t>P3 - 低优先级：社交媒体渠道有限</w:t>
      </w:r>
    </w:p>
    <w:p>
      <w:pPr>
        <w:pStyle w:val="ListBullet"/>
        <w:spacing w:after="120"/>
      </w:pPr>
      <w:r>
        <w:rPr>
          <w:sz w:val="20"/>
        </w:rPr>
        <w:t>现状：仅有LinkedIn和YouTube两个社交链接</w:t>
      </w:r>
    </w:p>
    <w:p>
      <w:pPr>
        <w:pStyle w:val="ListBullet"/>
        <w:spacing w:after="120"/>
      </w:pPr>
      <w:r>
        <w:rPr>
          <w:sz w:val="20"/>
        </w:rPr>
        <w:t>建议：考虑添加Facebook、Twitter/X、Instagram等渠道</w:t>
      </w:r>
    </w:p>
    <w:p/>
    <w:p>
      <w:r>
        <w:br w:type="page"/>
      </w:r>
    </w:p>
    <w:p>
      <w:pPr>
        <w:pStyle w:val="Heading2"/>
        <w:pBdr>
          <w:bottom w:val="single" w:sz="12" w:space="1" w:color="C9A84C"/>
        </w:pBdr>
      </w:pPr>
      <w:r>
        <w:rPr>
          <w:b/>
          <w:color w:val="0D0D0D"/>
          <w:sz w:val="56"/>
        </w:rPr>
        <w:t>三、转化率(CRO)审查</w:t>
      </w:r>
    </w:p>
    <w:p>
      <w:pPr>
        <w:pStyle w:val="Heading3"/>
      </w:pPr>
      <w:r>
        <w:rPr>
          <w:b/>
          <w:color w:val="0D0D0D"/>
          <w:sz w:val="32"/>
        </w:rPr>
        <w:t>3.1 优势</w:t>
      </w:r>
    </w:p>
    <w:p>
      <w:pPr>
        <w:pStyle w:val="ListBullet"/>
        <w:spacing w:after="120"/>
      </w:pPr>
      <w:r>
        <w:rPr>
          <w:sz w:val="22"/>
        </w:rPr>
        <w:t>上下文感知CTA系统：根据页面类型自动调整CTA文案和链接</w:t>
      </w:r>
    </w:p>
    <w:p>
      <w:pPr>
        <w:pStyle w:val="ListBullet"/>
        <w:spacing w:after="120"/>
      </w:pPr>
      <w:r>
        <w:rPr>
          <w:sz w:val="22"/>
        </w:rPr>
        <w:t>双通道联系方式：WhatsApp + Email表单，覆盖即时沟通和正式询价</w:t>
      </w:r>
    </w:p>
    <w:p>
      <w:pPr>
        <w:pStyle w:val="ListBullet"/>
        <w:spacing w:after="120"/>
      </w:pPr>
      <w:r>
        <w:rPr>
          <w:sz w:val="22"/>
        </w:rPr>
        <w:t>移动端固定底栏：WhatsApp + 询价按钮固定在移动端底部，始终可见</w:t>
      </w:r>
    </w:p>
    <w:p>
      <w:pPr>
        <w:pStyle w:val="ListBullet"/>
        <w:spacing w:after="120"/>
      </w:pPr>
      <w:r>
        <w:rPr>
          <w:sz w:val="22"/>
        </w:rPr>
        <w:t>浮动WhatsApp按钮：桌面端左下角带脉动动画，醒目且不干扰</w:t>
      </w:r>
    </w:p>
    <w:p>
      <w:pPr>
        <w:pStyle w:val="ListBullet"/>
        <w:spacing w:after="120"/>
      </w:pPr>
      <w:r>
        <w:rPr>
          <w:sz w:val="22"/>
        </w:rPr>
        <w:t>多重信任信号：ISO 9001、ISO 14001、SGS认证、50+国家、5M卡/月</w:t>
      </w:r>
    </w:p>
    <w:p>
      <w:pPr>
        <w:pStyle w:val="ListBullet"/>
        <w:spacing w:after="120"/>
      </w:pPr>
      <w:r>
        <w:rPr>
          <w:sz w:val="22"/>
        </w:rPr>
        <w:t>客户评价：5条来自不同国家的真实客户评价</w:t>
      </w:r>
    </w:p>
    <w:p>
      <w:pPr>
        <w:pStyle w:val="ListBullet"/>
        <w:spacing w:after="120"/>
      </w:pPr>
      <w:r>
        <w:rPr>
          <w:sz w:val="22"/>
        </w:rPr>
        <w:t>FAQ结构化：每个主要页面都有FAQ区域</w:t>
      </w:r>
    </w:p>
    <w:p/>
    <w:p>
      <w:pPr>
        <w:pStyle w:val="Heading3"/>
      </w:pPr>
      <w:r>
        <w:rPr>
          <w:b/>
          <w:color w:val="0D0D0D"/>
          <w:sz w:val="32"/>
        </w:rPr>
        <w:t>3.2 问题与改进建议</w:t>
      </w:r>
    </w:p>
    <w:p>
      <w:pPr>
        <w:spacing w:after="160"/>
      </w:pPr>
      <w:r>
        <w:rPr>
          <w:b/>
          <w:color w:val="C41E3A"/>
          <w:sz w:val="22"/>
        </w:rPr>
        <w:t>P1 - 高优先级：联系表单过于复杂</w:t>
      </w:r>
    </w:p>
    <w:p>
      <w:pPr>
        <w:pStyle w:val="ListBullet"/>
        <w:spacing w:after="120"/>
      </w:pPr>
      <w:r>
        <w:rPr>
          <w:sz w:val="20"/>
        </w:rPr>
        <w:t>contact.astro页面代码超过63KB，包含大量主题选择逻辑</w:t>
      </w:r>
    </w:p>
    <w:p>
      <w:pPr>
        <w:pStyle w:val="ListBullet"/>
        <w:spacing w:after="120"/>
      </w:pPr>
      <w:r>
        <w:rPr>
          <w:sz w:val="20"/>
        </w:rPr>
        <w:t>问题：表单字段过多会大幅降低填写率</w:t>
      </w:r>
    </w:p>
    <w:p>
      <w:pPr>
        <w:pStyle w:val="ListBullet"/>
        <w:spacing w:after="120"/>
      </w:pPr>
      <w:r>
        <w:rPr>
          <w:sz w:val="20"/>
        </w:rPr>
        <w:t>建议：简化默认表单为"姓名+邮箱+消息"三个核心字段，高级选项折叠显示</w:t>
      </w:r>
    </w:p>
    <w:p/>
    <w:p>
      <w:pPr>
        <w:spacing w:after="160"/>
      </w:pPr>
      <w:r>
        <w:rPr>
          <w:b/>
          <w:color w:val="C41E3A"/>
          <w:sz w:val="22"/>
        </w:rPr>
        <w:t>P1 - 高优先级：首页section过多导致页面过长</w:t>
      </w:r>
    </w:p>
    <w:p>
      <w:pPr>
        <w:pStyle w:val="ListBullet"/>
        <w:spacing w:after="120"/>
      </w:pPr>
      <w:r>
        <w:rPr>
          <w:sz w:val="20"/>
        </w:rPr>
        <w:t>现状：首页包含17个组件</w:t>
      </w:r>
    </w:p>
    <w:p>
      <w:pPr>
        <w:pStyle w:val="ListBullet"/>
        <w:spacing w:after="120"/>
      </w:pPr>
      <w:r>
        <w:rPr>
          <w:sz w:val="20"/>
        </w:rPr>
        <w:t>问题：信息过载，用户可能在中途就流失</w:t>
      </w:r>
    </w:p>
    <w:p>
      <w:pPr>
        <w:pStyle w:val="ListBullet"/>
        <w:spacing w:after="120"/>
      </w:pPr>
      <w:r>
        <w:rPr>
          <w:sz w:val="20"/>
        </w:rPr>
        <w:t>建议：精简首页为8-10个核心区域</w:t>
      </w:r>
    </w:p>
    <w:p/>
    <w:p>
      <w:pPr>
        <w:spacing w:after="160"/>
      </w:pPr>
      <w:r>
        <w:rPr>
          <w:b/>
          <w:color w:val="C41E3A"/>
          <w:sz w:val="22"/>
        </w:rPr>
        <w:t>P1 - 高优先级：缺少显眼的电话号码/即时联系方式</w:t>
      </w:r>
    </w:p>
    <w:p>
      <w:pPr>
        <w:pStyle w:val="ListBullet"/>
        <w:spacing w:after="120"/>
      </w:pPr>
      <w:r>
        <w:rPr>
          <w:sz w:val="20"/>
        </w:rPr>
        <w:t>现状：电话号码仅出现在Footer中</w:t>
      </w:r>
    </w:p>
    <w:p>
      <w:pPr>
        <w:pStyle w:val="ListBullet"/>
        <w:spacing w:after="120"/>
      </w:pPr>
      <w:r>
        <w:rPr>
          <w:sz w:val="20"/>
        </w:rPr>
        <w:t>问题：对于海外B2B买家，看不到直拨电话号码</w:t>
      </w:r>
    </w:p>
    <w:p>
      <w:pPr>
        <w:pStyle w:val="ListBullet"/>
        <w:spacing w:after="120"/>
      </w:pPr>
      <w:r>
        <w:rPr>
          <w:sz w:val="20"/>
        </w:rPr>
        <w:t>建议：在Header顶部栏或Hero区域显示电话号码</w:t>
      </w:r>
    </w:p>
    <w:p/>
    <w:p>
      <w:pPr>
        <w:spacing w:after="160"/>
      </w:pPr>
      <w:r>
        <w:rPr>
          <w:b/>
          <w:color w:val="E89923"/>
          <w:sz w:val="22"/>
        </w:rPr>
        <w:t>P2 - 中优先级：客户Logo区域缺少真实Logo图片</w:t>
      </w:r>
    </w:p>
    <w:p>
      <w:pPr>
        <w:pStyle w:val="ListBullet"/>
        <w:spacing w:after="120"/>
      </w:pPr>
      <w:r>
        <w:rPr>
          <w:sz w:val="20"/>
        </w:rPr>
        <w:t>ClientLogos组件仅展示统计数据和行业标签</w:t>
      </w:r>
    </w:p>
    <w:p>
      <w:pPr>
        <w:pStyle w:val="ListBullet"/>
        <w:spacing w:after="120"/>
      </w:pPr>
      <w:r>
        <w:rPr>
          <w:sz w:val="20"/>
        </w:rPr>
        <w:t>建议：征求客户许可后展示5-10个知名客户Logo</w:t>
      </w:r>
    </w:p>
    <w:p/>
    <w:p>
      <w:pPr>
        <w:spacing w:after="160"/>
      </w:pPr>
      <w:r>
        <w:rPr>
          <w:b/>
          <w:color w:val="E89923"/>
          <w:sz w:val="22"/>
        </w:rPr>
        <w:t>P2 - 中优先级：Testimonials缺少可验证性</w:t>
      </w:r>
    </w:p>
    <w:p>
      <w:pPr>
        <w:pStyle w:val="ListBullet"/>
        <w:spacing w:after="120"/>
      </w:pPr>
      <w:r>
        <w:rPr>
          <w:sz w:val="20"/>
        </w:rPr>
        <w:t>客户评价仅有首字母头像，无公司Logo、无照片</w:t>
      </w:r>
    </w:p>
    <w:p>
      <w:pPr>
        <w:pStyle w:val="ListBullet"/>
        <w:spacing w:after="120"/>
      </w:pPr>
      <w:r>
        <w:rPr>
          <w:sz w:val="20"/>
        </w:rPr>
        <w:t>建议：添加客户照片或公司Logo、具体项目描述</w:t>
      </w:r>
    </w:p>
    <w:p/>
    <w:p>
      <w:pPr>
        <w:spacing w:after="160"/>
      </w:pPr>
      <w:r>
        <w:rPr>
          <w:b/>
          <w:color w:val="E89923"/>
          <w:sz w:val="22"/>
        </w:rPr>
        <w:t>P2 - 中优先级：缺少在线聊天(Live Chat)</w:t>
      </w:r>
    </w:p>
    <w:p>
      <w:pPr>
        <w:pStyle w:val="ListBullet"/>
        <w:spacing w:after="120"/>
      </w:pPr>
      <w:r>
        <w:rPr>
          <w:sz w:val="20"/>
        </w:rPr>
        <w:t>虽有WhatsApp，但缺少网站内嵌的实时聊天</w:t>
      </w:r>
    </w:p>
    <w:p>
      <w:pPr>
        <w:pStyle w:val="ListBullet"/>
        <w:spacing w:after="120"/>
      </w:pPr>
      <w:r>
        <w:rPr>
          <w:sz w:val="20"/>
        </w:rPr>
        <w:t>建议：考虑集成Tawk.to、Crisp等免费聊天工具</w:t>
      </w:r>
    </w:p>
    <w:p/>
    <w:p>
      <w:pPr>
        <w:spacing w:after="160"/>
      </w:pPr>
      <w:r>
        <w:rPr>
          <w:b/>
          <w:color w:val="70AD47"/>
          <w:sz w:val="22"/>
        </w:rPr>
        <w:t>P3 - 低优先级：没有价格参考或MOQ指引</w:t>
      </w:r>
    </w:p>
    <w:p>
      <w:pPr>
        <w:pStyle w:val="ListBullet"/>
        <w:spacing w:after="120"/>
      </w:pPr>
      <w:r>
        <w:rPr>
          <w:sz w:val="20"/>
        </w:rPr>
        <w:t>B2B买家常想在联系前了解大致价格范围和最低起订量</w:t>
      </w:r>
    </w:p>
    <w:p>
      <w:pPr>
        <w:pStyle w:val="ListBullet"/>
        <w:spacing w:after="120"/>
      </w:pPr>
      <w:r>
        <w:rPr>
          <w:sz w:val="20"/>
        </w:rPr>
        <w:t>建议：在产品页添加"MOQ: 500 pcs / Contact for pricing"等参考信息</w:t>
      </w:r>
    </w:p>
    <w:p/>
    <w:p>
      <w:r>
        <w:br w:type="page"/>
      </w:r>
    </w:p>
    <w:p>
      <w:pPr>
        <w:pStyle w:val="Heading2"/>
        <w:pBdr>
          <w:bottom w:val="single" w:sz="12" w:space="1" w:color="C9A84C"/>
        </w:pBdr>
      </w:pPr>
      <w:r>
        <w:rPr>
          <w:b/>
          <w:color w:val="0D0D0D"/>
          <w:sz w:val="56"/>
        </w:rPr>
        <w:t>四、SEO与性能审查</w:t>
      </w:r>
    </w:p>
    <w:p>
      <w:pPr>
        <w:pStyle w:val="Heading3"/>
      </w:pPr>
      <w:r>
        <w:rPr>
          <w:b/>
          <w:color w:val="0D0D0D"/>
          <w:sz w:val="32"/>
        </w:rPr>
        <w:t>4.1 优势</w:t>
      </w:r>
    </w:p>
    <w:p>
      <w:pPr>
        <w:pStyle w:val="ListBullet"/>
        <w:spacing w:after="120"/>
      </w:pPr>
      <w:r>
        <w:rPr>
          <w:sz w:val="22"/>
        </w:rPr>
        <w:t>丰富的结构化数据：Organization、LocalBusiness、WebSite等JSON-LD齐全</w:t>
      </w:r>
    </w:p>
    <w:p>
      <w:pPr>
        <w:pStyle w:val="ListBullet"/>
        <w:spacing w:after="120"/>
      </w:pPr>
      <w:r>
        <w:rPr>
          <w:sz w:val="22"/>
        </w:rPr>
        <w:t>完善的Meta标签：每个页面都有独立的title、description、canonical、OG标签</w:t>
      </w:r>
    </w:p>
    <w:p>
      <w:pPr>
        <w:pStyle w:val="ListBullet"/>
        <w:spacing w:after="120"/>
      </w:pPr>
      <w:r>
        <w:rPr>
          <w:sz w:val="22"/>
        </w:rPr>
        <w:t>Sitemap配置精细：按页面类型设置不同的priority和changefreq</w:t>
      </w:r>
    </w:p>
    <w:p>
      <w:pPr>
        <w:pStyle w:val="ListBullet"/>
        <w:spacing w:after="120"/>
      </w:pPr>
      <w:r>
        <w:rPr>
          <w:sz w:val="22"/>
        </w:rPr>
        <w:t>字体优化：font-display: swap + preload关键字体</w:t>
      </w:r>
    </w:p>
    <w:p>
      <w:pPr>
        <w:pStyle w:val="ListBullet"/>
        <w:spacing w:after="120"/>
      </w:pPr>
      <w:r>
        <w:rPr>
          <w:sz w:val="22"/>
        </w:rPr>
        <w:t>图片使用WebP格式：hero和产品图片均使用.webp格式</w:t>
      </w:r>
    </w:p>
    <w:p>
      <w:pPr>
        <w:pStyle w:val="ListBullet"/>
        <w:spacing w:after="120"/>
      </w:pPr>
      <w:r>
        <w:rPr>
          <w:sz w:val="22"/>
        </w:rPr>
        <w:t>RSS Feed + LLMs.txt：支持RSS订阅和AI引擎友好的llms.txt</w:t>
      </w:r>
    </w:p>
    <w:p>
      <w:pPr>
        <w:pStyle w:val="ListBullet"/>
        <w:spacing w:after="120"/>
      </w:pPr>
      <w:r>
        <w:rPr>
          <w:sz w:val="22"/>
        </w:rPr>
        <w:t>安全头部：X-Content-Type-Options、X-Frame-Options等完整配置</w:t>
      </w:r>
    </w:p>
    <w:p/>
    <w:p>
      <w:pPr>
        <w:pStyle w:val="Heading3"/>
      </w:pPr>
      <w:r>
        <w:rPr>
          <w:b/>
          <w:color w:val="0D0D0D"/>
          <w:sz w:val="32"/>
        </w:rPr>
        <w:t>4.2 问题与改进建议</w:t>
      </w:r>
    </w:p>
    <w:p>
      <w:pPr>
        <w:spacing w:after="160"/>
      </w:pPr>
      <w:r>
        <w:rPr>
          <w:b/>
          <w:color w:val="C41E3A"/>
          <w:sz w:val="22"/>
        </w:rPr>
        <w:t>P1 - 高优先级：产品图片缺少srcset/sizes响应式图片</w:t>
      </w:r>
    </w:p>
    <w:p>
      <w:pPr>
        <w:pStyle w:val="ListBullet"/>
        <w:spacing w:after="120"/>
      </w:pPr>
      <w:r>
        <w:rPr>
          <w:sz w:val="20"/>
        </w:rPr>
        <w:t>现状：img标签只有单一图片源</w:t>
      </w:r>
    </w:p>
    <w:p>
      <w:pPr>
        <w:pStyle w:val="ListBullet"/>
        <w:spacing w:after="120"/>
      </w:pPr>
      <w:r>
        <w:rPr>
          <w:sz w:val="20"/>
        </w:rPr>
        <w:t>问题：移动端和桌面端加载相同尺寸图片，浪费带宽</w:t>
      </w:r>
    </w:p>
    <w:p>
      <w:pPr>
        <w:pStyle w:val="ListBullet"/>
        <w:spacing w:after="120"/>
      </w:pPr>
      <w:r>
        <w:rPr>
          <w:sz w:val="20"/>
        </w:rPr>
        <w:t>建议：使用Astro的Image组件或手动添加srcset</w:t>
      </w:r>
    </w:p>
    <w:p/>
    <w:p>
      <w:pPr>
        <w:spacing w:after="160"/>
      </w:pPr>
      <w:r>
        <w:rPr>
          <w:b/>
          <w:color w:val="C41E3A"/>
          <w:sz w:val="22"/>
        </w:rPr>
        <w:t>P1 - 高优先级：Hero Slider背景图使用CSS background-image</w:t>
      </w:r>
    </w:p>
    <w:p>
      <w:pPr>
        <w:pStyle w:val="ListBullet"/>
        <w:spacing w:after="120"/>
      </w:pPr>
      <w:r>
        <w:rPr>
          <w:sz w:val="20"/>
        </w:rPr>
        <w:t>现状：使用CSS background-image渲染</w:t>
      </w:r>
    </w:p>
    <w:p>
      <w:pPr>
        <w:pStyle w:val="ListBullet"/>
        <w:spacing w:after="120"/>
      </w:pPr>
      <w:r>
        <w:rPr>
          <w:sz w:val="20"/>
        </w:rPr>
        <w:t>问题：无法被preload，不支持srcset，对LCP(最大内容绘制)不利</w:t>
      </w:r>
    </w:p>
    <w:p>
      <w:pPr>
        <w:pStyle w:val="ListBullet"/>
        <w:spacing w:after="120"/>
      </w:pPr>
      <w:r>
        <w:rPr>
          <w:sz w:val="20"/>
        </w:rPr>
        <w:t>建议：改用img标签 + fetchpriority="high"</w:t>
      </w:r>
    </w:p>
    <w:p/>
    <w:p>
      <w:pPr>
        <w:spacing w:after="160"/>
      </w:pPr>
      <w:r>
        <w:rPr>
          <w:b/>
          <w:color w:val="E89923"/>
          <w:sz w:val="22"/>
        </w:rPr>
        <w:t>P2 - 中优先级：缺少图片width/height导致CLS</w:t>
      </w:r>
    </w:p>
    <w:p>
      <w:pPr>
        <w:pStyle w:val="ListBullet"/>
        <w:spacing w:after="120"/>
      </w:pPr>
      <w:r>
        <w:rPr>
          <w:sz w:val="20"/>
        </w:rPr>
        <w:t>许多页面的图片缺少明确尺寸</w:t>
      </w:r>
    </w:p>
    <w:p>
      <w:pPr>
        <w:pStyle w:val="ListBullet"/>
        <w:spacing w:after="120"/>
      </w:pPr>
      <w:r>
        <w:rPr>
          <w:sz w:val="20"/>
        </w:rPr>
        <w:t>建议：所有img标签添加width和height属性，减少累计布局偏移(CLS)</w:t>
      </w:r>
    </w:p>
    <w:p/>
    <w:p>
      <w:pPr>
        <w:spacing w:after="160"/>
      </w:pPr>
      <w:r>
        <w:rPr>
          <w:b/>
          <w:color w:val="E89923"/>
          <w:sz w:val="22"/>
        </w:rPr>
        <w:t>P2 - 中优先级：多个setInterval未清理</w:t>
      </w:r>
    </w:p>
    <w:p>
      <w:pPr>
        <w:pStyle w:val="ListBullet"/>
        <w:spacing w:after="120"/>
      </w:pPr>
      <w:r>
        <w:rPr>
          <w:sz w:val="20"/>
        </w:rPr>
        <w:t>HeroSlider和Testimonials组件都使用setInterval做自动播放，但在组件卸载时未清理</w:t>
      </w:r>
    </w:p>
    <w:p>
      <w:pPr>
        <w:pStyle w:val="ListBullet"/>
        <w:spacing w:after="120"/>
      </w:pPr>
      <w:r>
        <w:rPr>
          <w:sz w:val="20"/>
        </w:rPr>
        <w:t>建议：添加cleanup逻辑或使用Astro的lifecycle管理</w:t>
      </w:r>
    </w:p>
    <w:p/>
    <w:p>
      <w:pPr>
        <w:spacing w:after="160"/>
      </w:pPr>
      <w:r>
        <w:rPr>
          <w:b/>
          <w:color w:val="E89923"/>
          <w:sz w:val="22"/>
        </w:rPr>
        <w:t>P2 - 中优先级：Product JSON-LD中价格为"0"</w:t>
      </w:r>
    </w:p>
    <w:p>
      <w:pPr>
        <w:pStyle w:val="ListBullet"/>
        <w:spacing w:after="120"/>
      </w:pPr>
      <w:r>
        <w:rPr>
          <w:sz w:val="20"/>
        </w:rPr>
        <w:t>结构化数据中的"price": "0"不准确</w:t>
      </w:r>
    </w:p>
    <w:p>
      <w:pPr>
        <w:pStyle w:val="ListBullet"/>
        <w:spacing w:after="120"/>
      </w:pPr>
      <w:r>
        <w:rPr>
          <w:sz w:val="20"/>
        </w:rPr>
        <w:t>建议：移除price字段或使用"Contact for pricing"描述</w:t>
      </w:r>
    </w:p>
    <w:p/>
    <w:p>
      <w:pPr>
        <w:spacing w:after="160"/>
      </w:pPr>
      <w:r>
        <w:rPr>
          <w:b/>
          <w:color w:val="70AD47"/>
          <w:sz w:val="22"/>
        </w:rPr>
        <w:t>P3 - 低优先级：keywords meta标签已被主流搜索引擎忽略</w:t>
      </w:r>
    </w:p>
    <w:p>
      <w:pPr>
        <w:pStyle w:val="ListBullet"/>
        <w:spacing w:after="120"/>
      </w:pPr>
      <w:r>
        <w:rPr>
          <w:sz w:val="20"/>
        </w:rPr>
        <w:t>仍在每个页面设置keywords meta标签</w:t>
      </w:r>
    </w:p>
    <w:p>
      <w:pPr>
        <w:pStyle w:val="ListBullet"/>
        <w:spacing w:after="120"/>
      </w:pPr>
      <w:r>
        <w:rPr>
          <w:sz w:val="20"/>
        </w:rPr>
        <w:t>建议：维护成本可转移到更有价值的SEO工作上</w:t>
      </w:r>
    </w:p>
    <w:p/>
    <w:p>
      <w:r>
        <w:br w:type="page"/>
      </w:r>
    </w:p>
    <w:p>
      <w:pPr>
        <w:pStyle w:val="Heading2"/>
        <w:pBdr>
          <w:bottom w:val="single" w:sz="12" w:space="1" w:color="C9A84C"/>
        </w:pBdr>
      </w:pPr>
      <w:r>
        <w:rPr>
          <w:b/>
          <w:color w:val="0D0D0D"/>
          <w:sz w:val="56"/>
        </w:rPr>
        <w:t>五、移动端与响应式设计审查</w:t>
      </w:r>
    </w:p>
    <w:p>
      <w:pPr>
        <w:pStyle w:val="Heading3"/>
      </w:pPr>
      <w:r>
        <w:rPr>
          <w:b/>
          <w:color w:val="0D0D0D"/>
          <w:sz w:val="32"/>
        </w:rPr>
        <w:t>5.1 优势</w:t>
      </w:r>
    </w:p>
    <w:p>
      <w:pPr>
        <w:pStyle w:val="ListBullet"/>
        <w:spacing w:after="120"/>
      </w:pPr>
      <w:r>
        <w:rPr>
          <w:sz w:val="22"/>
        </w:rPr>
        <w:t>移动端固定底部操作栏：WhatsApp + 询价双按钮，始终可触达</w:t>
      </w:r>
    </w:p>
    <w:p>
      <w:pPr>
        <w:pStyle w:val="ListBullet"/>
        <w:spacing w:after="120"/>
      </w:pPr>
      <w:r>
        <w:rPr>
          <w:sz w:val="22"/>
        </w:rPr>
        <w:t>响应式网格布局：普遍使用grid-cols-1/md:grid-cols-2/xl:grid-cols-3分级</w:t>
      </w:r>
    </w:p>
    <w:p>
      <w:pPr>
        <w:pStyle w:val="ListBullet"/>
        <w:spacing w:after="120"/>
      </w:pPr>
      <w:r>
        <w:rPr>
          <w:sz w:val="22"/>
        </w:rPr>
        <w:t>移动端菜单：汉堡菜单 + 折叠式子菜单，交互完整</w:t>
      </w:r>
    </w:p>
    <w:p>
      <w:pPr>
        <w:pStyle w:val="ListBullet"/>
        <w:spacing w:after="120"/>
      </w:pPr>
      <w:r>
        <w:rPr>
          <w:sz w:val="22"/>
        </w:rPr>
        <w:t>字体大小适配：text-4xl md:text-5xl等逐级放大</w:t>
      </w:r>
    </w:p>
    <w:p/>
    <w:p>
      <w:pPr>
        <w:pStyle w:val="Heading3"/>
      </w:pPr>
      <w:r>
        <w:rPr>
          <w:b/>
          <w:color w:val="0D0D0D"/>
          <w:sz w:val="32"/>
        </w:rPr>
        <w:t>5.2 问题与改进建议</w:t>
      </w:r>
    </w:p>
    <w:p>
      <w:pPr>
        <w:spacing w:after="160"/>
      </w:pPr>
      <w:r>
        <w:rPr>
          <w:b/>
          <w:color w:val="C41E3A"/>
          <w:sz w:val="22"/>
        </w:rPr>
        <w:t>P1 - 高优先级：移动端底部栏遮挡Footer内容</w:t>
      </w:r>
    </w:p>
    <w:p>
      <w:pPr>
        <w:pStyle w:val="ListBullet"/>
        <w:spacing w:after="120"/>
      </w:pPr>
      <w:r>
        <w:rPr>
          <w:sz w:val="20"/>
        </w:rPr>
        <w:t>现状：pb-16 md:pb-0在body上添加了padding</w:t>
      </w:r>
    </w:p>
    <w:p>
      <w:pPr>
        <w:pStyle w:val="ListBullet"/>
        <w:spacing w:after="120"/>
      </w:pPr>
      <w:r>
        <w:rPr>
          <w:sz w:val="20"/>
        </w:rPr>
        <w:t>建议：确认所有页面底部内容可完整滚动查看</w:t>
      </w:r>
    </w:p>
    <w:p/>
    <w:p>
      <w:pPr>
        <w:spacing w:after="160"/>
      </w:pPr>
      <w:r>
        <w:rPr>
          <w:b/>
          <w:color w:val="E89923"/>
          <w:sz w:val="22"/>
        </w:rPr>
        <w:t>P2 - 中优先级：Hero Slider在移动端高度固定600px</w:t>
      </w:r>
    </w:p>
    <w:p>
      <w:pPr>
        <w:pStyle w:val="ListBullet"/>
        <w:spacing w:after="120"/>
      </w:pPr>
      <w:r>
        <w:rPr>
          <w:sz w:val="20"/>
        </w:rPr>
        <w:t>对于小屏手机，600px占据了几乎整个视口</w:t>
      </w:r>
    </w:p>
    <w:p>
      <w:pPr>
        <w:pStyle w:val="ListBullet"/>
        <w:spacing w:after="120"/>
      </w:pPr>
      <w:r>
        <w:rPr>
          <w:sz w:val="20"/>
        </w:rPr>
        <w:t>建议：移动端适当降低为h-[400px]或h-[60vh]</w:t>
      </w:r>
    </w:p>
    <w:p/>
    <w:p>
      <w:pPr>
        <w:spacing w:after="160"/>
      </w:pPr>
      <w:r>
        <w:rPr>
          <w:b/>
          <w:color w:val="E89923"/>
          <w:sz w:val="22"/>
        </w:rPr>
        <w:t>P2 - 中优先级：QuickNavBar在移动端的横向滚动体验</w:t>
      </w:r>
    </w:p>
    <w:p>
      <w:pPr>
        <w:pStyle w:val="ListBullet"/>
        <w:spacing w:after="120"/>
      </w:pPr>
      <w:r>
        <w:rPr>
          <w:sz w:val="20"/>
        </w:rPr>
        <w:t>产品快速导航栏在小屏幕上需横向滚动</w:t>
      </w:r>
    </w:p>
    <w:p>
      <w:pPr>
        <w:pStyle w:val="ListBullet"/>
        <w:spacing w:after="120"/>
      </w:pPr>
      <w:r>
        <w:rPr>
          <w:sz w:val="20"/>
        </w:rPr>
        <w:t>建议：添加滚动指示器或自动隐藏在不相关页面</w:t>
      </w:r>
    </w:p>
    <w:p/>
    <w:p>
      <w:pPr>
        <w:spacing w:after="160"/>
      </w:pPr>
      <w:r>
        <w:rPr>
          <w:b/>
          <w:color w:val="70AD47"/>
          <w:sz w:val="22"/>
        </w:rPr>
        <w:t>P3 - 低优先级：触摸目标尺寸</w:t>
      </w:r>
    </w:p>
    <w:p>
      <w:pPr>
        <w:pStyle w:val="ListBullet"/>
        <w:spacing w:after="120"/>
      </w:pPr>
      <w:r>
        <w:rPr>
          <w:sz w:val="20"/>
        </w:rPr>
        <w:t>部分链接/按钮可能小于推荐的44x44px触摸目标</w:t>
      </w:r>
    </w:p>
    <w:p>
      <w:pPr>
        <w:pStyle w:val="ListBullet"/>
        <w:spacing w:after="120"/>
      </w:pPr>
      <w:r>
        <w:rPr>
          <w:sz w:val="20"/>
        </w:rPr>
        <w:t>建议：检查并确保所有可交互元素满足最低触摸目标尺寸</w:t>
      </w:r>
    </w:p>
    <w:p/>
    <w:p>
      <w:r>
        <w:br w:type="page"/>
      </w:r>
    </w:p>
    <w:p>
      <w:pPr>
        <w:pStyle w:val="Heading2"/>
        <w:pBdr>
          <w:bottom w:val="single" w:sz="12" w:space="1" w:color="C9A84C"/>
        </w:pBdr>
      </w:pPr>
      <w:r>
        <w:rPr>
          <w:b/>
          <w:color w:val="0D0D0D"/>
          <w:sz w:val="56"/>
        </w:rPr>
        <w:t>六、代码质量与架构审查</w:t>
      </w:r>
    </w:p>
    <w:p>
      <w:pPr>
        <w:pStyle w:val="Heading3"/>
      </w:pPr>
      <w:r>
        <w:rPr>
          <w:b/>
          <w:color w:val="0D0D0D"/>
          <w:sz w:val="32"/>
        </w:rPr>
        <w:t>6.1 优势</w:t>
      </w:r>
    </w:p>
    <w:p>
      <w:pPr>
        <w:pStyle w:val="ListBullet"/>
        <w:spacing w:after="120"/>
      </w:pPr>
      <w:r>
        <w:rPr>
          <w:sz w:val="22"/>
        </w:rPr>
        <w:t>TypeScript支持：数据文件和工具函数使用TypeScript</w:t>
      </w:r>
    </w:p>
    <w:p>
      <w:pPr>
        <w:pStyle w:val="ListBullet"/>
        <w:spacing w:after="120"/>
      </w:pPr>
      <w:r>
        <w:rPr>
          <w:sz w:val="22"/>
        </w:rPr>
        <w:t>组件化架构：27个Astro组件，职责清晰</w:t>
      </w:r>
    </w:p>
    <w:p>
      <w:pPr>
        <w:pStyle w:val="ListBullet"/>
        <w:spacing w:after="120"/>
      </w:pPr>
      <w:r>
        <w:rPr>
          <w:sz w:val="22"/>
        </w:rPr>
        <w:t>数据与展示分离：products.ts、blogs.ts等数据文件独立于组件</w:t>
      </w:r>
    </w:p>
    <w:p>
      <w:pPr>
        <w:pStyle w:val="ListBullet"/>
        <w:spacing w:after="120"/>
      </w:pPr>
      <w:r>
        <w:rPr>
          <w:sz w:val="22"/>
        </w:rPr>
        <w:t>上下文工具函数：contact.ts中的getContextualContactAction等函数实现了精细的页面上下文感知</w:t>
      </w:r>
    </w:p>
    <w:p>
      <w:pPr>
        <w:pStyle w:val="ListBullet"/>
        <w:spacing w:after="120"/>
      </w:pPr>
      <w:r>
        <w:rPr>
          <w:sz w:val="22"/>
        </w:rPr>
        <w:t>无障碍基础：skip-to-content链接、aria-label、aria-expanded等</w:t>
      </w:r>
    </w:p>
    <w:p/>
    <w:p>
      <w:pPr>
        <w:pStyle w:val="Heading3"/>
      </w:pPr>
      <w:r>
        <w:rPr>
          <w:b/>
          <w:color w:val="0D0D0D"/>
          <w:sz w:val="32"/>
        </w:rPr>
        <w:t>6.2 问题与改进建议</w:t>
      </w:r>
    </w:p>
    <w:p>
      <w:pPr>
        <w:spacing w:after="160"/>
      </w:pPr>
      <w:r>
        <w:rPr>
          <w:b/>
          <w:color w:val="E89923"/>
          <w:sz w:val="22"/>
        </w:rPr>
        <w:t>P2 - 中优先级：SVG图标大量内联重复</w:t>
      </w:r>
    </w:p>
    <w:p>
      <w:pPr>
        <w:pStyle w:val="ListBullet"/>
        <w:spacing w:after="120"/>
      </w:pPr>
      <w:r>
        <w:rPr>
          <w:sz w:val="20"/>
        </w:rPr>
        <w:t>WhatsApp图标的SVG路径在多个组件中重复出现至少6次</w:t>
      </w:r>
    </w:p>
    <w:p>
      <w:pPr>
        <w:pStyle w:val="ListBullet"/>
        <w:spacing w:after="120"/>
      </w:pPr>
      <w:r>
        <w:rPr>
          <w:sz w:val="20"/>
        </w:rPr>
        <w:t>建议：提取为独立的Icon组件或使用SVG sprite</w:t>
      </w:r>
    </w:p>
    <w:p/>
    <w:p>
      <w:pPr>
        <w:spacing w:after="160"/>
      </w:pPr>
      <w:r>
        <w:rPr>
          <w:b/>
          <w:color w:val="E89923"/>
          <w:sz w:val="22"/>
        </w:rPr>
        <w:t>P2 - 中优先级：contact.astro文件过大(63KB+)</w:t>
      </w:r>
    </w:p>
    <w:p>
      <w:pPr>
        <w:pStyle w:val="ListBullet"/>
        <w:spacing w:after="120"/>
      </w:pPr>
      <w:r>
        <w:rPr>
          <w:sz w:val="20"/>
        </w:rPr>
        <w:t>单文件超过63KB，维护困难</w:t>
      </w:r>
    </w:p>
    <w:p>
      <w:pPr>
        <w:pStyle w:val="ListBullet"/>
        <w:spacing w:after="120"/>
      </w:pPr>
      <w:r>
        <w:rPr>
          <w:sz w:val="20"/>
        </w:rPr>
        <w:t>建议：拆分为多个子组件（ContactForm、ContactInfo、ContactThemeSelector等）</w:t>
      </w:r>
    </w:p>
    <w:p/>
    <w:p>
      <w:pPr>
        <w:spacing w:after="160"/>
      </w:pPr>
      <w:r>
        <w:rPr>
          <w:b/>
          <w:color w:val="70AD47"/>
          <w:sz w:val="22"/>
        </w:rPr>
        <w:t>P3 - 低优先级：.fuse_hidden文件</w:t>
      </w:r>
    </w:p>
    <w:p>
      <w:pPr>
        <w:pStyle w:val="ListBullet"/>
        <w:spacing w:after="120"/>
      </w:pPr>
      <w:r>
        <w:rPr>
          <w:sz w:val="20"/>
        </w:rPr>
        <w:t>src/data/.fuse_hidden0000002000000001是FUSE文件系统的残留文件</w:t>
      </w:r>
    </w:p>
    <w:p>
      <w:pPr>
        <w:pStyle w:val="ListBullet"/>
        <w:spacing w:after="120"/>
      </w:pPr>
      <w:r>
        <w:rPr>
          <w:sz w:val="20"/>
        </w:rPr>
        <w:t>建议：添加到.gitignore并删除</w:t>
      </w:r>
    </w:p>
    <w:p/>
    <w:p>
      <w:r>
        <w:br w:type="page"/>
      </w:r>
    </w:p>
    <w:p>
      <w:pPr>
        <w:pStyle w:val="Heading2"/>
        <w:pBdr>
          <w:bottom w:val="single" w:sz="12" w:space="1" w:color="C9A84C"/>
        </w:pBdr>
      </w:pPr>
      <w:r>
        <w:rPr>
          <w:b/>
          <w:color w:val="0D0D0D"/>
          <w:sz w:val="56"/>
        </w:rPr>
        <w:t>七、优先行动清单（按影响力排序）</w:t>
      </w:r>
    </w:p>
    <w:p>
      <w:pPr>
        <w:pStyle w:val="Heading3"/>
      </w:pPr>
      <w:r>
        <w:rPr>
          <w:b/>
          <w:color w:val="0D0D0D"/>
          <w:sz w:val="32"/>
        </w:rPr>
        <w:t>立即执行（1-2周）</w:t>
      </w:r>
    </w:p>
    <w:p>
      <w:pPr>
        <w:pStyle w:val="ListBullet"/>
        <w:spacing w:after="120"/>
      </w:pPr>
      <w:r>
        <w:rPr>
          <w:sz w:val="22"/>
        </w:rPr>
        <w:t>简化联系表单，降低初次询价门槛</w:t>
      </w:r>
    </w:p>
    <w:p>
      <w:pPr>
        <w:pStyle w:val="ListBullet"/>
        <w:spacing w:after="120"/>
      </w:pPr>
      <w:r>
        <w:rPr>
          <w:sz w:val="22"/>
        </w:rPr>
        <w:t>统一全站设计语言（消除About/Products页的圆角风格与首页方形奢华风格的冲突）</w:t>
      </w:r>
    </w:p>
    <w:p>
      <w:pPr>
        <w:pStyle w:val="ListBullet"/>
        <w:spacing w:after="120"/>
      </w:pPr>
      <w:r>
        <w:rPr>
          <w:sz w:val="22"/>
        </w:rPr>
        <w:t>Hero Slider改用img标签优化LCP</w:t>
      </w:r>
    </w:p>
    <w:p>
      <w:pPr>
        <w:pStyle w:val="ListBullet"/>
        <w:spacing w:after="120"/>
      </w:pPr>
      <w:r>
        <w:rPr>
          <w:sz w:val="22"/>
        </w:rPr>
        <w:t>在Header顶栏添加电话号码</w:t>
      </w:r>
    </w:p>
    <w:p>
      <w:pPr>
        <w:pStyle w:val="ListBullet"/>
        <w:spacing w:after="120"/>
      </w:pPr>
      <w:r>
        <w:rPr>
          <w:sz w:val="22"/>
        </w:rPr>
        <w:t>修复Product JSON-LD中的price字段</w:t>
      </w:r>
    </w:p>
    <w:p/>
    <w:p>
      <w:pPr>
        <w:pStyle w:val="Heading3"/>
      </w:pPr>
      <w:r>
        <w:rPr>
          <w:b/>
          <w:color w:val="0D0D0D"/>
          <w:sz w:val="32"/>
        </w:rPr>
        <w:t>短期优化（1个月）</w:t>
      </w:r>
    </w:p>
    <w:p>
      <w:pPr>
        <w:pStyle w:val="ListBullet"/>
        <w:spacing w:after="120"/>
      </w:pPr>
      <w:r>
        <w:rPr>
          <w:sz w:val="22"/>
        </w:rPr>
        <w:t>设计专业品牌Logo图形</w:t>
      </w:r>
    </w:p>
    <w:p>
      <w:pPr>
        <w:pStyle w:val="ListBullet"/>
        <w:spacing w:after="120"/>
      </w:pPr>
      <w:r>
        <w:rPr>
          <w:sz w:val="22"/>
        </w:rPr>
        <w:t>精简首页section数量至8-10个</w:t>
      </w:r>
    </w:p>
    <w:p>
      <w:pPr>
        <w:pStyle w:val="ListBullet"/>
        <w:spacing w:after="120"/>
      </w:pPr>
      <w:r>
        <w:rPr>
          <w:sz w:val="22"/>
        </w:rPr>
        <w:t>添加响应式图片(srcset/sizes)</w:t>
      </w:r>
    </w:p>
    <w:p>
      <w:pPr>
        <w:pStyle w:val="ListBullet"/>
        <w:spacing w:after="120"/>
      </w:pPr>
      <w:r>
        <w:rPr>
          <w:sz w:val="22"/>
        </w:rPr>
        <w:t>获取客户Logo并展示在ClientLogos区域</w:t>
      </w:r>
    </w:p>
    <w:p>
      <w:pPr>
        <w:pStyle w:val="ListBullet"/>
        <w:spacing w:after="120"/>
      </w:pPr>
      <w:r>
        <w:rPr>
          <w:sz w:val="22"/>
        </w:rPr>
        <w:t>改善Testimonials可信度（添加照片/Logo）</w:t>
      </w:r>
    </w:p>
    <w:p/>
    <w:p>
      <w:pPr>
        <w:pStyle w:val="Heading3"/>
      </w:pPr>
      <w:r>
        <w:rPr>
          <w:b/>
          <w:color w:val="0D0D0D"/>
          <w:sz w:val="32"/>
        </w:rPr>
        <w:t>中期改进（2-3个月）</w:t>
      </w:r>
    </w:p>
    <w:p>
      <w:pPr>
        <w:pStyle w:val="ListBullet"/>
        <w:spacing w:after="120"/>
      </w:pPr>
      <w:r>
        <w:rPr>
          <w:sz w:val="22"/>
        </w:rPr>
        <w:t>集成在线聊天工具</w:t>
      </w:r>
    </w:p>
    <w:p>
      <w:pPr>
        <w:pStyle w:val="ListBullet"/>
        <w:spacing w:after="120"/>
      </w:pPr>
      <w:r>
        <w:rPr>
          <w:sz w:val="22"/>
        </w:rPr>
        <w:t>在产品页添加MOQ/价格范围参考</w:t>
      </w:r>
    </w:p>
    <w:p>
      <w:pPr>
        <w:pStyle w:val="ListBullet"/>
        <w:spacing w:after="120"/>
      </w:pPr>
      <w:r>
        <w:rPr>
          <w:sz w:val="22"/>
        </w:rPr>
        <w:t>提取SVG图标为组件，减少代码重复</w:t>
      </w:r>
    </w:p>
    <w:p>
      <w:pPr>
        <w:pStyle w:val="ListBullet"/>
        <w:spacing w:after="120"/>
      </w:pPr>
      <w:r>
        <w:rPr>
          <w:sz w:val="22"/>
        </w:rPr>
        <w:t>拆分contact.astro为多个子组件</w:t>
      </w:r>
    </w:p>
    <w:p>
      <w:pPr>
        <w:pStyle w:val="ListBullet"/>
        <w:spacing w:after="120"/>
      </w:pPr>
      <w:r>
        <w:rPr>
          <w:sz w:val="22"/>
        </w:rPr>
        <w:t>移动端Hero高度优化</w:t>
      </w:r>
    </w:p>
    <w:p>
      <w:pPr>
        <w:pStyle w:val="ListBullet"/>
        <w:spacing w:after="120"/>
      </w:pPr>
      <w:r>
        <w:rPr>
          <w:sz w:val="22"/>
        </w:rPr>
        <w:t>扩展社交媒体渠道</w:t>
      </w:r>
    </w:p>
    <w:p>
      <w:r>
        <w:br w:type="page"/>
      </w:r>
    </w:p>
    <w:p>
      <w:pPr>
        <w:pStyle w:val="Heading2"/>
        <w:pBdr>
          <w:bottom w:val="single" w:sz="12" w:space="1" w:color="C9A84C"/>
        </w:pBdr>
      </w:pPr>
      <w:r>
        <w:rPr>
          <w:b/>
          <w:color w:val="0D0D0D"/>
          <w:sz w:val="56"/>
        </w:rPr>
        <w:t>审查总结</w:t>
      </w:r>
    </w:p>
    <w:p>
      <w:r>
        <w:rPr>
          <w:sz w:val="24"/>
        </w:rPr>
        <w:t>ProudTek RFID网站整体表现出色，拥有清晰的品牌定位、完善的转化率优化设计和扎实的技术基础。特别是上下文感知的CTA系统、多重信任信号的展示以及结构化数据的部署，都体现了专业的B2B营销意识。</w:t>
      </w:r>
    </w:p>
    <w:p>
      <w:r>
        <w:rPr>
          <w:b/>
          <w:sz w:val="24"/>
        </w:rPr>
        <w:t>主要机遇领域包括：</w:t>
      </w:r>
    </w:p>
    <w:p>
      <w:pPr>
        <w:pStyle w:val="ListBullet"/>
        <w:spacing w:after="120"/>
      </w:pPr>
      <w:r>
        <w:rPr>
          <w:sz w:val="22"/>
        </w:rPr>
        <w:t>品牌视觉：设计真实的Logo图形，统一全站设计语言，提升品牌辨识度</w:t>
      </w:r>
    </w:p>
    <w:p>
      <w:pPr>
        <w:pStyle w:val="ListBullet"/>
        <w:spacing w:after="120"/>
      </w:pPr>
      <w:r>
        <w:rPr>
          <w:sz w:val="22"/>
        </w:rPr>
        <w:t>转化路径：简化联系表单、突出电话号码、精简首页结构</w:t>
      </w:r>
    </w:p>
    <w:p>
      <w:pPr>
        <w:pStyle w:val="ListBullet"/>
        <w:spacing w:after="120"/>
      </w:pPr>
      <w:r>
        <w:rPr>
          <w:sz w:val="22"/>
        </w:rPr>
        <w:t>性能优化：图片响应式优化、Hero Slider改进、setInterval清理</w:t>
      </w:r>
    </w:p>
    <w:p>
      <w:pPr>
        <w:pStyle w:val="ListBullet"/>
        <w:spacing w:after="120"/>
      </w:pPr>
      <w:r>
        <w:rPr>
          <w:sz w:val="22"/>
        </w:rPr>
        <w:t>代码质量：减少代码重复（SVG图标）、拆分大型组件</w:t>
      </w:r>
    </w:p>
    <w:p/>
    <w:p>
      <w:r>
        <w:rPr>
          <w:i/>
          <w:color w:val="C9A84C"/>
          <w:sz w:val="24"/>
        </w:rPr>
        <w:t>建议按照优先行动清单分阶段执行，预计3个月内可显著提升用户体验和转化率。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