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FAC" w:rsidRPr="00D40B2F" w:rsidRDefault="008A547F" w:rsidP="00431FAC">
      <w:pPr>
        <w:pStyle w:val="berschrift1"/>
      </w:pPr>
      <w:r w:rsidRPr="00D40B2F">
        <w:rPr>
          <w:rFonts w:ascii="Titillium" w:hAnsi="Titillium"/>
        </w:rPr>
        <w:t>Änderungs</w:t>
      </w:r>
      <w:r w:rsidR="00431FAC" w:rsidRPr="00D40B2F">
        <w:rPr>
          <w:rFonts w:ascii="Titillium" w:hAnsi="Titillium"/>
        </w:rPr>
        <w:t>antrag</w:t>
      </w:r>
    </w:p>
    <w:p w:rsidR="00431FAC" w:rsidRPr="00D40B2F" w:rsidRDefault="00431FAC" w:rsidP="00431FAC">
      <w:pPr>
        <w:rPr>
          <w:rFonts w:ascii="Titillium" w:hAnsi="Titillium" w:cs="Calibri"/>
          <w:b/>
          <w:sz w:val="22"/>
          <w:szCs w:val="22"/>
        </w:rPr>
      </w:pPr>
    </w:p>
    <w:p w:rsidR="009A168E" w:rsidRPr="00D40B2F" w:rsidRDefault="00431FAC" w:rsidP="008A547F">
      <w:pPr>
        <w:tabs>
          <w:tab w:val="left" w:pos="1560"/>
        </w:tabs>
        <w:rPr>
          <w:rFonts w:ascii="Titillium" w:hAnsi="Titillium" w:cs="Calibri"/>
          <w:b/>
          <w:sz w:val="22"/>
          <w:szCs w:val="22"/>
        </w:rPr>
      </w:pPr>
      <w:r w:rsidRPr="00D40B2F">
        <w:rPr>
          <w:rFonts w:ascii="Titillium" w:hAnsi="Titillium" w:cs="Calibri"/>
          <w:b/>
          <w:sz w:val="22"/>
          <w:szCs w:val="22"/>
        </w:rPr>
        <w:t>Projektname:</w:t>
      </w:r>
      <w:r w:rsidR="009A168E" w:rsidRPr="00D40B2F">
        <w:rPr>
          <w:rFonts w:ascii="Titillium" w:hAnsi="Titillium" w:cs="Calibri"/>
          <w:b/>
          <w:sz w:val="22"/>
          <w:szCs w:val="22"/>
        </w:rPr>
        <w:t xml:space="preserve"> </w:t>
      </w:r>
      <w:r w:rsidR="009A168E" w:rsidRPr="00D40B2F">
        <w:rPr>
          <w:rFonts w:ascii="Titillium" w:hAnsi="Titillium" w:cs="Calibri"/>
          <w:b/>
          <w:sz w:val="22"/>
          <w:szCs w:val="22"/>
        </w:rPr>
        <w:tab/>
      </w:r>
      <w:r w:rsidR="00D40B2F" w:rsidRPr="00D40B2F">
        <w:rPr>
          <w:rFonts w:ascii="Titillium" w:hAnsi="Titillium" w:cs="Calibri"/>
          <w:b/>
          <w:sz w:val="22"/>
          <w:szCs w:val="22"/>
        </w:rPr>
        <w:t>OnlineShop</w:t>
      </w:r>
    </w:p>
    <w:p w:rsidR="009A168E" w:rsidRPr="00D40B2F" w:rsidRDefault="009A168E" w:rsidP="008A547F">
      <w:pPr>
        <w:tabs>
          <w:tab w:val="left" w:pos="1560"/>
        </w:tabs>
        <w:rPr>
          <w:rFonts w:ascii="Titillium" w:hAnsi="Titillium" w:cs="Calibri"/>
          <w:b/>
          <w:sz w:val="22"/>
          <w:szCs w:val="22"/>
        </w:rPr>
      </w:pPr>
    </w:p>
    <w:p w:rsidR="00431FAC" w:rsidRPr="00D40B2F" w:rsidRDefault="008A547F" w:rsidP="008A547F">
      <w:pPr>
        <w:tabs>
          <w:tab w:val="left" w:pos="1560"/>
        </w:tabs>
        <w:rPr>
          <w:rFonts w:ascii="Titillium" w:hAnsi="Titillium" w:cs="Calibri"/>
          <w:b/>
          <w:sz w:val="22"/>
          <w:szCs w:val="22"/>
        </w:rPr>
      </w:pPr>
      <w:r w:rsidRPr="00D40B2F">
        <w:rPr>
          <w:rFonts w:ascii="Titillium" w:hAnsi="Titillium" w:cs="Calibri"/>
          <w:b/>
          <w:sz w:val="22"/>
          <w:szCs w:val="22"/>
        </w:rPr>
        <w:t>Datum</w:t>
      </w:r>
      <w:r w:rsidR="00431FAC" w:rsidRPr="00D40B2F">
        <w:rPr>
          <w:rFonts w:ascii="Titillium" w:hAnsi="Titillium" w:cs="Calibri"/>
          <w:b/>
          <w:sz w:val="22"/>
          <w:szCs w:val="22"/>
        </w:rPr>
        <w:t>:</w:t>
      </w:r>
      <w:r w:rsidR="009A168E" w:rsidRPr="00D40B2F">
        <w:rPr>
          <w:rFonts w:ascii="Titillium" w:hAnsi="Titillium" w:cs="Calibri"/>
          <w:b/>
          <w:sz w:val="22"/>
          <w:szCs w:val="22"/>
        </w:rPr>
        <w:tab/>
      </w:r>
      <w:r w:rsidR="00D40B2F" w:rsidRPr="00D40B2F">
        <w:rPr>
          <w:rFonts w:ascii="Titillium" w:hAnsi="Titillium" w:cs="Calibri"/>
          <w:b/>
          <w:sz w:val="22"/>
          <w:szCs w:val="22"/>
        </w:rPr>
        <w:t>23.02.18</w:t>
      </w:r>
    </w:p>
    <w:p w:rsidR="008A547F" w:rsidRPr="00D40B2F" w:rsidRDefault="008A547F" w:rsidP="00D40B2F">
      <w:pPr>
        <w:pStyle w:val="berschrift2"/>
      </w:pPr>
      <w:r w:rsidRPr="00D40B2F">
        <w:rPr>
          <w:rFonts w:ascii="Titillium" w:hAnsi="Titillium"/>
        </w:rPr>
        <w:t>Änderungsbeschreibung</w:t>
      </w:r>
    </w:p>
    <w:p w:rsidR="00B82879" w:rsidRDefault="002B4299" w:rsidP="008A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Problem 1</w:t>
      </w:r>
      <w:r w:rsidR="00B82879">
        <w:rPr>
          <w:rFonts w:ascii="Titillium" w:hAnsi="Titillium" w:cs="Calibri"/>
          <w:sz w:val="22"/>
          <w:szCs w:val="22"/>
        </w:rPr>
        <w:t>:</w:t>
      </w:r>
    </w:p>
    <w:p w:rsidR="008A547F" w:rsidRPr="00D40B2F" w:rsidRDefault="00D40B2F" w:rsidP="008A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 w:rsidRPr="00D40B2F">
        <w:rPr>
          <w:rFonts w:ascii="Titillium" w:hAnsi="Titillium" w:cs="Calibri"/>
          <w:sz w:val="22"/>
          <w:szCs w:val="22"/>
        </w:rPr>
        <w:t xml:space="preserve">Im </w:t>
      </w:r>
      <w:r>
        <w:rPr>
          <w:rFonts w:ascii="Titillium" w:hAnsi="Titillium" w:cs="Calibri"/>
          <w:sz w:val="22"/>
          <w:szCs w:val="22"/>
        </w:rPr>
        <w:t>Scrum</w:t>
      </w:r>
      <w:r w:rsidRPr="00D40B2F">
        <w:rPr>
          <w:rFonts w:ascii="Titillium" w:hAnsi="Titillium" w:cs="Calibri"/>
          <w:sz w:val="22"/>
          <w:szCs w:val="22"/>
        </w:rPr>
        <w:t xml:space="preserve"> und im alten Projektantrag sind die Muss- und </w:t>
      </w:r>
      <w:r>
        <w:rPr>
          <w:rFonts w:ascii="Titillium" w:hAnsi="Titillium" w:cs="Calibri"/>
          <w:sz w:val="22"/>
          <w:szCs w:val="22"/>
        </w:rPr>
        <w:t>Kann Z</w:t>
      </w:r>
      <w:r w:rsidRPr="00D40B2F">
        <w:rPr>
          <w:rFonts w:ascii="Titillium" w:hAnsi="Titillium" w:cs="Calibri"/>
          <w:sz w:val="22"/>
          <w:szCs w:val="22"/>
        </w:rPr>
        <w:t>iele nicht einstimmig.</w:t>
      </w:r>
    </w:p>
    <w:p w:rsidR="00D40B2F" w:rsidRDefault="00D40B2F" w:rsidP="008A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 w:rsidRPr="00D40B2F">
        <w:rPr>
          <w:rFonts w:ascii="Titillium" w:hAnsi="Titillium" w:cs="Calibri"/>
          <w:sz w:val="22"/>
          <w:szCs w:val="22"/>
        </w:rPr>
        <w:t xml:space="preserve">Was nicht übereinstimmt ist, dass wir </w:t>
      </w:r>
      <w:r w:rsidR="00B82879">
        <w:rPr>
          <w:rFonts w:ascii="Titillium" w:hAnsi="Titillium" w:cs="Calibri"/>
          <w:sz w:val="22"/>
          <w:szCs w:val="22"/>
        </w:rPr>
        <w:t>keine Bestätigung per «txt» File A</w:t>
      </w:r>
      <w:r w:rsidRPr="00D40B2F">
        <w:rPr>
          <w:rFonts w:ascii="Titillium" w:hAnsi="Titillium" w:cs="Calibri"/>
          <w:sz w:val="22"/>
          <w:szCs w:val="22"/>
        </w:rPr>
        <w:t>usgeben sondern dies über ein weiteres Panel machen.</w:t>
      </w:r>
    </w:p>
    <w:p w:rsidR="002B4299" w:rsidRDefault="002B4299" w:rsidP="008A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B82879" w:rsidRDefault="002B4299" w:rsidP="008A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Problem 2:</w:t>
      </w:r>
    </w:p>
    <w:p w:rsidR="004B3453" w:rsidRDefault="002B4299" w:rsidP="008A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Wir haben zuerst geplant, die Schuhbilder in eine Datenbank zu speichern. Aus zeitlichen Gründen haben wir diesen Teil anders gelöst.</w:t>
      </w:r>
      <w:r w:rsidR="004B3453">
        <w:rPr>
          <w:rFonts w:ascii="Titillium" w:hAnsi="Titillium" w:cs="Calibri"/>
          <w:sz w:val="22"/>
          <w:szCs w:val="22"/>
        </w:rPr>
        <w:t xml:space="preserve"> Darum ist unser ERM </w:t>
      </w:r>
      <w:r w:rsidR="00EE38B8">
        <w:rPr>
          <w:rFonts w:ascii="Titillium" w:hAnsi="Titillium" w:cs="Calibri"/>
          <w:sz w:val="22"/>
          <w:szCs w:val="22"/>
        </w:rPr>
        <w:t xml:space="preserve">und das Klassendiagramm </w:t>
      </w:r>
      <w:r w:rsidR="004B3453">
        <w:rPr>
          <w:rFonts w:ascii="Titillium" w:hAnsi="Titillium" w:cs="Calibri"/>
          <w:sz w:val="22"/>
          <w:szCs w:val="22"/>
        </w:rPr>
        <w:t>nicht mehr aktuell.</w:t>
      </w:r>
    </w:p>
    <w:p w:rsidR="002B4299" w:rsidRDefault="002B4299" w:rsidP="008A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B82879" w:rsidRDefault="00B82879" w:rsidP="008A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Lösungsvorschlag</w:t>
      </w:r>
      <w:r w:rsidR="00EE38B8">
        <w:rPr>
          <w:rFonts w:ascii="Titillium" w:hAnsi="Titillium" w:cs="Calibri"/>
          <w:sz w:val="22"/>
          <w:szCs w:val="22"/>
        </w:rPr>
        <w:t xml:space="preserve"> 1</w:t>
      </w:r>
      <w:r>
        <w:rPr>
          <w:rFonts w:ascii="Titillium" w:hAnsi="Titillium" w:cs="Calibri"/>
          <w:sz w:val="22"/>
          <w:szCs w:val="22"/>
        </w:rPr>
        <w:t>:</w:t>
      </w:r>
    </w:p>
    <w:p w:rsidR="00B82879" w:rsidRDefault="00EE38B8" w:rsidP="008A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Wir erstellen ein neues Panel bei dem wir auch</w:t>
      </w:r>
      <w:r w:rsidR="008C6869">
        <w:rPr>
          <w:rFonts w:ascii="Titillium" w:hAnsi="Titillium" w:cs="Calibri"/>
          <w:sz w:val="22"/>
          <w:szCs w:val="22"/>
        </w:rPr>
        <w:t xml:space="preserve"> Daten aus der Datenbank ziehen u</w:t>
      </w:r>
      <w:r w:rsidR="000A7B4E">
        <w:rPr>
          <w:rFonts w:ascii="Titillium" w:hAnsi="Titillium" w:cs="Calibri"/>
          <w:sz w:val="22"/>
          <w:szCs w:val="22"/>
        </w:rPr>
        <w:t>nd wir werden die Ziele im Scrum bevorzugen.</w:t>
      </w:r>
    </w:p>
    <w:p w:rsidR="00EE38B8" w:rsidRPr="00D40B2F" w:rsidRDefault="00EE38B8" w:rsidP="008A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EE38B8" w:rsidRDefault="00EE38B8" w:rsidP="00EE3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 xml:space="preserve">Lösungsvorschlag </w:t>
      </w:r>
      <w:r>
        <w:rPr>
          <w:rFonts w:ascii="Titillium" w:hAnsi="Titillium" w:cs="Calibri"/>
          <w:sz w:val="22"/>
          <w:szCs w:val="22"/>
        </w:rPr>
        <w:t>2</w:t>
      </w:r>
      <w:r>
        <w:rPr>
          <w:rFonts w:ascii="Titillium" w:hAnsi="Titillium" w:cs="Calibri"/>
          <w:sz w:val="22"/>
          <w:szCs w:val="22"/>
        </w:rPr>
        <w:t>:</w:t>
      </w:r>
    </w:p>
    <w:p w:rsidR="00D40B2F" w:rsidRDefault="00EE38B8" w:rsidP="008A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Wir erneuern unser ERM und unser Klassendiagram.</w:t>
      </w:r>
    </w:p>
    <w:p w:rsidR="00EE38B8" w:rsidRPr="00D40B2F" w:rsidRDefault="00EE38B8" w:rsidP="008A54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Pr="00D40B2F" w:rsidRDefault="000A7B4E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rFonts w:ascii="Titillium" w:hAnsi="Titillium" w:cs="Calibri"/>
          <w:sz w:val="22"/>
          <w:szCs w:val="22"/>
        </w:rPr>
        <w:t>Neues ERM und neues Klassendiagramm:</w:t>
      </w:r>
    </w:p>
    <w:p w:rsidR="00431FAC" w:rsidRPr="00D40B2F" w:rsidRDefault="000A7B4E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noProof/>
          <w:lang w:eastAsia="de-CH"/>
        </w:rPr>
        <w:drawing>
          <wp:inline distT="0" distB="0" distL="0" distR="0" wp14:anchorId="5F2E3DB4" wp14:editId="0C021423">
            <wp:extent cx="3418765" cy="1204891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benan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1284" cy="12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AC" w:rsidRPr="00D40B2F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431FAC" w:rsidRPr="00D40B2F" w:rsidRDefault="000A7B4E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>
        <w:rPr>
          <w:noProof/>
          <w:lang w:eastAsia="de-CH"/>
        </w:rPr>
        <w:drawing>
          <wp:inline distT="0" distB="0" distL="0" distR="0" wp14:anchorId="51978905" wp14:editId="3D7069E5">
            <wp:extent cx="5760680" cy="137696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ml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9436" r="595"/>
                    <a:stretch/>
                  </pic:blipFill>
                  <pic:spPr bwMode="auto">
                    <a:xfrm>
                      <a:off x="0" y="0"/>
                      <a:ext cx="5760720" cy="1376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1FAC" w:rsidRPr="00D40B2F" w:rsidRDefault="00431FAC" w:rsidP="00431FAC">
      <w:pPr>
        <w:rPr>
          <w:rFonts w:ascii="Titillium" w:hAnsi="Titillium" w:cs="Calibri"/>
          <w:sz w:val="22"/>
          <w:szCs w:val="22"/>
        </w:rPr>
      </w:pPr>
    </w:p>
    <w:p w:rsidR="00431FAC" w:rsidRDefault="00431FAC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r w:rsidRPr="00D40B2F">
        <w:rPr>
          <w:rFonts w:ascii="Titillium" w:hAnsi="Titillium" w:cs="Calibri"/>
          <w:sz w:val="22"/>
          <w:szCs w:val="22"/>
        </w:rPr>
        <w:t>Freigegeben von / Unterschrift:</w:t>
      </w:r>
    </w:p>
    <w:p w:rsidR="00FE03C4" w:rsidRDefault="00FE03C4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  <w:bookmarkStart w:id="0" w:name="_GoBack"/>
      <w:bookmarkEnd w:id="0"/>
    </w:p>
    <w:p w:rsidR="00156B1E" w:rsidRDefault="00156B1E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p w:rsidR="00156B1E" w:rsidRDefault="00156B1E" w:rsidP="00431F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tillium" w:hAnsi="Titillium" w:cs="Calibri"/>
          <w:sz w:val="22"/>
          <w:szCs w:val="22"/>
        </w:rPr>
      </w:pPr>
    </w:p>
    <w:sectPr w:rsidR="00156B1E" w:rsidSect="00431FAC">
      <w:footerReference w:type="default" r:id="rId10"/>
      <w:headerReference w:type="first" r:id="rId11"/>
      <w:pgSz w:w="11906" w:h="16838" w:code="9"/>
      <w:pgMar w:top="1134" w:right="1418" w:bottom="1418" w:left="1134" w:header="709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41D" w:rsidRDefault="0026641D" w:rsidP="004D3714">
      <w:r>
        <w:separator/>
      </w:r>
    </w:p>
  </w:endnote>
  <w:endnote w:type="continuationSeparator" w:id="0">
    <w:p w:rsidR="0026641D" w:rsidRDefault="0026641D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tillium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922841285"/>
      <w:docPartObj>
        <w:docPartGallery w:val="Page Numbers (Bottom of Page)"/>
        <w:docPartUnique/>
      </w:docPartObj>
    </w:sdtPr>
    <w:sdtEndPr/>
    <w:sdtContent>
      <w:p w:rsidR="005D261B" w:rsidRPr="007D7A59" w:rsidRDefault="005D261B" w:rsidP="007D7A59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7D7A59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DADE574" wp14:editId="434876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FA421B9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7D7A59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-1921170020"/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556816" w:rsidRPr="005D5547">
              <w:rPr>
                <w:rStyle w:val="Platzhaltertext"/>
              </w:rPr>
              <w:t>[Titel]</w:t>
            </w:r>
          </w:sdtContent>
        </w:sdt>
        <w:r w:rsidRPr="007D7A59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1101100287"/>
            <w:docPartObj>
              <w:docPartGallery w:val="Page Numbers (Bottom of Page)"/>
              <w:docPartUnique/>
            </w:docPartObj>
          </w:sdtPr>
          <w:sdtEndPr/>
          <w:sdtContent>
            <w:r>
              <w:rPr>
                <w:color w:val="565656"/>
                <w:sz w:val="16"/>
                <w:szCs w:val="16"/>
              </w:rPr>
              <w:fldChar w:fldCharType="begin"/>
            </w:r>
            <w:r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>
              <w:rPr>
                <w:color w:val="565656"/>
                <w:sz w:val="16"/>
                <w:szCs w:val="16"/>
              </w:rPr>
              <w:fldChar w:fldCharType="separate"/>
            </w:r>
            <w:r w:rsidR="000A7B4E">
              <w:rPr>
                <w:noProof/>
                <w:color w:val="565656"/>
                <w:sz w:val="16"/>
                <w:szCs w:val="16"/>
              </w:rPr>
              <w:t>2</w:t>
            </w:r>
            <w:r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41D" w:rsidRDefault="0026641D" w:rsidP="004D3714">
      <w:r>
        <w:separator/>
      </w:r>
    </w:p>
  </w:footnote>
  <w:footnote w:type="continuationSeparator" w:id="0">
    <w:p w:rsidR="0026641D" w:rsidRDefault="0026641D" w:rsidP="004D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7C" w:rsidRDefault="00375172" w:rsidP="00375172">
    <w:pPr>
      <w:pStyle w:val="Kopfzeile"/>
      <w:tabs>
        <w:tab w:val="left" w:pos="8985"/>
      </w:tabs>
    </w:pPr>
    <w:r>
      <w:rPr>
        <w:noProof/>
        <w:sz w:val="14"/>
        <w:lang w:eastAsia="de-CH"/>
      </w:rPr>
      <w:drawing>
        <wp:anchor distT="0" distB="0" distL="114300" distR="114300" simplePos="0" relativeHeight="251662336" behindDoc="0" locked="0" layoutInCell="1" allowOverlap="1" wp14:anchorId="69B1444F" wp14:editId="50966776">
          <wp:simplePos x="0" y="0"/>
          <wp:positionH relativeFrom="rightMargin">
            <wp:posOffset>-528211</wp:posOffset>
          </wp:positionH>
          <wp:positionV relativeFrom="topMargin">
            <wp:posOffset>616265</wp:posOffset>
          </wp:positionV>
          <wp:extent cx="630000" cy="770400"/>
          <wp:effectExtent l="0" t="0" r="0" b="0"/>
          <wp:wrapNone/>
          <wp:docPr id="48" name="Grafik 48" descr="Y:\_Projekte\062 - Bbc ReDesign\18 - Neue Vorlagen\Logo\Wortmarke\Bbc_Logo_Wortmark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_Projekte\062 - Bbc ReDesign\18 - Neue Vorlagen\Logo\Wortmarke\Bbc_Logo_Wortmarke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091" t="13131" r="15064" b="12704"/>
                  <a:stretch/>
                </pic:blipFill>
                <pic:spPr bwMode="auto">
                  <a:xfrm>
                    <a:off x="0" y="0"/>
                    <a:ext cx="630000" cy="770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737C">
      <w:rPr>
        <w:noProof/>
        <w:lang w:eastAsia="de-CH"/>
      </w:rPr>
      <w:drawing>
        <wp:anchor distT="0" distB="0" distL="114300" distR="114300" simplePos="0" relativeHeight="251660288" behindDoc="1" locked="0" layoutInCell="1" allowOverlap="1" wp14:anchorId="451BF3C5" wp14:editId="5C63A282">
          <wp:simplePos x="0" y="0"/>
          <wp:positionH relativeFrom="page">
            <wp:posOffset>9525</wp:posOffset>
          </wp:positionH>
          <wp:positionV relativeFrom="paragraph">
            <wp:posOffset>-455586</wp:posOffset>
          </wp:positionV>
          <wp:extent cx="7553325" cy="10682896"/>
          <wp:effectExtent l="0" t="0" r="0" b="4445"/>
          <wp:wrapNone/>
          <wp:docPr id="49" name="Grafik 49" descr="Y:\_Projekte\062 - Bbc ReDesign\18 - Vorlagenentwicklung\Brief Vorlagen\Brief-Vorlage\word\media\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Y:\_Projekte\062 - Bbc ReDesign\18 - Vorlagenentwicklung\Brief Vorlagen\Brief-Vorlage\word\media\image2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153" cy="106911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4737C">
      <w:tab/>
    </w:r>
    <w:r w:rsidR="0034737C"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00A69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DB84D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00F7205D"/>
    <w:multiLevelType w:val="multilevel"/>
    <w:tmpl w:val="0A1E891C"/>
    <w:numStyleLink w:val="Bbc"/>
  </w:abstractNum>
  <w:abstractNum w:abstractNumId="3" w15:restartNumberingAfterBreak="0">
    <w:nsid w:val="03492724"/>
    <w:multiLevelType w:val="multilevel"/>
    <w:tmpl w:val="5A20F2A0"/>
    <w:lvl w:ilvl="0">
      <w:start w:val="1"/>
      <w:numFmt w:val="decimal"/>
      <w:lvlText w:val="%1 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AAF10DC"/>
    <w:multiLevelType w:val="hybridMultilevel"/>
    <w:tmpl w:val="1706C4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0007F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6" w15:restartNumberingAfterBreak="0">
    <w:nsid w:val="106B0E67"/>
    <w:multiLevelType w:val="hybridMultilevel"/>
    <w:tmpl w:val="95DC9FF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D4520"/>
    <w:multiLevelType w:val="multilevel"/>
    <w:tmpl w:val="0A1E891C"/>
    <w:numStyleLink w:val="Bbc"/>
  </w:abstractNum>
  <w:abstractNum w:abstractNumId="8" w15:restartNumberingAfterBreak="0">
    <w:nsid w:val="11CA35FF"/>
    <w:multiLevelType w:val="multilevel"/>
    <w:tmpl w:val="0A1E891C"/>
    <w:numStyleLink w:val="Bbc"/>
  </w:abstractNum>
  <w:abstractNum w:abstractNumId="9" w15:restartNumberingAfterBreak="0">
    <w:nsid w:val="16C82D10"/>
    <w:multiLevelType w:val="multilevel"/>
    <w:tmpl w:val="04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1AC074D2"/>
    <w:multiLevelType w:val="multilevel"/>
    <w:tmpl w:val="0A1E891C"/>
    <w:numStyleLink w:val="Bbc"/>
  </w:abstractNum>
  <w:abstractNum w:abstractNumId="11" w15:restartNumberingAfterBreak="0">
    <w:nsid w:val="1C2D2ED7"/>
    <w:multiLevelType w:val="multilevel"/>
    <w:tmpl w:val="0A1E891C"/>
    <w:numStyleLink w:val="Bbc"/>
  </w:abstractNum>
  <w:abstractNum w:abstractNumId="12" w15:restartNumberingAfterBreak="0">
    <w:nsid w:val="1C841FE9"/>
    <w:multiLevelType w:val="multilevel"/>
    <w:tmpl w:val="0A1E891C"/>
    <w:numStyleLink w:val="Bbc"/>
  </w:abstractNum>
  <w:abstractNum w:abstractNumId="13" w15:restartNumberingAfterBreak="0">
    <w:nsid w:val="25917376"/>
    <w:multiLevelType w:val="multilevel"/>
    <w:tmpl w:val="0A1E891C"/>
    <w:numStyleLink w:val="Bbc"/>
  </w:abstractNum>
  <w:abstractNum w:abstractNumId="14" w15:restartNumberingAfterBreak="0">
    <w:nsid w:val="2AC8635B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5" w15:restartNumberingAfterBreak="0">
    <w:nsid w:val="2CA03EFF"/>
    <w:multiLevelType w:val="multilevel"/>
    <w:tmpl w:val="0A1E891C"/>
    <w:numStyleLink w:val="Bbc"/>
  </w:abstractNum>
  <w:abstractNum w:abstractNumId="16" w15:restartNumberingAfterBreak="0">
    <w:nsid w:val="2D2A5688"/>
    <w:multiLevelType w:val="multilevel"/>
    <w:tmpl w:val="32044164"/>
    <w:lvl w:ilvl="0">
      <w:start w:val="1"/>
      <w:numFmt w:val="bullet"/>
      <w:lvlText w:val=""/>
      <w:lvlJc w:val="left"/>
      <w:pPr>
        <w:tabs>
          <w:tab w:val="num" w:pos="454"/>
        </w:tabs>
        <w:ind w:left="284" w:hanging="284"/>
      </w:pPr>
      <w:rPr>
        <w:rFonts w:ascii="Wingdings" w:hAnsi="Wingdings" w:hint="default"/>
        <w:sz w:val="22"/>
      </w:rPr>
    </w:lvl>
    <w:lvl w:ilvl="1">
      <w:start w:val="1"/>
      <w:numFmt w:val="bullet"/>
      <w:lvlText w:val="­"/>
      <w:lvlJc w:val="left"/>
      <w:pPr>
        <w:tabs>
          <w:tab w:val="num" w:pos="794"/>
        </w:tabs>
        <w:ind w:left="624" w:hanging="284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134"/>
        </w:tabs>
        <w:ind w:left="964" w:hanging="284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474"/>
        </w:tabs>
        <w:ind w:left="1304" w:hanging="284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tabs>
          <w:tab w:val="num" w:pos="1814"/>
        </w:tabs>
        <w:ind w:left="1644" w:hanging="284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54"/>
        </w:tabs>
        <w:ind w:left="1984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494"/>
        </w:tabs>
        <w:ind w:left="2324" w:hanging="284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34"/>
        </w:tabs>
        <w:ind w:left="2664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74"/>
        </w:tabs>
        <w:ind w:left="3004" w:hanging="284"/>
      </w:pPr>
      <w:rPr>
        <w:rFonts w:ascii="Symbol" w:hAnsi="Symbol" w:hint="default"/>
      </w:rPr>
    </w:lvl>
  </w:abstractNum>
  <w:abstractNum w:abstractNumId="17" w15:restartNumberingAfterBreak="0">
    <w:nsid w:val="31D21592"/>
    <w:multiLevelType w:val="multilevel"/>
    <w:tmpl w:val="0A1E891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A5CE6"/>
    <w:multiLevelType w:val="multilevel"/>
    <w:tmpl w:val="0A1E891C"/>
    <w:numStyleLink w:val="Bbc"/>
  </w:abstractNum>
  <w:abstractNum w:abstractNumId="19" w15:restartNumberingAfterBreak="0">
    <w:nsid w:val="3CD85C94"/>
    <w:multiLevelType w:val="multilevel"/>
    <w:tmpl w:val="0A1E891C"/>
    <w:numStyleLink w:val="Bbc"/>
  </w:abstractNum>
  <w:abstractNum w:abstractNumId="20" w15:restartNumberingAfterBreak="0">
    <w:nsid w:val="45C73295"/>
    <w:multiLevelType w:val="multilevel"/>
    <w:tmpl w:val="A39ADFF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77A6616"/>
    <w:multiLevelType w:val="multilevel"/>
    <w:tmpl w:val="0A1E891C"/>
    <w:numStyleLink w:val="Bbc"/>
  </w:abstractNum>
  <w:abstractNum w:abstractNumId="22" w15:restartNumberingAfterBreak="0">
    <w:nsid w:val="52FC67BA"/>
    <w:multiLevelType w:val="hybridMultilevel"/>
    <w:tmpl w:val="C8143A00"/>
    <w:lvl w:ilvl="0" w:tplc="A924514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92A8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99B4910"/>
    <w:multiLevelType w:val="hybridMultilevel"/>
    <w:tmpl w:val="367EE4FE"/>
    <w:lvl w:ilvl="0" w:tplc="91249BAC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25667"/>
    <w:multiLevelType w:val="hybridMultilevel"/>
    <w:tmpl w:val="EE001E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FD71A2"/>
    <w:multiLevelType w:val="hybridMultilevel"/>
    <w:tmpl w:val="8A2074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893DF8"/>
    <w:multiLevelType w:val="multilevel"/>
    <w:tmpl w:val="0A1E891C"/>
    <w:numStyleLink w:val="Bbc"/>
  </w:abstractNum>
  <w:num w:numId="1">
    <w:abstractNumId w:val="4"/>
  </w:num>
  <w:num w:numId="2">
    <w:abstractNumId w:val="6"/>
  </w:num>
  <w:num w:numId="3">
    <w:abstractNumId w:val="17"/>
  </w:num>
  <w:num w:numId="4">
    <w:abstractNumId w:val="15"/>
  </w:num>
  <w:num w:numId="5">
    <w:abstractNumId w:val="0"/>
  </w:num>
  <w:num w:numId="6">
    <w:abstractNumId w:val="18"/>
  </w:num>
  <w:num w:numId="7">
    <w:abstractNumId w:val="1"/>
  </w:num>
  <w:num w:numId="8">
    <w:abstractNumId w:val="22"/>
  </w:num>
  <w:num w:numId="9">
    <w:abstractNumId w:val="24"/>
  </w:num>
  <w:num w:numId="10">
    <w:abstractNumId w:val="23"/>
  </w:num>
  <w:num w:numId="11">
    <w:abstractNumId w:val="3"/>
  </w:num>
  <w:num w:numId="12">
    <w:abstractNumId w:val="20"/>
  </w:num>
  <w:num w:numId="13">
    <w:abstractNumId w:val="25"/>
  </w:num>
  <w:num w:numId="14">
    <w:abstractNumId w:val="26"/>
  </w:num>
  <w:num w:numId="15">
    <w:abstractNumId w:val="12"/>
  </w:num>
  <w:num w:numId="16">
    <w:abstractNumId w:val="7"/>
  </w:num>
  <w:num w:numId="17">
    <w:abstractNumId w:val="27"/>
  </w:num>
  <w:num w:numId="18">
    <w:abstractNumId w:val="5"/>
  </w:num>
  <w:num w:numId="19">
    <w:abstractNumId w:val="16"/>
  </w:num>
  <w:num w:numId="20">
    <w:abstractNumId w:val="14"/>
  </w:num>
  <w:num w:numId="21">
    <w:abstractNumId w:val="8"/>
  </w:num>
  <w:num w:numId="22">
    <w:abstractNumId w:val="13"/>
  </w:num>
  <w:num w:numId="23">
    <w:abstractNumId w:val="10"/>
  </w:num>
  <w:num w:numId="24">
    <w:abstractNumId w:val="2"/>
  </w:num>
  <w:num w:numId="25">
    <w:abstractNumId w:val="11"/>
  </w:num>
  <w:num w:numId="26">
    <w:abstractNumId w:val="19"/>
  </w:num>
  <w:num w:numId="27">
    <w:abstractNumId w:val="21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defaultTabStop w:val="708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FAC"/>
    <w:rsid w:val="000006F6"/>
    <w:rsid w:val="000411CD"/>
    <w:rsid w:val="0004356C"/>
    <w:rsid w:val="00077E87"/>
    <w:rsid w:val="000A21FE"/>
    <w:rsid w:val="000A35CA"/>
    <w:rsid w:val="000A6A0A"/>
    <w:rsid w:val="000A7B4E"/>
    <w:rsid w:val="000B6C9B"/>
    <w:rsid w:val="000D3448"/>
    <w:rsid w:val="000D78BA"/>
    <w:rsid w:val="000E6D24"/>
    <w:rsid w:val="000F4705"/>
    <w:rsid w:val="00111F92"/>
    <w:rsid w:val="00150C68"/>
    <w:rsid w:val="001566CD"/>
    <w:rsid w:val="00156B1E"/>
    <w:rsid w:val="00181E40"/>
    <w:rsid w:val="00192C47"/>
    <w:rsid w:val="00194593"/>
    <w:rsid w:val="001A5024"/>
    <w:rsid w:val="001A6DFA"/>
    <w:rsid w:val="001B63DC"/>
    <w:rsid w:val="001B7144"/>
    <w:rsid w:val="001C42C8"/>
    <w:rsid w:val="001D0685"/>
    <w:rsid w:val="001D2B0A"/>
    <w:rsid w:val="001D2B46"/>
    <w:rsid w:val="001E2BD5"/>
    <w:rsid w:val="001E388B"/>
    <w:rsid w:val="001E3C7C"/>
    <w:rsid w:val="001E4612"/>
    <w:rsid w:val="001E6814"/>
    <w:rsid w:val="001F2F9B"/>
    <w:rsid w:val="0021067F"/>
    <w:rsid w:val="00213F61"/>
    <w:rsid w:val="00224046"/>
    <w:rsid w:val="0023388F"/>
    <w:rsid w:val="0024597F"/>
    <w:rsid w:val="00252D6F"/>
    <w:rsid w:val="00254C69"/>
    <w:rsid w:val="00260E82"/>
    <w:rsid w:val="00263FDC"/>
    <w:rsid w:val="00265400"/>
    <w:rsid w:val="0026641D"/>
    <w:rsid w:val="002923A6"/>
    <w:rsid w:val="002A1C01"/>
    <w:rsid w:val="002B1DA1"/>
    <w:rsid w:val="002B3693"/>
    <w:rsid w:val="002B4299"/>
    <w:rsid w:val="002B574E"/>
    <w:rsid w:val="002C5342"/>
    <w:rsid w:val="002D4557"/>
    <w:rsid w:val="002E0337"/>
    <w:rsid w:val="002E3515"/>
    <w:rsid w:val="00305607"/>
    <w:rsid w:val="00306193"/>
    <w:rsid w:val="003322F7"/>
    <w:rsid w:val="0033671A"/>
    <w:rsid w:val="0034737C"/>
    <w:rsid w:val="00356306"/>
    <w:rsid w:val="00375172"/>
    <w:rsid w:val="00382938"/>
    <w:rsid w:val="003B6E37"/>
    <w:rsid w:val="003C7CB0"/>
    <w:rsid w:val="003E0112"/>
    <w:rsid w:val="003F431E"/>
    <w:rsid w:val="00431FAC"/>
    <w:rsid w:val="00434474"/>
    <w:rsid w:val="00461944"/>
    <w:rsid w:val="00461BAD"/>
    <w:rsid w:val="00463498"/>
    <w:rsid w:val="00473ACE"/>
    <w:rsid w:val="004A7AFA"/>
    <w:rsid w:val="004B3453"/>
    <w:rsid w:val="004B7E5B"/>
    <w:rsid w:val="004C729A"/>
    <w:rsid w:val="004D241B"/>
    <w:rsid w:val="004D3714"/>
    <w:rsid w:val="004E1EBF"/>
    <w:rsid w:val="005054F7"/>
    <w:rsid w:val="00505C1C"/>
    <w:rsid w:val="00512478"/>
    <w:rsid w:val="00516109"/>
    <w:rsid w:val="00532211"/>
    <w:rsid w:val="0053247B"/>
    <w:rsid w:val="00543B43"/>
    <w:rsid w:val="00550B11"/>
    <w:rsid w:val="00556816"/>
    <w:rsid w:val="00560857"/>
    <w:rsid w:val="005831D1"/>
    <w:rsid w:val="005D261B"/>
    <w:rsid w:val="005D4FEF"/>
    <w:rsid w:val="005E0C13"/>
    <w:rsid w:val="005E11AE"/>
    <w:rsid w:val="00612163"/>
    <w:rsid w:val="0063032C"/>
    <w:rsid w:val="00640092"/>
    <w:rsid w:val="00643748"/>
    <w:rsid w:val="00652F51"/>
    <w:rsid w:val="006576DA"/>
    <w:rsid w:val="00691744"/>
    <w:rsid w:val="0069317F"/>
    <w:rsid w:val="006A07E7"/>
    <w:rsid w:val="006A540D"/>
    <w:rsid w:val="006A7C20"/>
    <w:rsid w:val="006D1E8C"/>
    <w:rsid w:val="006D780A"/>
    <w:rsid w:val="006E28A1"/>
    <w:rsid w:val="006E5BC4"/>
    <w:rsid w:val="006F5B7B"/>
    <w:rsid w:val="00703148"/>
    <w:rsid w:val="00712616"/>
    <w:rsid w:val="00713E1E"/>
    <w:rsid w:val="00716B76"/>
    <w:rsid w:val="007430AF"/>
    <w:rsid w:val="00751CF7"/>
    <w:rsid w:val="00765182"/>
    <w:rsid w:val="00767423"/>
    <w:rsid w:val="0077680B"/>
    <w:rsid w:val="0078732C"/>
    <w:rsid w:val="00791B59"/>
    <w:rsid w:val="007C2250"/>
    <w:rsid w:val="007C4573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62FE"/>
    <w:rsid w:val="00856360"/>
    <w:rsid w:val="008653D1"/>
    <w:rsid w:val="00866B9D"/>
    <w:rsid w:val="00871FFF"/>
    <w:rsid w:val="0088270E"/>
    <w:rsid w:val="00886B30"/>
    <w:rsid w:val="00894897"/>
    <w:rsid w:val="00895114"/>
    <w:rsid w:val="008A1177"/>
    <w:rsid w:val="008A40B5"/>
    <w:rsid w:val="008A547F"/>
    <w:rsid w:val="008A5802"/>
    <w:rsid w:val="008B12BF"/>
    <w:rsid w:val="008B146E"/>
    <w:rsid w:val="008B2027"/>
    <w:rsid w:val="008B4BBC"/>
    <w:rsid w:val="008C6869"/>
    <w:rsid w:val="008D17DA"/>
    <w:rsid w:val="008D6633"/>
    <w:rsid w:val="008E13FB"/>
    <w:rsid w:val="008F38D9"/>
    <w:rsid w:val="009220C3"/>
    <w:rsid w:val="0092481B"/>
    <w:rsid w:val="00927209"/>
    <w:rsid w:val="009303D3"/>
    <w:rsid w:val="009332F4"/>
    <w:rsid w:val="00944E39"/>
    <w:rsid w:val="0095208F"/>
    <w:rsid w:val="009547F0"/>
    <w:rsid w:val="00957969"/>
    <w:rsid w:val="00963DB7"/>
    <w:rsid w:val="00972362"/>
    <w:rsid w:val="00980458"/>
    <w:rsid w:val="009820F4"/>
    <w:rsid w:val="009A168E"/>
    <w:rsid w:val="009A513F"/>
    <w:rsid w:val="009B38C5"/>
    <w:rsid w:val="009B4FFE"/>
    <w:rsid w:val="009C40A7"/>
    <w:rsid w:val="009D2934"/>
    <w:rsid w:val="009D335F"/>
    <w:rsid w:val="009F470D"/>
    <w:rsid w:val="00A03541"/>
    <w:rsid w:val="00A562DD"/>
    <w:rsid w:val="00A86C41"/>
    <w:rsid w:val="00AC4C5D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3C10"/>
    <w:rsid w:val="00B646A1"/>
    <w:rsid w:val="00B65F90"/>
    <w:rsid w:val="00B67A51"/>
    <w:rsid w:val="00B67AB8"/>
    <w:rsid w:val="00B72F28"/>
    <w:rsid w:val="00B82879"/>
    <w:rsid w:val="00BA2B1D"/>
    <w:rsid w:val="00BA57F6"/>
    <w:rsid w:val="00BB1C9E"/>
    <w:rsid w:val="00BB20CE"/>
    <w:rsid w:val="00BB3856"/>
    <w:rsid w:val="00BC0D6E"/>
    <w:rsid w:val="00BC0F45"/>
    <w:rsid w:val="00BC548E"/>
    <w:rsid w:val="00BE28B5"/>
    <w:rsid w:val="00BF71BD"/>
    <w:rsid w:val="00BF7BB5"/>
    <w:rsid w:val="00C00D54"/>
    <w:rsid w:val="00C01F07"/>
    <w:rsid w:val="00C07F5C"/>
    <w:rsid w:val="00C16815"/>
    <w:rsid w:val="00C326B0"/>
    <w:rsid w:val="00C35418"/>
    <w:rsid w:val="00C6524B"/>
    <w:rsid w:val="00C725AB"/>
    <w:rsid w:val="00CA6C6A"/>
    <w:rsid w:val="00CC4E85"/>
    <w:rsid w:val="00CD02DA"/>
    <w:rsid w:val="00CD6939"/>
    <w:rsid w:val="00CE4BCF"/>
    <w:rsid w:val="00CF3EEF"/>
    <w:rsid w:val="00D12173"/>
    <w:rsid w:val="00D216A4"/>
    <w:rsid w:val="00D244B2"/>
    <w:rsid w:val="00D2459F"/>
    <w:rsid w:val="00D36B83"/>
    <w:rsid w:val="00D40B2F"/>
    <w:rsid w:val="00D42E71"/>
    <w:rsid w:val="00D50181"/>
    <w:rsid w:val="00D61959"/>
    <w:rsid w:val="00D72281"/>
    <w:rsid w:val="00D80B8A"/>
    <w:rsid w:val="00D831ED"/>
    <w:rsid w:val="00DA4289"/>
    <w:rsid w:val="00DE214D"/>
    <w:rsid w:val="00DF224B"/>
    <w:rsid w:val="00DF28C3"/>
    <w:rsid w:val="00E012A2"/>
    <w:rsid w:val="00E029CF"/>
    <w:rsid w:val="00E05290"/>
    <w:rsid w:val="00E06BBD"/>
    <w:rsid w:val="00E10063"/>
    <w:rsid w:val="00E14AF3"/>
    <w:rsid w:val="00E41A39"/>
    <w:rsid w:val="00E521CC"/>
    <w:rsid w:val="00E6536A"/>
    <w:rsid w:val="00E657F3"/>
    <w:rsid w:val="00E6643A"/>
    <w:rsid w:val="00E67105"/>
    <w:rsid w:val="00E81DCE"/>
    <w:rsid w:val="00E822E0"/>
    <w:rsid w:val="00E9015A"/>
    <w:rsid w:val="00E90170"/>
    <w:rsid w:val="00EA3B10"/>
    <w:rsid w:val="00EA75ED"/>
    <w:rsid w:val="00EC22ED"/>
    <w:rsid w:val="00EC655F"/>
    <w:rsid w:val="00EE38B8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80821"/>
    <w:rsid w:val="00F86C15"/>
    <w:rsid w:val="00F91292"/>
    <w:rsid w:val="00F93C14"/>
    <w:rsid w:val="00FB3F78"/>
    <w:rsid w:val="00FD20FA"/>
    <w:rsid w:val="00FE03C4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862FB3"/>
  <w15:chartTrackingRefBased/>
  <w15:docId w15:val="{DB36C3E7-D8A1-4E1F-BC3F-43F983C8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0" w:qFormat="1"/>
    <w:lsdException w:name="heading 2" w:locked="0" w:semiHidden="1" w:uiPriority="0" w:unhideWhenUsed="1" w:qFormat="1"/>
    <w:lsdException w:name="heading 3" w:locked="0" w:semiHidden="1" w:uiPriority="0" w:unhideWhenUsed="1" w:qFormat="1"/>
    <w:lsdException w:name="heading 4" w:semiHidden="1" w:uiPriority="0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431FA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Verdana" w:eastAsia="Times New Roman" w:hAnsi="Verdana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berschrift2"/>
    <w:link w:val="berschrift1Zchn"/>
    <w:qFormat/>
    <w:rsid w:val="00BA57F6"/>
    <w:pPr>
      <w:keepNext/>
      <w:keepLines/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qFormat/>
    <w:rsid w:val="00BA57F6"/>
    <w:pPr>
      <w:keepNext/>
      <w:keepLines/>
      <w:tabs>
        <w:tab w:val="left" w:pos="851"/>
        <w:tab w:val="left" w:pos="1134"/>
      </w:tabs>
      <w:spacing w:before="360" w:line="420" w:lineRule="exact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qFormat/>
    <w:rsid w:val="00BA57F6"/>
    <w:pPr>
      <w:keepNext/>
      <w:keepLines/>
      <w:spacing w:after="120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qFormat/>
    <w:locked/>
    <w:rsid w:val="00BA57F6"/>
    <w:pPr>
      <w:spacing w:after="0" w:line="240" w:lineRule="auto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qFormat/>
    <w:locked/>
    <w:rsid w:val="00B546C8"/>
    <w:pPr>
      <w:keepNext/>
      <w:keepLines/>
      <w:numPr>
        <w:ilvl w:val="4"/>
        <w:numId w:val="12"/>
      </w:numPr>
      <w:spacing w:before="4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qFormat/>
    <w:locked/>
    <w:rsid w:val="00B546C8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qFormat/>
    <w:locked/>
    <w:rsid w:val="00B546C8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qFormat/>
    <w:locked/>
    <w:rsid w:val="00B546C8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qFormat/>
    <w:locked/>
    <w:rsid w:val="00B546C8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A57F6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A57F6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A57F6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semiHidden/>
    <w:locked/>
    <w:rsid w:val="00765182"/>
    <w:pPr>
      <w:ind w:left="720"/>
      <w:contextualSpacing/>
    </w:pPr>
  </w:style>
  <w:style w:type="numbering" w:customStyle="1" w:styleId="Bbc">
    <w:name w:val="Bbc"/>
    <w:uiPriority w:val="99"/>
    <w:rsid w:val="005054F7"/>
    <w:pPr>
      <w:numPr>
        <w:numId w:val="3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Tabelle (technisch),Bbc Tabelle"/>
    <w:basedOn w:val="NormaleTabelle"/>
    <w:uiPriority w:val="39"/>
    <w:rsid w:val="00C6524B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B67A51"/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semiHidden/>
    <w:qFormat/>
    <w:locked/>
    <w:rsid w:val="00791B59"/>
    <w:pPr>
      <w:spacing w:before="24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B01266"/>
    <w:pPr>
      <w:tabs>
        <w:tab w:val="left" w:pos="284"/>
        <w:tab w:val="right" w:leader="dot" w:pos="9628"/>
      </w:tabs>
      <w:spacing w:before="80" w:after="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  <w:rPr>
      <w:noProof/>
      <w:color w:val="009EE3"/>
    </w:rPr>
  </w:style>
  <w:style w:type="paragraph" w:styleId="Verzeichnis3">
    <w:name w:val="toc 3"/>
    <w:basedOn w:val="Standard"/>
    <w:next w:val="Standard"/>
    <w:autoRedefine/>
    <w:uiPriority w:val="39"/>
    <w:locked/>
    <w:rsid w:val="00B01266"/>
    <w:pPr>
      <w:tabs>
        <w:tab w:val="left" w:pos="993"/>
        <w:tab w:val="right" w:leader="dot" w:pos="9628"/>
      </w:tabs>
      <w:spacing w:after="20"/>
      <w:ind w:left="284"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A57F6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Tabellesthetisch">
    <w:name w:val="Tabelle (ästhetisch)"/>
    <w:basedOn w:val="Tabellenraster"/>
    <w:uiPriority w:val="99"/>
    <w:rsid w:val="00C6524B"/>
    <w:tblPr>
      <w:tblStyleColBandSize w:val="1"/>
      <w:tblCellMar>
        <w:top w:w="130" w:type="dxa"/>
        <w:left w:w="57" w:type="dxa"/>
        <w:bottom w:w="130" w:type="dxa"/>
        <w:right w:w="57" w:type="dxa"/>
      </w:tblCellMar>
    </w:tblPr>
    <w:tcPr>
      <w:vAlign w:val="top"/>
    </w:tcPr>
    <w:tblStylePr w:type="firstRow">
      <w:rPr>
        <w:rFonts w:ascii="Titillium" w:hAnsi="Titillium"/>
        <w:b/>
        <w:sz w:val="24"/>
      </w:rPr>
      <w:tblPr>
        <w:tblCellMar>
          <w:top w:w="28" w:type="dxa"/>
          <w:left w:w="57" w:type="dxa"/>
          <w:bottom w:w="113" w:type="dxa"/>
          <w:right w:w="57" w:type="dxa"/>
        </w:tblCellMar>
      </w:tblPr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bottom"/>
      </w:tcPr>
    </w:tblStylePr>
    <w:tblStylePr w:type="lastRow">
      <w:pPr>
        <w:jc w:val="left"/>
      </w:pPr>
      <w:tblPr>
        <w:tblCellMar>
          <w:top w:w="113" w:type="dxa"/>
          <w:left w:w="57" w:type="dxa"/>
          <w:bottom w:w="113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  <w:tblStylePr w:type="firstCol">
      <w:rPr>
        <w:b/>
      </w:rPr>
      <w:tblPr>
        <w:tblCellMar>
          <w:top w:w="130" w:type="dxa"/>
          <w:left w:w="57" w:type="dxa"/>
          <w:bottom w:w="130" w:type="dxa"/>
          <w:right w:w="57" w:type="dxa"/>
        </w:tblCellMar>
      </w:tbl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  <w:shd w:val="clear" w:color="auto" w:fill="FFFFFF" w:themeFill="background1"/>
      </w:tcPr>
    </w:tblStylePr>
    <w:tblStylePr w:type="band2Horz">
      <w:tblPr>
        <w:tblCellMar>
          <w:top w:w="85" w:type="dxa"/>
          <w:left w:w="57" w:type="dxa"/>
          <w:bottom w:w="85" w:type="dxa"/>
          <w:right w:w="57" w:type="dxa"/>
        </w:tblCellMar>
      </w:tblPr>
      <w:tcPr>
        <w:tcBorders>
          <w:bottom w:val="dotted" w:sz="4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1EA2A-B738-4B77-8642-294C37BC5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Rohr Marco</dc:creator>
  <cp:keywords/>
  <dc:description/>
  <cp:lastModifiedBy>Höfliger Simon</cp:lastModifiedBy>
  <cp:revision>3</cp:revision>
  <dcterms:created xsi:type="dcterms:W3CDTF">2018-02-23T10:48:00Z</dcterms:created>
  <dcterms:modified xsi:type="dcterms:W3CDTF">2018-02-23T10:48:00Z</dcterms:modified>
</cp:coreProperties>
</file>