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34581F" w:rsidRPr="00C05210" w:rsidP="009A4B55" w14:paraId="3F50D949" w14:textId="5DDF1247">
      <w:pPr>
        <w:spacing w:line="360" w:lineRule="auto"/>
        <w:jc w:val="center"/>
        <w:rPr>
          <w:rFonts w:eastAsiaTheme="minorEastAsia"/>
          <w:sz w:val="28"/>
          <w:szCs w:val="28"/>
        </w:rPr>
      </w:pPr>
      <w:r w:rsidRPr="00C05210">
        <w:rPr>
          <w:rFonts w:eastAsiaTheme="minorEastAsia" w:hint="eastAsia"/>
          <w:sz w:val="28"/>
          <w:szCs w:val="28"/>
        </w:rPr>
        <w:drawing>
          <wp:anchor simplePos="0" relativeHeight="251658240" behindDoc="0" locked="0" layoutInCell="1" allowOverlap="1">
            <wp:simplePos x="0" y="0"/>
            <wp:positionH relativeFrom="page">
              <wp:posOffset>11468100</wp:posOffset>
            </wp:positionH>
            <wp:positionV relativeFrom="topMargin">
              <wp:posOffset>11074400</wp:posOffset>
            </wp:positionV>
            <wp:extent cx="292100" cy="419100"/>
            <wp:wrapNone/>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5473" name=""/>
                    <pic:cNvPicPr>
                      <a:picLocks noChangeAspect="1"/>
                    </pic:cNvPicPr>
                  </pic:nvPicPr>
                  <pic:blipFill>
                    <a:blip xmlns:r="http://schemas.openxmlformats.org/officeDocument/2006/relationships" r:embed="rId5"/>
                    <a:stretch>
                      <a:fillRect/>
                    </a:stretch>
                  </pic:blipFill>
                  <pic:spPr>
                    <a:xfrm>
                      <a:off x="0" y="0"/>
                      <a:ext cx="292100" cy="419100"/>
                    </a:xfrm>
                    <a:prstGeom prst="rect">
                      <a:avLst/>
                    </a:prstGeom>
                  </pic:spPr>
                </pic:pic>
              </a:graphicData>
            </a:graphic>
          </wp:anchor>
        </w:drawing>
      </w:r>
      <w:r w:rsidRPr="00C05210">
        <w:rPr>
          <w:rFonts w:eastAsiaTheme="minorEastAsia" w:hint="eastAsia"/>
          <w:sz w:val="28"/>
          <w:szCs w:val="28"/>
        </w:rPr>
        <w:t>1</w:t>
      </w:r>
      <w:r w:rsidRPr="00C05210">
        <w:rPr>
          <w:rFonts w:eastAsiaTheme="minorEastAsia"/>
          <w:sz w:val="28"/>
          <w:szCs w:val="28"/>
        </w:rPr>
        <w:t>2</w:t>
      </w:r>
      <w:r w:rsidRPr="00C05210" w:rsidR="00C54D81">
        <w:rPr>
          <w:rFonts w:eastAsiaTheme="minorEastAsia"/>
          <w:sz w:val="28"/>
          <w:szCs w:val="28"/>
        </w:rPr>
        <w:t>万有引力定律的应用</w:t>
      </w:r>
    </w:p>
    <w:p w:rsidR="006D02DF" w:rsidRPr="007A7D60" w:rsidP="009A4B55" w14:paraId="41370EC5" w14:textId="6FE2AAE7">
      <w:pPr>
        <w:spacing w:line="360" w:lineRule="auto"/>
        <w:rPr>
          <w:rFonts w:eastAsiaTheme="minorEastAsia"/>
          <w:b/>
          <w:szCs w:val="21"/>
        </w:rPr>
      </w:pPr>
      <w:r w:rsidRPr="007A7D60">
        <w:rPr>
          <w:rFonts w:eastAsiaTheme="minorEastAsia"/>
          <w:b/>
          <w:szCs w:val="21"/>
        </w:rPr>
        <w:t>【</w:t>
      </w:r>
      <w:r w:rsidR="00C05210">
        <w:rPr>
          <w:rFonts w:eastAsiaTheme="minorEastAsia" w:hint="eastAsia"/>
          <w:b/>
          <w:szCs w:val="21"/>
        </w:rPr>
        <w:t>自主学习</w:t>
      </w:r>
      <w:r w:rsidRPr="007A7D60" w:rsidR="00CC5314">
        <w:rPr>
          <w:rFonts w:eastAsiaTheme="minorEastAsia"/>
          <w:b/>
          <w:szCs w:val="21"/>
        </w:rPr>
        <w:t>】</w:t>
      </w:r>
    </w:p>
    <w:p w:rsidR="00984AD9" w:rsidRPr="00C05210" w:rsidP="009A4B55" w14:paraId="783E7122" w14:textId="77777777">
      <w:pPr>
        <w:pStyle w:val="0"/>
        <w:spacing w:line="360" w:lineRule="auto"/>
        <w:rPr>
          <w:rFonts w:ascii="Times New Roman" w:eastAsia="楷体" w:hAnsi="Times New Roman"/>
          <w:color w:val="000000"/>
          <w:sz w:val="24"/>
          <w:szCs w:val="24"/>
        </w:rPr>
      </w:pPr>
      <w:r w:rsidRPr="00C05210">
        <w:rPr>
          <w:rFonts w:ascii="Times New Roman" w:eastAsia="楷体" w:hAnsi="Times New Roman"/>
          <w:color w:val="000000"/>
          <w:sz w:val="24"/>
          <w:szCs w:val="24"/>
        </w:rPr>
        <w:t>一、万有引力定律</w:t>
      </w:r>
    </w:p>
    <w:p w:rsidR="00984AD9" w:rsidRPr="00C05210" w:rsidP="009A4B55" w14:paraId="0E870FD4" w14:textId="77777777">
      <w:pPr>
        <w:pStyle w:val="0"/>
        <w:spacing w:line="360" w:lineRule="auto"/>
        <w:ind w:firstLine="240" w:firstLineChars="100"/>
        <w:rPr>
          <w:rFonts w:ascii="Times New Roman" w:eastAsia="楷体" w:hAnsi="Times New Roman"/>
          <w:color w:val="000000"/>
          <w:sz w:val="24"/>
          <w:szCs w:val="24"/>
        </w:rPr>
      </w:pPr>
      <w:r w:rsidRPr="00C05210">
        <w:rPr>
          <w:rFonts w:ascii="Times New Roman" w:eastAsia="楷体" w:hAnsi="Times New Roman"/>
          <w:color w:val="000000"/>
          <w:sz w:val="24"/>
          <w:szCs w:val="24"/>
        </w:rPr>
        <w:t>表达式：</w:t>
      </w:r>
      <w:r>
        <w:rPr>
          <w:rFonts w:ascii="Times New Roman" w:eastAsia="楷体" w:hAnsi="Times New Roman"/>
          <w:color w:val="000000"/>
          <w:position w:val="-24"/>
          <w:sz w:val="24"/>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alt=" " style="width:63.75pt;height:32.25pt;mso-position-horizontal-relative:page;mso-position-vertical-relative:page;mso-wrap-style:square" o:oleicon="f" o:ole="">
            <v:imagedata r:id="rId6" o:title=""/>
          </v:shape>
          <o:OLEObject Type="Embed" ProgID="Equation.3" ShapeID="对象 1" DrawAspect="Content" ObjectID="_1736264578" r:id="rId7"/>
        </w:object>
      </w:r>
      <w:r w:rsidRPr="00C05210">
        <w:rPr>
          <w:rFonts w:ascii="Times New Roman" w:eastAsia="楷体" w:hAnsi="Times New Roman"/>
          <w:color w:val="000000"/>
          <w:sz w:val="24"/>
          <w:szCs w:val="24"/>
        </w:rPr>
        <w:t>，其中</w:t>
      </w:r>
      <w:r w:rsidRPr="00C05210">
        <w:rPr>
          <w:rFonts w:ascii="Times New Roman" w:eastAsia="楷体" w:hAnsi="Times New Roman"/>
          <w:color w:val="000000"/>
          <w:sz w:val="24"/>
          <w:szCs w:val="24"/>
        </w:rPr>
        <w:t>G</w:t>
      </w:r>
      <w:r w:rsidRPr="00C05210">
        <w:rPr>
          <w:rFonts w:ascii="Times New Roman" w:eastAsia="楷体" w:hAnsi="Times New Roman"/>
          <w:color w:val="000000"/>
          <w:sz w:val="24"/>
          <w:szCs w:val="24"/>
        </w:rPr>
        <w:t>为</w:t>
      </w:r>
      <w:r w:rsidRPr="00C05210" w:rsidR="00E90D0C">
        <w:rPr>
          <w:rFonts w:ascii="Times New Roman" w:eastAsia="楷体" w:hAnsi="Times New Roman"/>
          <w:color w:val="000000"/>
          <w:sz w:val="24"/>
          <w:szCs w:val="24"/>
          <w:u w:val="single"/>
        </w:rPr>
        <w:t xml:space="preserve">  </w:t>
      </w:r>
      <w:r w:rsidRPr="00C05210">
        <w:rPr>
          <w:rFonts w:ascii="Times New Roman" w:eastAsia="楷体" w:hAnsi="Times New Roman"/>
          <w:color w:val="000000"/>
          <w:sz w:val="24"/>
          <w:szCs w:val="24"/>
          <w:u w:val="single"/>
        </w:rPr>
        <w:t xml:space="preserve">       </w:t>
      </w:r>
      <w:r w:rsidRPr="00C05210" w:rsidR="00E90D0C">
        <w:rPr>
          <w:rFonts w:ascii="Times New Roman" w:eastAsia="楷体" w:hAnsi="Times New Roman"/>
          <w:color w:val="000000"/>
          <w:sz w:val="24"/>
          <w:szCs w:val="24"/>
          <w:u w:val="single"/>
        </w:rPr>
        <w:t xml:space="preserve">   </w:t>
      </w:r>
      <w:r w:rsidRPr="00C05210">
        <w:rPr>
          <w:rFonts w:ascii="Times New Roman" w:eastAsia="楷体" w:hAnsi="Times New Roman"/>
          <w:color w:val="000000"/>
          <w:sz w:val="24"/>
          <w:szCs w:val="24"/>
          <w:u w:val="single"/>
        </w:rPr>
        <w:t xml:space="preserve">    </w:t>
      </w:r>
      <w:r w:rsidRPr="00C05210" w:rsidR="00E90D0C">
        <w:rPr>
          <w:rFonts w:ascii="Times New Roman" w:eastAsia="楷体" w:hAnsi="Times New Roman"/>
          <w:color w:val="000000"/>
          <w:sz w:val="24"/>
          <w:szCs w:val="24"/>
        </w:rPr>
        <w:t>，</w:t>
      </w:r>
      <w:r w:rsidRPr="00C05210" w:rsidR="00E90D0C">
        <w:rPr>
          <w:rFonts w:ascii="Times New Roman" w:eastAsia="楷体" w:hAnsi="Times New Roman"/>
          <w:color w:val="000000"/>
          <w:sz w:val="24"/>
          <w:szCs w:val="24"/>
        </w:rPr>
        <w:t>r</w:t>
      </w:r>
      <w:r w:rsidRPr="00C05210" w:rsidR="00E90D0C">
        <w:rPr>
          <w:rFonts w:ascii="Times New Roman" w:eastAsia="楷体" w:hAnsi="Times New Roman"/>
          <w:color w:val="000000"/>
          <w:sz w:val="24"/>
          <w:szCs w:val="24"/>
        </w:rPr>
        <w:t>为</w:t>
      </w:r>
      <w:r w:rsidRPr="00C05210" w:rsidR="00E90D0C">
        <w:rPr>
          <w:rFonts w:ascii="Times New Roman" w:eastAsia="楷体" w:hAnsi="Times New Roman"/>
          <w:color w:val="000000"/>
          <w:sz w:val="24"/>
          <w:szCs w:val="24"/>
          <w:u w:val="single"/>
        </w:rPr>
        <w:t xml:space="preserve">                   </w:t>
      </w:r>
      <w:r w:rsidRPr="00C05210" w:rsidR="00E90D0C">
        <w:rPr>
          <w:rFonts w:ascii="Times New Roman" w:eastAsia="楷体" w:hAnsi="Times New Roman"/>
          <w:color w:val="000000"/>
          <w:sz w:val="24"/>
          <w:szCs w:val="24"/>
        </w:rPr>
        <w:t>。</w:t>
      </w:r>
    </w:p>
    <w:p w:rsidR="0035124B" w:rsidRPr="00C05210" w:rsidP="009A4B55" w14:paraId="6E76EFD6" w14:textId="77777777">
      <w:pPr>
        <w:spacing w:line="360" w:lineRule="auto"/>
        <w:rPr>
          <w:rFonts w:eastAsia="楷体"/>
          <w:color w:val="000000"/>
          <w:sz w:val="24"/>
        </w:rPr>
      </w:pPr>
      <w:r w:rsidRPr="00C05210">
        <w:rPr>
          <w:rFonts w:eastAsia="楷体"/>
          <w:color w:val="000000"/>
          <w:sz w:val="24"/>
        </w:rPr>
        <w:t>二、习惯上的用法：</w:t>
      </w:r>
    </w:p>
    <w:p w:rsidR="0035124B" w:rsidRPr="00C05210" w:rsidP="009A4B55" w14:paraId="63DBCAF1" w14:textId="77777777">
      <w:pPr>
        <w:spacing w:line="360" w:lineRule="auto"/>
        <w:rPr>
          <w:rFonts w:eastAsia="楷体"/>
          <w:color w:val="000000"/>
          <w:sz w:val="24"/>
        </w:rPr>
      </w:pPr>
      <w:r w:rsidRPr="00C05210">
        <w:rPr>
          <w:rFonts w:eastAsia="楷体"/>
          <w:color w:val="000000"/>
          <w:sz w:val="24"/>
        </w:rPr>
        <w:t xml:space="preserve">  1</w:t>
      </w:r>
      <w:r w:rsidRPr="00C05210">
        <w:rPr>
          <w:rFonts w:eastAsia="楷体"/>
          <w:color w:val="000000"/>
          <w:sz w:val="24"/>
        </w:rPr>
        <w:t>、</w:t>
      </w:r>
      <w:r w:rsidRPr="00C05210" w:rsidR="00980CFE">
        <w:rPr>
          <w:rFonts w:eastAsia="楷体"/>
          <w:color w:val="000000"/>
          <w:sz w:val="24"/>
        </w:rPr>
        <w:t>中心天体的质量用</w:t>
      </w:r>
      <w:r w:rsidRPr="00C05210" w:rsidR="00980CFE">
        <w:rPr>
          <w:rFonts w:eastAsia="楷体"/>
          <w:color w:val="000000"/>
          <w:sz w:val="24"/>
        </w:rPr>
        <w:t>“M”</w:t>
      </w:r>
      <w:r w:rsidRPr="00C05210" w:rsidR="00980CFE">
        <w:rPr>
          <w:rFonts w:eastAsia="楷体"/>
          <w:color w:val="000000"/>
          <w:sz w:val="24"/>
        </w:rPr>
        <w:t>，环绕天体（物体）的质量用</w:t>
      </w:r>
      <w:r w:rsidRPr="00C05210" w:rsidR="00980CFE">
        <w:rPr>
          <w:rFonts w:eastAsia="楷体"/>
          <w:color w:val="000000"/>
          <w:sz w:val="24"/>
        </w:rPr>
        <w:t>m</w:t>
      </w:r>
      <w:r w:rsidRPr="00C05210" w:rsidR="00980CFE">
        <w:rPr>
          <w:rFonts w:eastAsia="楷体"/>
          <w:color w:val="000000"/>
          <w:sz w:val="24"/>
        </w:rPr>
        <w:t>表示。</w:t>
      </w:r>
    </w:p>
    <w:p w:rsidR="0035124B" w:rsidRPr="00C05210" w:rsidP="009A4B55" w14:paraId="02057677" w14:textId="77777777">
      <w:pPr>
        <w:spacing w:line="360" w:lineRule="auto"/>
        <w:ind w:firstLine="240" w:firstLineChars="100"/>
        <w:rPr>
          <w:rFonts w:eastAsia="楷体"/>
          <w:color w:val="000000"/>
          <w:sz w:val="24"/>
        </w:rPr>
      </w:pPr>
      <w:r w:rsidRPr="00C05210">
        <w:rPr>
          <w:rFonts w:eastAsia="楷体"/>
          <w:color w:val="000000"/>
          <w:sz w:val="24"/>
        </w:rPr>
        <w:t>2</w:t>
      </w:r>
      <w:r w:rsidRPr="00C05210">
        <w:rPr>
          <w:rFonts w:eastAsia="楷体"/>
          <w:color w:val="000000"/>
          <w:sz w:val="24"/>
        </w:rPr>
        <w:t>、星球的半径用</w:t>
      </w:r>
      <w:r w:rsidRPr="00C05210">
        <w:rPr>
          <w:rFonts w:eastAsia="楷体"/>
          <w:color w:val="000000"/>
          <w:sz w:val="24"/>
        </w:rPr>
        <w:t>R</w:t>
      </w:r>
      <w:r w:rsidRPr="00C05210">
        <w:rPr>
          <w:rFonts w:eastAsia="楷体"/>
          <w:color w:val="000000"/>
          <w:sz w:val="24"/>
        </w:rPr>
        <w:t>、物体（卫星）距离星球球心距离用</w:t>
      </w:r>
      <w:r w:rsidRPr="00C05210">
        <w:rPr>
          <w:rFonts w:eastAsia="楷体"/>
          <w:color w:val="000000"/>
          <w:sz w:val="24"/>
        </w:rPr>
        <w:t>r</w:t>
      </w:r>
      <w:r w:rsidRPr="00C05210">
        <w:rPr>
          <w:rFonts w:eastAsia="楷体"/>
          <w:color w:val="000000"/>
          <w:sz w:val="24"/>
        </w:rPr>
        <w:t>、</w:t>
      </w:r>
      <w:r w:rsidRPr="00C05210" w:rsidR="00EF5E6F">
        <w:rPr>
          <w:rFonts w:eastAsia="楷体"/>
          <w:color w:val="000000"/>
          <w:sz w:val="24"/>
        </w:rPr>
        <w:t>距离星球表面高度用</w:t>
      </w:r>
      <w:r w:rsidRPr="00C05210" w:rsidR="00EF5E6F">
        <w:rPr>
          <w:rFonts w:eastAsia="楷体"/>
          <w:color w:val="000000"/>
          <w:sz w:val="24"/>
        </w:rPr>
        <w:t>h</w:t>
      </w:r>
      <w:r w:rsidRPr="00C05210" w:rsidR="00EF5E6F">
        <w:rPr>
          <w:rFonts w:eastAsia="楷体"/>
          <w:color w:val="000000"/>
          <w:sz w:val="24"/>
        </w:rPr>
        <w:t>，则三者间关系为</w:t>
      </w:r>
      <w:r w:rsidRPr="00C05210" w:rsidR="00EF5E6F">
        <w:rPr>
          <w:rFonts w:eastAsia="楷体"/>
          <w:color w:val="000000"/>
          <w:sz w:val="24"/>
        </w:rPr>
        <w:t>r=</w:t>
      </w:r>
      <w:r w:rsidRPr="00C05210" w:rsidR="00EF5E6F">
        <w:rPr>
          <w:rFonts w:eastAsia="楷体"/>
          <w:color w:val="000000"/>
          <w:sz w:val="24"/>
          <w:u w:val="single"/>
        </w:rPr>
        <w:t xml:space="preserve">                   </w:t>
      </w:r>
      <w:r w:rsidRPr="00C05210" w:rsidR="00EF5E6F">
        <w:rPr>
          <w:rFonts w:eastAsia="楷体"/>
          <w:color w:val="000000"/>
          <w:sz w:val="24"/>
        </w:rPr>
        <w:t>。</w:t>
      </w:r>
    </w:p>
    <w:p w:rsidR="0035124B" w:rsidRPr="00C05210" w:rsidP="009A4B55" w14:paraId="269E70D3" w14:textId="77777777">
      <w:pPr>
        <w:spacing w:line="360" w:lineRule="auto"/>
        <w:rPr>
          <w:rFonts w:eastAsia="楷体"/>
          <w:color w:val="000000"/>
          <w:sz w:val="24"/>
        </w:rPr>
      </w:pPr>
      <w:r w:rsidRPr="00C05210">
        <w:rPr>
          <w:rFonts w:eastAsia="楷体"/>
          <w:color w:val="000000"/>
          <w:sz w:val="24"/>
        </w:rPr>
        <w:t xml:space="preserve">  3</w:t>
      </w:r>
      <w:r w:rsidRPr="00C05210">
        <w:rPr>
          <w:rFonts w:eastAsia="楷体"/>
          <w:color w:val="000000"/>
          <w:sz w:val="24"/>
        </w:rPr>
        <w:t>、涉及中心天体的密度</w:t>
      </w:r>
      <w:r w:rsidRPr="00C05210">
        <w:rPr>
          <w:rFonts w:eastAsia="楷体"/>
          <w:i/>
          <w:color w:val="000000"/>
          <w:sz w:val="24"/>
        </w:rPr>
        <w:t>ρ</w:t>
      </w:r>
      <w:r w:rsidRPr="00C05210">
        <w:rPr>
          <w:rFonts w:eastAsia="楷体"/>
          <w:color w:val="000000"/>
          <w:sz w:val="24"/>
        </w:rPr>
        <w:t>时，需要用到公式</w:t>
      </w:r>
      <w:r w:rsidRPr="00C05210">
        <w:rPr>
          <w:rFonts w:eastAsia="楷体"/>
          <w:color w:val="000000"/>
          <w:sz w:val="24"/>
        </w:rPr>
        <w:t>M=</w:t>
      </w:r>
      <w:r w:rsidRPr="00C05210">
        <w:rPr>
          <w:rFonts w:eastAsia="楷体"/>
          <w:color w:val="000000"/>
          <w:sz w:val="24"/>
          <w:u w:val="single"/>
        </w:rPr>
        <w:t xml:space="preserve">       </w:t>
      </w:r>
      <w:r w:rsidRPr="00C05210" w:rsidR="00484FE0">
        <w:rPr>
          <w:rFonts w:eastAsia="楷体"/>
          <w:color w:val="000000"/>
          <w:sz w:val="24"/>
        </w:rPr>
        <w:t>=</w:t>
      </w:r>
      <w:r w:rsidRPr="00C05210">
        <w:rPr>
          <w:rFonts w:eastAsia="楷体"/>
          <w:color w:val="000000"/>
          <w:sz w:val="24"/>
          <w:u w:val="single"/>
        </w:rPr>
        <w:t xml:space="preserve">              </w:t>
      </w:r>
      <w:r w:rsidRPr="00C05210">
        <w:rPr>
          <w:rFonts w:eastAsia="楷体"/>
          <w:color w:val="000000"/>
          <w:sz w:val="24"/>
        </w:rPr>
        <w:t>。</w:t>
      </w:r>
    </w:p>
    <w:p w:rsidR="0035124B" w:rsidRPr="00C05210" w:rsidP="009A4B55" w14:paraId="275B0DF9" w14:textId="77777777">
      <w:pPr>
        <w:spacing w:line="360" w:lineRule="auto"/>
        <w:rPr>
          <w:rFonts w:eastAsia="楷体"/>
          <w:color w:val="000000"/>
          <w:sz w:val="24"/>
        </w:rPr>
      </w:pPr>
      <w:r w:rsidRPr="00C05210">
        <w:rPr>
          <w:rFonts w:eastAsia="楷体"/>
          <w:color w:val="000000"/>
          <w:sz w:val="24"/>
        </w:rPr>
        <w:t>三、两种常见情景</w:t>
      </w:r>
    </w:p>
    <w:p w:rsidR="000E7D25" w:rsidRPr="00C05210" w:rsidP="009A4B55" w14:paraId="6B33C03A" w14:textId="77777777">
      <w:pPr>
        <w:spacing w:line="360" w:lineRule="auto"/>
        <w:ind w:firstLine="240" w:firstLineChars="100"/>
        <w:rPr>
          <w:rFonts w:eastAsia="楷体"/>
          <w:color w:val="000000"/>
          <w:sz w:val="24"/>
        </w:rPr>
      </w:pPr>
      <w:r w:rsidRPr="00C05210">
        <w:rPr>
          <w:rFonts w:eastAsia="楷体"/>
          <w:noProof/>
          <w:color w:val="000000"/>
          <w:sz w:val="24"/>
        </w:rPr>
        <mc:AlternateContent>
          <mc:Choice Requires="wpg">
            <w:drawing>
              <wp:anchor distT="0" distB="0" distL="114300" distR="114300" simplePos="0" relativeHeight="251659264" behindDoc="0" locked="0" layoutInCell="1" allowOverlap="1">
                <wp:simplePos x="0" y="0"/>
                <wp:positionH relativeFrom="column">
                  <wp:posOffset>4251960</wp:posOffset>
                </wp:positionH>
                <wp:positionV relativeFrom="paragraph">
                  <wp:posOffset>46990</wp:posOffset>
                </wp:positionV>
                <wp:extent cx="1466850" cy="1057275"/>
                <wp:effectExtent l="0" t="0" r="0" b="28575"/>
                <wp:wrapNone/>
                <wp:docPr id="25" name="组合 25"/>
                <wp:cNvGraphicFramePr/>
                <a:graphic xmlns:a="http://schemas.openxmlformats.org/drawingml/2006/main">
                  <a:graphicData uri="http://schemas.microsoft.com/office/word/2010/wordprocessingGroup">
                    <wpg:wgp xmlns:wpg="http://schemas.microsoft.com/office/word/2010/wordprocessingGroup">
                      <wpg:cNvGrpSpPr/>
                      <wpg:grpSpPr>
                        <a:xfrm>
                          <a:off x="0" y="0"/>
                          <a:ext cx="1466850" cy="1057275"/>
                          <a:chOff x="0" y="0"/>
                          <a:chExt cx="1466850" cy="1057275"/>
                        </a:xfrm>
                      </wpg:grpSpPr>
                      <wps:wsp xmlns:wps="http://schemas.microsoft.com/office/word/2010/wordprocessingShape">
                        <wps:cNvPr id="12" name="文本框 12"/>
                        <wps:cNvSpPr txBox="1"/>
                        <wps:spPr>
                          <a:xfrm>
                            <a:off x="809625" y="409575"/>
                            <a:ext cx="2857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14AE8" w14:textId="77777777">
                              <w:r>
                                <w:rPr>
                                  <w:rFonts w:hint="eastAsia"/>
                                </w:rPr>
                                <w:t>F</w:t>
                              </w:r>
                            </w:p>
                          </w:txbxContent>
                        </wps:txbx>
                        <wps:bodyPr rot="0" spcFirstLastPara="0" vertOverflow="overflow" horzOverflow="overflow" vert="horz" wrap="square" numCol="1" spcCol="0" rtlCol="0" fromWordArt="0" anchor="t" anchorCtr="0" forceAA="0" compatLnSpc="1">
                          <a:prstTxWarp prst="textNoShape">
                            <a:avLst/>
                          </a:prstTxWarp>
                        </wps:bodyPr>
                      </wps:wsp>
                      <wpg:grpSp>
                        <wpg:cNvPr id="168" name="组合 168"/>
                        <wpg:cNvGrpSpPr/>
                        <wpg:grpSpPr>
                          <a:xfrm>
                            <a:off x="0" y="0"/>
                            <a:ext cx="1466850" cy="1057275"/>
                            <a:chOff x="0" y="0"/>
                            <a:chExt cx="1466850" cy="1057275"/>
                          </a:xfrm>
                        </wpg:grpSpPr>
                        <wpg:grpSp>
                          <wpg:cNvPr id="167" name="组合 167"/>
                          <wpg:cNvGrpSpPr/>
                          <wpg:grpSpPr>
                            <a:xfrm>
                              <a:off x="85725" y="0"/>
                              <a:ext cx="1381125" cy="1057275"/>
                              <a:chOff x="0" y="0"/>
                              <a:chExt cx="1381125" cy="1057275"/>
                            </a:xfrm>
                          </wpg:grpSpPr>
                          <wpg:grpSp>
                            <wpg:cNvPr id="17" name="组合 17"/>
                            <wpg:cNvGrpSpPr/>
                            <wpg:grpSpPr>
                              <a:xfrm>
                                <a:off x="0" y="0"/>
                                <a:ext cx="1381125" cy="1057275"/>
                                <a:chOff x="0" y="0"/>
                                <a:chExt cx="1381125" cy="1057275"/>
                              </a:xfrm>
                            </wpg:grpSpPr>
                            <wps:wsp xmlns:wps="http://schemas.microsoft.com/office/word/2010/wordprocessingShape">
                              <wps:cNvPr id="3" name="椭圆 3"/>
                              <wps:cNvSpPr/>
                              <wps:spPr>
                                <a:xfrm>
                                  <a:off x="0" y="352425"/>
                                  <a:ext cx="704850" cy="704850"/>
                                </a:xfrm>
                                <a:prstGeom prst="ellipse">
                                  <a:avLst/>
                                </a:prstGeom>
                                <a:solidFill>
                                  <a:schemeClr val="bg1">
                                    <a:lumMod val="8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7" name="直接箭头连接符 7"/>
                              <wps:cNvCnPr/>
                              <wps:spPr>
                                <a:xfrm>
                                  <a:off x="152400" y="390525"/>
                                  <a:ext cx="184150" cy="3079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xmlns:wps="http://schemas.microsoft.com/office/word/2010/wordprocessingShape">
                              <wps:cNvPr id="8" name="文本框 8"/>
                              <wps:cNvSpPr txBox="1"/>
                              <wps:spPr>
                                <a:xfrm>
                                  <a:off x="57150" y="552450"/>
                                  <a:ext cx="2952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14AE8" w14:textId="77777777">
                                    <w:r>
                                      <w:rPr>
                                        <w:rFonts w:hint="eastAsia"/>
                                      </w:rPr>
                                      <w:t>F</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10" name="直接连接符 10"/>
                              <wps:cNvCnPr/>
                              <wps:spPr>
                                <a:xfrm flipH="1">
                                  <a:off x="352425" y="304800"/>
                                  <a:ext cx="654050" cy="4191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xmlns:wps="http://schemas.microsoft.com/office/word/2010/wordprocessingShape">
                              <wps:cNvPr id="11" name="直接箭头连接符 11"/>
                              <wps:cNvCnPr/>
                              <wps:spPr>
                                <a:xfrm flipH="1">
                                  <a:off x="781050" y="295275"/>
                                  <a:ext cx="238125" cy="1619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xmlns:wps="http://schemas.microsoft.com/office/word/2010/wordprocessingShape">
                              <wps:cNvPr id="13" name="文本框 13"/>
                              <wps:cNvSpPr txBox="1"/>
                              <wps:spPr>
                                <a:xfrm>
                                  <a:off x="857250" y="0"/>
                                  <a:ext cx="5238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14AE8" w14:textId="77777777">
                                    <w:r>
                                      <w:rPr>
                                        <w:rFonts w:hint="eastAsia"/>
                                      </w:rPr>
                                      <w:t>物体</w:t>
                                    </w:r>
                                  </w:p>
                                </w:txbxContent>
                              </wps:txbx>
                              <wps:bodyPr rot="0" spcFirstLastPara="0" vertOverflow="overflow" horzOverflow="overflow" vert="horz" wrap="square" numCol="1" spcCol="0" rtlCol="0" fromWordArt="0" anchor="t" anchorCtr="0" forceAA="0" compatLnSpc="1">
                                <a:prstTxWarp prst="textNoShape">
                                  <a:avLst/>
                                </a:prstTxWarp>
                              </wps:bodyPr>
                            </wps:wsp>
                          </wpg:grpSp>
                          <wps:wsp xmlns:wps="http://schemas.microsoft.com/office/word/2010/wordprocessingShape">
                            <wps:cNvPr id="4" name="矩形 4"/>
                            <wps:cNvSpPr/>
                            <wps:spPr>
                              <a:xfrm rot="19483669" flipH="1" flipV="1">
                                <a:off x="123825" y="361950"/>
                                <a:ext cx="45085" cy="4508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5" name="矩形 5"/>
                            <wps:cNvSpPr/>
                            <wps:spPr>
                              <a:xfrm>
                                <a:off x="1009650" y="257175"/>
                                <a:ext cx="47625" cy="476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15" name="文本框 15"/>
                          <wps:cNvSpPr txBox="1"/>
                          <wps:spPr>
                            <a:xfrm>
                              <a:off x="0" y="114300"/>
                              <a:ext cx="5238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14AE8" w:rsidP="00114AE8" w14:textId="77777777">
                                <w:r>
                                  <w:rPr>
                                    <w:rFonts w:hint="eastAsia"/>
                                  </w:rPr>
                                  <w:t>物体</w:t>
                                </w:r>
                              </w:p>
                            </w:txbxContent>
                          </wps:txbx>
                          <wps:bodyPr rot="0" spcFirstLastPara="0" vertOverflow="overflow" horzOverflow="overflow" vert="horz" wrap="square" numCol="1" spcCol="0" rtlCol="0" fromWordArt="0" anchor="t" anchorCtr="0" forceAA="0" compatLnSpc="1">
                            <a:prstTxWarp prst="textNoShape">
                              <a:avLst/>
                            </a:prstTxWarp>
                          </wps:bodyPr>
                        </wps:wsp>
                      </wpg:grpSp>
                    </wpg:wgp>
                  </a:graphicData>
                </a:graphic>
              </wp:anchor>
            </w:drawing>
          </mc:Choice>
          <mc:Fallback>
            <w:pict>
              <v:group id="组合 25" o:spid="_x0000_s1026" style="width:115.5pt;height:83.25pt;margin-top:3.7pt;margin-left:334.8pt;position:absolute;z-index:251660288" coordsize="14668,10572">
                <v:shapetype id="_x0000_t202" coordsize="21600,21600" o:spt="202" path="m,l,21600r21600,l21600,xe">
                  <v:stroke joinstyle="miter"/>
                  <v:path gradientshapeok="t" o:connecttype="rect"/>
                </v:shapetype>
                <v:shape id="文本框 12" o:spid="_x0000_s1027" type="#_x0000_t202" style="width:2857;height:3144;left:8096;mso-wrap-style:square;position:absolute;top:4095;visibility:visible;v-text-anchor:top" filled="f" stroked="f" strokeweight="0.5pt">
                  <v:textbox>
                    <w:txbxContent>
                      <w:p w:rsidR="00114AE8" w14:paraId="6AB19F23" w14:textId="77777777">
                        <w:r>
                          <w:rPr>
                            <w:rFonts w:hint="eastAsia"/>
                          </w:rPr>
                          <w:t>F</w:t>
                        </w:r>
                      </w:p>
                    </w:txbxContent>
                  </v:textbox>
                </v:shape>
                <v:group id="组合 168" o:spid="_x0000_s1028" style="width:14668;height:10572;position:absolute" coordsize="14668,10572">
                  <v:group id="组合 167" o:spid="_x0000_s1029" style="width:13811;height:10572;left:857;position:absolute" coordsize="13811,10572">
                    <v:group id="组合 17" o:spid="_x0000_s1030" style="width:13811;height:10572;position:absolute" coordsize="13811,10572">
                      <v:oval id="椭圆 3" o:spid="_x0000_s1031" style="width:7048;height:7048;mso-wrap-style:square;position:absolute;top:3524;visibility:visible;v-text-anchor:middle" fillcolor="#d8d8d8" strokecolor="black"/>
                      <v:shapetype id="_x0000_t32" coordsize="21600,21600" o:spt="32" o:oned="t" path="m,l21600,21600e" filled="f">
                        <v:path arrowok="t" fillok="f" o:connecttype="none"/>
                        <o:lock v:ext="edit" shapetype="t"/>
                      </v:shapetype>
                      <v:shape id="直接箭头连接符 7" o:spid="_x0000_s1032" type="#_x0000_t32" style="width:1841;height:3080;left:1524;mso-wrap-style:square;position:absolute;top:3905;visibility:visible" o:connectortype="straight" strokecolor="black">
                        <v:stroke endarrow="open"/>
                      </v:shape>
                      <v:shape id="文本框 8" o:spid="_x0000_s1033" type="#_x0000_t202" style="width:2953;height:2762;left:571;mso-wrap-style:square;position:absolute;top:5524;visibility:visible;v-text-anchor:top" filled="f" stroked="f" strokeweight="0.5pt">
                        <v:textbox>
                          <w:txbxContent>
                            <w:p w:rsidR="00114AE8" w14:paraId="2C9E7FE9" w14:textId="77777777">
                              <w:r>
                                <w:rPr>
                                  <w:rFonts w:hint="eastAsia"/>
                                </w:rPr>
                                <w:t>F</w:t>
                              </w:r>
                            </w:p>
                          </w:txbxContent>
                        </v:textbox>
                      </v:shape>
                      <v:line id="直接连接符 10" o:spid="_x0000_s1034" style="flip:x;mso-wrap-style:square;position:absolute;visibility:visible" from="3524,3048" to="10064,7239" o:connectortype="straight" strokecolor="black">
                        <v:stroke dashstyle="dash"/>
                      </v:line>
                      <v:shape id="直接箭头连接符 11" o:spid="_x0000_s1035" type="#_x0000_t32" style="width:2381;height:1620;flip:x;left:7810;mso-wrap-style:square;position:absolute;top:2952;visibility:visible" o:connectortype="straight" strokecolor="black">
                        <v:stroke endarrow="open"/>
                      </v:shape>
                      <v:shape id="文本框 13" o:spid="_x0000_s1036" type="#_x0000_t202" style="width:5239;height:2762;left:8572;mso-wrap-style:square;position:absolute;visibility:visible;v-text-anchor:top" filled="f" stroked="f" strokeweight="0.5pt">
                        <v:textbox>
                          <w:txbxContent>
                            <w:p w:rsidR="00114AE8" w14:paraId="5CBE34A3" w14:textId="77777777">
                              <w:r>
                                <w:rPr>
                                  <w:rFonts w:hint="eastAsia"/>
                                </w:rPr>
                                <w:t>物体</w:t>
                              </w:r>
                            </w:p>
                          </w:txbxContent>
                        </v:textbox>
                      </v:shape>
                    </v:group>
                    <v:rect id="矩形 4" o:spid="_x0000_s1037" style="width:451;height:451;flip:x y;left:1238;mso-wrap-style:square;position:absolute;rotation:-2311598fd;top:3619;visibility:visible;v-text-anchor:middle" fillcolor="black" strokecolor="black" strokeweight="2pt"/>
                    <v:rect id="矩形 5" o:spid="_x0000_s1038" style="width:476;height:477;left:10096;mso-wrap-style:square;position:absolute;top:2571;visibility:visible;v-text-anchor:middle" fillcolor="black" strokecolor="black" strokeweight="2pt"/>
                  </v:group>
                  <v:shape id="文本框 15" o:spid="_x0000_s1039" type="#_x0000_t202" style="width:5238;height:2762;mso-wrap-style:square;position:absolute;top:1143;visibility:visible;v-text-anchor:top" filled="f" stroked="f" strokeweight="0.5pt">
                    <v:textbox>
                      <w:txbxContent>
                        <w:p w:rsidR="00114AE8" w:rsidP="00114AE8" w14:paraId="09D30A47" w14:textId="77777777">
                          <w:r>
                            <w:rPr>
                              <w:rFonts w:hint="eastAsia"/>
                            </w:rPr>
                            <w:t>物体</w:t>
                          </w:r>
                        </w:p>
                      </w:txbxContent>
                    </v:textbox>
                  </v:shape>
                </v:group>
              </v:group>
            </w:pict>
          </mc:Fallback>
        </mc:AlternateContent>
      </w:r>
      <w:r w:rsidRPr="00C05210" w:rsidR="007E3247">
        <w:rPr>
          <w:rFonts w:eastAsia="楷体"/>
          <w:color w:val="000000"/>
          <w:sz w:val="24"/>
        </w:rPr>
        <w:t>1</w:t>
      </w:r>
      <w:r w:rsidRPr="00C05210" w:rsidR="007E3247">
        <w:rPr>
          <w:rFonts w:eastAsia="楷体"/>
          <w:color w:val="000000"/>
          <w:sz w:val="24"/>
        </w:rPr>
        <w:t>、</w:t>
      </w:r>
      <w:r w:rsidRPr="00C05210" w:rsidR="00B740D5">
        <w:rPr>
          <w:rFonts w:eastAsia="楷体"/>
          <w:color w:val="000000"/>
          <w:sz w:val="24"/>
        </w:rPr>
        <w:t>对物体：万有引力（近似）等于</w:t>
      </w:r>
      <w:r w:rsidRPr="00C05210" w:rsidR="00B740D5">
        <w:rPr>
          <w:rFonts w:eastAsia="楷体"/>
          <w:color w:val="000000"/>
          <w:sz w:val="24"/>
          <w:u w:val="single"/>
        </w:rPr>
        <w:t xml:space="preserve"> </w:t>
      </w:r>
      <w:r w:rsidRPr="00C05210" w:rsidR="003056E9">
        <w:rPr>
          <w:rFonts w:eastAsia="楷体"/>
          <w:color w:val="000000"/>
          <w:sz w:val="24"/>
          <w:u w:val="single"/>
        </w:rPr>
        <w:t>物体所受重力</w:t>
      </w:r>
      <w:r w:rsidRPr="00C05210" w:rsidR="00B740D5">
        <w:rPr>
          <w:rFonts w:eastAsia="楷体"/>
          <w:color w:val="000000"/>
          <w:sz w:val="24"/>
          <w:u w:val="single"/>
        </w:rPr>
        <w:t xml:space="preserve"> </w:t>
      </w:r>
      <w:r w:rsidRPr="00C05210" w:rsidR="00B740D5">
        <w:rPr>
          <w:rFonts w:eastAsia="楷体"/>
          <w:color w:val="000000"/>
          <w:sz w:val="24"/>
        </w:rPr>
        <w:t>。</w:t>
      </w:r>
    </w:p>
    <w:p w:rsidR="000E7D25" w:rsidRPr="00C05210" w:rsidP="009A4B55" w14:paraId="3B6268CE" w14:textId="77777777">
      <w:pPr>
        <w:spacing w:line="360" w:lineRule="auto"/>
        <w:rPr>
          <w:rFonts w:eastAsia="楷体"/>
          <w:color w:val="000000"/>
          <w:sz w:val="24"/>
        </w:rPr>
      </w:pPr>
      <w:r w:rsidRPr="00C05210">
        <w:rPr>
          <w:rFonts w:eastAsia="楷体"/>
          <w:color w:val="000000"/>
          <w:sz w:val="24"/>
        </w:rPr>
        <w:t>（</w:t>
      </w:r>
      <w:r w:rsidRPr="00C05210">
        <w:rPr>
          <w:rFonts w:eastAsia="楷体"/>
          <w:color w:val="000000"/>
          <w:sz w:val="24"/>
        </w:rPr>
        <w:t>1</w:t>
      </w:r>
      <w:r w:rsidRPr="00C05210">
        <w:rPr>
          <w:rFonts w:eastAsia="楷体"/>
          <w:color w:val="000000"/>
          <w:sz w:val="24"/>
        </w:rPr>
        <w:t>）在星球表面：</w:t>
      </w:r>
      <w:r w:rsidRPr="00C05210" w:rsidR="00DA1628">
        <w:rPr>
          <w:rFonts w:eastAsia="楷体"/>
          <w:color w:val="000000"/>
          <w:sz w:val="24"/>
          <w:u w:val="single"/>
        </w:rPr>
        <w:t xml:space="preserve">       </w:t>
      </w:r>
      <w:r w:rsidRPr="00C05210" w:rsidR="006521A4">
        <w:rPr>
          <w:rFonts w:eastAsia="楷体"/>
          <w:color w:val="000000"/>
          <w:sz w:val="24"/>
          <w:u w:val="single"/>
        </w:rPr>
        <w:t xml:space="preserve">  </w:t>
      </w:r>
      <w:r w:rsidRPr="00C05210" w:rsidR="006521A4">
        <w:rPr>
          <w:rFonts w:eastAsia="楷体"/>
          <w:color w:val="000000"/>
          <w:sz w:val="24"/>
        </w:rPr>
        <w:t>=mg</w:t>
      </w:r>
      <w:r w:rsidRPr="00C05210" w:rsidR="006521A4">
        <w:rPr>
          <w:rFonts w:eastAsia="楷体"/>
          <w:color w:val="000000"/>
          <w:sz w:val="24"/>
        </w:rPr>
        <w:t>，</w:t>
      </w:r>
      <w:r w:rsidRPr="00C05210" w:rsidR="006521A4">
        <w:rPr>
          <w:rFonts w:eastAsia="楷体"/>
          <w:color w:val="000000"/>
          <w:sz w:val="24"/>
        </w:rPr>
        <w:t>g=</w:t>
      </w:r>
      <w:r w:rsidRPr="00C05210" w:rsidR="00DA1628">
        <w:rPr>
          <w:rFonts w:eastAsia="楷体"/>
          <w:color w:val="000000"/>
          <w:sz w:val="24"/>
          <w:u w:val="single"/>
        </w:rPr>
        <w:t xml:space="preserve">      </w:t>
      </w:r>
      <w:r w:rsidRPr="00C05210" w:rsidR="006521A4">
        <w:rPr>
          <w:rFonts w:eastAsia="楷体"/>
          <w:color w:val="000000"/>
          <w:sz w:val="24"/>
          <w:u w:val="single"/>
        </w:rPr>
        <w:t xml:space="preserve">    </w:t>
      </w:r>
      <w:r w:rsidRPr="00C05210" w:rsidR="009A4B55">
        <w:rPr>
          <w:rFonts w:eastAsia="楷体"/>
          <w:color w:val="000000"/>
          <w:sz w:val="24"/>
        </w:rPr>
        <w:t>。</w:t>
      </w:r>
    </w:p>
    <w:p w:rsidR="000E7D25" w:rsidRPr="00C05210" w:rsidP="009A4B55" w14:paraId="495B8ADD" w14:textId="77777777">
      <w:pPr>
        <w:spacing w:line="360" w:lineRule="auto"/>
        <w:rPr>
          <w:rFonts w:eastAsia="楷体"/>
          <w:color w:val="000000"/>
          <w:sz w:val="24"/>
        </w:rPr>
      </w:pPr>
      <w:r w:rsidRPr="00C05210">
        <w:rPr>
          <w:rFonts w:eastAsia="楷体"/>
          <w:color w:val="000000"/>
          <w:sz w:val="24"/>
        </w:rPr>
        <w:t xml:space="preserve">     </w:t>
      </w:r>
      <w:r w:rsidRPr="00C05210">
        <w:rPr>
          <w:rFonts w:eastAsia="楷体"/>
          <w:color w:val="000000"/>
          <w:sz w:val="24"/>
        </w:rPr>
        <w:t>或</w:t>
      </w:r>
      <w:r w:rsidRPr="00C05210">
        <w:rPr>
          <w:rFonts w:eastAsia="楷体"/>
          <w:color w:val="000000"/>
          <w:sz w:val="24"/>
        </w:rPr>
        <w:t>GM=</w:t>
      </w:r>
      <w:r w:rsidRPr="00C05210" w:rsidR="00DA1628">
        <w:rPr>
          <w:rFonts w:eastAsia="楷体"/>
          <w:color w:val="000000"/>
          <w:sz w:val="24"/>
          <w:u w:val="single"/>
        </w:rPr>
        <w:t xml:space="preserve">    </w:t>
      </w:r>
      <w:r w:rsidRPr="00C05210">
        <w:rPr>
          <w:rFonts w:eastAsia="楷体"/>
          <w:color w:val="000000"/>
          <w:sz w:val="24"/>
          <w:u w:val="single"/>
        </w:rPr>
        <w:t xml:space="preserve">    </w:t>
      </w:r>
      <w:r w:rsidRPr="00C05210">
        <w:rPr>
          <w:rFonts w:eastAsia="楷体"/>
          <w:color w:val="000000"/>
          <w:sz w:val="24"/>
        </w:rPr>
        <w:t>，或</w:t>
      </w:r>
      <w:r w:rsidRPr="00C05210">
        <w:rPr>
          <w:rFonts w:eastAsia="楷体"/>
          <w:color w:val="000000"/>
          <w:sz w:val="24"/>
        </w:rPr>
        <w:t>M=</w:t>
      </w:r>
      <w:r w:rsidRPr="00C05210" w:rsidR="00DA1628">
        <w:rPr>
          <w:rFonts w:eastAsia="楷体"/>
          <w:color w:val="000000"/>
          <w:sz w:val="24"/>
          <w:u w:val="single"/>
        </w:rPr>
        <w:t xml:space="preserve">  </w:t>
      </w:r>
      <w:r w:rsidRPr="00C05210">
        <w:rPr>
          <w:rFonts w:eastAsia="楷体"/>
          <w:color w:val="000000"/>
          <w:sz w:val="24"/>
          <w:u w:val="single"/>
        </w:rPr>
        <w:t xml:space="preserve">     </w:t>
      </w:r>
      <w:r w:rsidRPr="00C05210">
        <w:rPr>
          <w:rFonts w:eastAsia="楷体"/>
          <w:color w:val="000000"/>
          <w:sz w:val="24"/>
        </w:rPr>
        <w:t>(</w:t>
      </w:r>
      <w:r w:rsidRPr="00C05210">
        <w:rPr>
          <w:rFonts w:eastAsia="楷体"/>
          <w:color w:val="000000"/>
          <w:sz w:val="24"/>
        </w:rPr>
        <w:t>黄金代换</w:t>
      </w:r>
      <w:r w:rsidRPr="00C05210">
        <w:rPr>
          <w:rFonts w:eastAsia="楷体"/>
          <w:color w:val="000000"/>
          <w:sz w:val="24"/>
        </w:rPr>
        <w:t>)</w:t>
      </w:r>
      <w:r w:rsidRPr="00C05210">
        <w:rPr>
          <w:rFonts w:eastAsia="楷体"/>
          <w:color w:val="000000"/>
          <w:sz w:val="24"/>
        </w:rPr>
        <w:t>。</w:t>
      </w:r>
    </w:p>
    <w:p w:rsidR="000E7D25" w:rsidRPr="00C05210" w:rsidP="009A4B55" w14:paraId="57EB2CEE" w14:textId="77777777">
      <w:pPr>
        <w:spacing w:line="360" w:lineRule="auto"/>
        <w:rPr>
          <w:rFonts w:eastAsia="楷体"/>
          <w:color w:val="000000"/>
          <w:sz w:val="24"/>
          <w:u w:val="single"/>
        </w:rPr>
      </w:pPr>
      <w:r w:rsidRPr="00C05210">
        <w:rPr>
          <w:rFonts w:eastAsia="楷体"/>
          <w:color w:val="000000"/>
          <w:sz w:val="24"/>
        </w:rPr>
        <w:t>（</w:t>
      </w:r>
      <w:r w:rsidRPr="00C05210">
        <w:rPr>
          <w:rFonts w:eastAsia="楷体"/>
          <w:color w:val="000000"/>
          <w:sz w:val="24"/>
        </w:rPr>
        <w:t>2</w:t>
      </w:r>
      <w:r w:rsidRPr="00C05210">
        <w:rPr>
          <w:rFonts w:eastAsia="楷体"/>
          <w:color w:val="000000"/>
          <w:sz w:val="24"/>
        </w:rPr>
        <w:t>）在星球上空：</w:t>
      </w:r>
      <w:r w:rsidRPr="00C05210">
        <w:rPr>
          <w:rFonts w:eastAsia="楷体"/>
          <w:color w:val="000000"/>
          <w:sz w:val="24"/>
          <w:u w:val="single"/>
        </w:rPr>
        <w:t xml:space="preserve">        </w:t>
      </w:r>
      <w:r w:rsidRPr="00C05210">
        <w:rPr>
          <w:rFonts w:eastAsia="楷体"/>
          <w:color w:val="000000"/>
          <w:sz w:val="24"/>
        </w:rPr>
        <w:t>=mgˊ</w:t>
      </w:r>
      <w:r w:rsidRPr="00C05210">
        <w:rPr>
          <w:rFonts w:eastAsia="楷体"/>
          <w:color w:val="000000"/>
          <w:sz w:val="24"/>
        </w:rPr>
        <w:t>，</w:t>
      </w:r>
      <w:r w:rsidRPr="00C05210">
        <w:rPr>
          <w:rFonts w:eastAsia="楷体"/>
          <w:color w:val="000000"/>
          <w:sz w:val="24"/>
        </w:rPr>
        <w:t>gˊ=</w:t>
      </w:r>
      <w:r w:rsidRPr="00C05210" w:rsidR="00DA1628">
        <w:rPr>
          <w:rFonts w:eastAsia="楷体"/>
          <w:color w:val="000000"/>
          <w:sz w:val="24"/>
          <w:u w:val="single"/>
        </w:rPr>
        <w:t xml:space="preserve">   </w:t>
      </w:r>
      <w:r w:rsidRPr="00C05210">
        <w:rPr>
          <w:rFonts w:eastAsia="楷体"/>
          <w:color w:val="000000"/>
          <w:sz w:val="24"/>
          <w:u w:val="single"/>
        </w:rPr>
        <w:t xml:space="preserve">    </w:t>
      </w:r>
      <w:r w:rsidRPr="00C05210">
        <w:rPr>
          <w:rFonts w:eastAsia="楷体"/>
          <w:color w:val="000000"/>
          <w:sz w:val="24"/>
        </w:rPr>
        <w:t>。</w:t>
      </w:r>
    </w:p>
    <w:p w:rsidR="000E7D25" w:rsidRPr="00C05210" w:rsidP="00CB4F3B" w14:paraId="74278ED5" w14:textId="77777777">
      <w:pPr>
        <w:spacing w:line="360" w:lineRule="auto"/>
        <w:rPr>
          <w:rFonts w:eastAsia="楷体"/>
          <w:color w:val="000000"/>
          <w:sz w:val="24"/>
        </w:rPr>
      </w:pPr>
      <w:r w:rsidRPr="00C05210">
        <w:rPr>
          <w:rFonts w:eastAsia="楷体"/>
          <w:color w:val="000000"/>
          <w:sz w:val="24"/>
        </w:rPr>
        <w:t xml:space="preserve">  2</w:t>
      </w:r>
      <w:r w:rsidRPr="00C05210">
        <w:rPr>
          <w:rFonts w:eastAsia="楷体"/>
          <w:color w:val="000000"/>
          <w:sz w:val="24"/>
        </w:rPr>
        <w:t>、</w:t>
      </w:r>
      <w:r w:rsidRPr="00C05210" w:rsidR="00CA5F4A">
        <w:rPr>
          <w:rFonts w:eastAsia="楷体"/>
          <w:color w:val="000000"/>
          <w:sz w:val="24"/>
        </w:rPr>
        <w:t>对卫星（行星）：万有引力提供</w:t>
      </w:r>
      <w:r w:rsidRPr="00C05210" w:rsidR="00CA5F4A">
        <w:rPr>
          <w:rFonts w:eastAsia="楷体"/>
          <w:color w:val="000000"/>
          <w:sz w:val="24"/>
          <w:u w:val="single"/>
        </w:rPr>
        <w:t xml:space="preserve">  </w:t>
      </w:r>
      <w:r w:rsidRPr="00C05210" w:rsidR="00CA5F4A">
        <w:rPr>
          <w:rFonts w:eastAsia="楷体"/>
          <w:color w:val="000000"/>
          <w:sz w:val="24"/>
          <w:u w:val="single"/>
        </w:rPr>
        <w:t>向心力</w:t>
      </w:r>
      <w:r w:rsidRPr="00C05210" w:rsidR="00CA5F4A">
        <w:rPr>
          <w:rFonts w:eastAsia="楷体"/>
          <w:color w:val="000000"/>
          <w:sz w:val="24"/>
          <w:u w:val="single"/>
        </w:rPr>
        <w:t xml:space="preserve">  </w:t>
      </w:r>
      <w:r w:rsidRPr="00C05210" w:rsidR="00CA5F4A">
        <w:rPr>
          <w:rFonts w:eastAsia="楷体"/>
          <w:color w:val="000000"/>
          <w:sz w:val="24"/>
        </w:rPr>
        <w:t>。</w:t>
      </w:r>
    </w:p>
    <w:p w:rsidR="000E7D25" w:rsidRPr="00C05210" w:rsidP="00CB4F3B" w14:paraId="2C9F828F" w14:textId="39304C04">
      <w:pPr>
        <w:spacing w:line="360" w:lineRule="auto"/>
        <w:rPr>
          <w:rFonts w:eastAsia="楷体"/>
          <w:color w:val="000000"/>
          <w:sz w:val="24"/>
        </w:rPr>
      </w:pPr>
      <w:r w:rsidRPr="00C05210">
        <w:rPr>
          <w:rFonts w:eastAsia="楷体"/>
          <w:noProof/>
          <w:color w:val="000000"/>
          <w:sz w:val="24"/>
        </w:rPr>
        <mc:AlternateContent>
          <mc:Choice Requires="wpg">
            <w:drawing>
              <wp:anchor distT="0" distB="0" distL="114300" distR="114300" simplePos="0" relativeHeight="251661312" behindDoc="0" locked="0" layoutInCell="1" allowOverlap="1">
                <wp:simplePos x="0" y="0"/>
                <wp:positionH relativeFrom="column">
                  <wp:posOffset>4309110</wp:posOffset>
                </wp:positionH>
                <wp:positionV relativeFrom="paragraph">
                  <wp:posOffset>142875</wp:posOffset>
                </wp:positionV>
                <wp:extent cx="1466850" cy="1057275"/>
                <wp:effectExtent l="0" t="0" r="0" b="28575"/>
                <wp:wrapNone/>
                <wp:docPr id="175" name="组合 175"/>
                <wp:cNvGraphicFramePr/>
                <a:graphic xmlns:a="http://schemas.openxmlformats.org/drawingml/2006/main">
                  <a:graphicData uri="http://schemas.microsoft.com/office/word/2010/wordprocessingGroup">
                    <wpg:wgp xmlns:wpg="http://schemas.microsoft.com/office/word/2010/wordprocessingGroup">
                      <wpg:cNvGrpSpPr/>
                      <wpg:grpSpPr>
                        <a:xfrm>
                          <a:off x="0" y="0"/>
                          <a:ext cx="1466850" cy="1057275"/>
                          <a:chOff x="0" y="0"/>
                          <a:chExt cx="1466850" cy="1057275"/>
                        </a:xfrm>
                      </wpg:grpSpPr>
                      <wps:wsp xmlns:wps="http://schemas.microsoft.com/office/word/2010/wordprocessingShape">
                        <wps:cNvPr id="27" name="文本框 27"/>
                        <wps:cNvSpPr txBox="1"/>
                        <wps:spPr>
                          <a:xfrm>
                            <a:off x="685800" y="361950"/>
                            <a:ext cx="2857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7BF6" w:rsidP="006B7BF6" w14:textId="77777777">
                              <w:r>
                                <w:rPr>
                                  <w:rFonts w:hint="eastAsia"/>
                                </w:rPr>
                                <w:t>F</w:t>
                              </w:r>
                            </w:p>
                          </w:txbxContent>
                        </wps:txbx>
                        <wps:bodyPr rot="0" spcFirstLastPara="0" vertOverflow="overflow" horzOverflow="overflow" vert="horz" wrap="square" numCol="1" spcCol="0" rtlCol="0" fromWordArt="0" anchor="t" anchorCtr="0" forceAA="0" compatLnSpc="1">
                          <a:prstTxWarp prst="textNoShape">
                            <a:avLst/>
                          </a:prstTxWarp>
                        </wps:bodyPr>
                      </wps:wsp>
                      <wpg:grpSp>
                        <wpg:cNvPr id="174" name="组合 174"/>
                        <wpg:cNvGrpSpPr/>
                        <wpg:grpSpPr>
                          <a:xfrm>
                            <a:off x="0" y="0"/>
                            <a:ext cx="1466850" cy="1057275"/>
                            <a:chOff x="0" y="0"/>
                            <a:chExt cx="1466850" cy="1057275"/>
                          </a:xfrm>
                        </wpg:grpSpPr>
                        <wpg:grpSp>
                          <wpg:cNvPr id="173" name="组合 173"/>
                          <wpg:cNvGrpSpPr/>
                          <wpg:grpSpPr>
                            <a:xfrm>
                              <a:off x="0" y="0"/>
                              <a:ext cx="1466850" cy="1057275"/>
                              <a:chOff x="0" y="0"/>
                              <a:chExt cx="1466850" cy="1057275"/>
                            </a:xfrm>
                          </wpg:grpSpPr>
                          <wps:wsp xmlns:wps="http://schemas.microsoft.com/office/word/2010/wordprocessingShape">
                            <wps:cNvPr id="31" name="椭圆 31"/>
                            <wps:cNvSpPr/>
                            <wps:spPr>
                              <a:xfrm>
                                <a:off x="295275" y="323850"/>
                                <a:ext cx="447675" cy="447675"/>
                              </a:xfrm>
                              <a:prstGeom prst="ellipse">
                                <a:avLst/>
                              </a:prstGeom>
                              <a:solidFill>
                                <a:schemeClr val="bg1">
                                  <a:lumMod val="8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62" name="直接连接符 162"/>
                            <wps:cNvCnPr/>
                            <wps:spPr>
                              <a:xfrm flipH="1">
                                <a:off x="514350" y="266700"/>
                                <a:ext cx="460375" cy="2952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xmlns:wps="http://schemas.microsoft.com/office/word/2010/wordprocessingShape">
                            <wps:cNvPr id="163" name="直接箭头连接符 163"/>
                            <wps:cNvCnPr/>
                            <wps:spPr>
                              <a:xfrm flipH="1">
                                <a:off x="733425" y="266700"/>
                                <a:ext cx="238125" cy="1619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xmlns:wps="http://schemas.microsoft.com/office/word/2010/wordprocessingShape">
                            <wps:cNvPr id="164" name="文本框 164"/>
                            <wps:cNvSpPr txBox="1"/>
                            <wps:spPr>
                              <a:xfrm>
                                <a:off x="942975" y="0"/>
                                <a:ext cx="5238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7BF6" w:rsidP="006B7BF6" w14:textId="77777777">
                                  <w:r>
                                    <w:rPr>
                                      <w:rFonts w:hint="eastAsia"/>
                                    </w:rPr>
                                    <w:t>卫星</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172" name="椭圆 172"/>
                            <wps:cNvSpPr/>
                            <wps:spPr>
                              <a:xfrm>
                                <a:off x="0" y="19050"/>
                                <a:ext cx="1038225" cy="1038225"/>
                              </a:xfrm>
                              <a:prstGeom prst="ellipse">
                                <a:avLst/>
                              </a:pr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171" name="椭圆 171"/>
                          <wps:cNvSpPr/>
                          <wps:spPr>
                            <a:xfrm>
                              <a:off x="942975" y="238125"/>
                              <a:ext cx="57150" cy="57150"/>
                            </a:xfrm>
                            <a:prstGeom prst="ellipse">
                              <a:avLst/>
                            </a:prstGeom>
                            <a:solidFill>
                              <a:schemeClr val="tx1">
                                <a:lumMod val="85000"/>
                                <a:lumOff val="1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g:wgp>
                  </a:graphicData>
                </a:graphic>
              </wp:anchor>
            </w:drawing>
          </mc:Choice>
          <mc:Fallback>
            <w:pict>
              <v:group id="组合 175" o:spid="_x0000_s1040" style="width:115.5pt;height:83.25pt;margin-top:11.25pt;margin-left:339.3pt;position:absolute;z-index:251662336" coordsize="14668,10572">
                <v:shape id="文本框 27" o:spid="_x0000_s1041" type="#_x0000_t202" style="width:2857;height:3143;left:6858;mso-wrap-style:square;position:absolute;top:3619;visibility:visible;v-text-anchor:top" filled="f" stroked="f" strokeweight="0.5pt">
                  <v:textbox>
                    <w:txbxContent>
                      <w:p w:rsidR="006B7BF6" w:rsidP="006B7BF6" w14:paraId="66F7C20F" w14:textId="77777777">
                        <w:r>
                          <w:rPr>
                            <w:rFonts w:hint="eastAsia"/>
                          </w:rPr>
                          <w:t>F</w:t>
                        </w:r>
                      </w:p>
                    </w:txbxContent>
                  </v:textbox>
                </v:shape>
                <v:group id="组合 174" o:spid="_x0000_s1042" style="width:14668;height:10572;position:absolute" coordsize="14668,10572">
                  <v:group id="组合 173" o:spid="_x0000_s1043" style="width:14668;height:10572;position:absolute" coordsize="14668,10572">
                    <v:oval id="椭圆 31" o:spid="_x0000_s1044" style="width:4477;height:4477;left:2952;mso-wrap-style:square;position:absolute;top:3238;visibility:visible;v-text-anchor:middle" fillcolor="#d8d8d8" strokecolor="black"/>
                    <v:line id="直接连接符 162" o:spid="_x0000_s1045" style="flip:x;mso-wrap-style:square;position:absolute;visibility:visible" from="5143,2667" to="9747,5619" o:connectortype="straight" strokecolor="black">
                      <v:stroke dashstyle="dash"/>
                    </v:line>
                    <v:shape id="直接箭头连接符 163" o:spid="_x0000_s1046" type="#_x0000_t32" style="width:2381;height:1619;flip:x;left:7334;mso-wrap-style:square;position:absolute;top:2667;visibility:visible" o:connectortype="straight" strokecolor="black">
                      <v:stroke endarrow="open"/>
                    </v:shape>
                    <v:shape id="文本框 164" o:spid="_x0000_s1047" type="#_x0000_t202" style="width:5239;height:2762;left:9429;mso-wrap-style:square;position:absolute;visibility:visible;v-text-anchor:top" filled="f" stroked="f" strokeweight="0.5pt">
                      <v:textbox>
                        <w:txbxContent>
                          <w:p w:rsidR="006B7BF6" w:rsidP="006B7BF6" w14:paraId="33CB1BBA" w14:textId="77777777">
                            <w:r>
                              <w:rPr>
                                <w:rFonts w:hint="eastAsia"/>
                              </w:rPr>
                              <w:t>卫星</w:t>
                            </w:r>
                          </w:p>
                        </w:txbxContent>
                      </v:textbox>
                    </v:shape>
                    <v:oval id="椭圆 172" o:spid="_x0000_s1048" style="width:10382;height:10382;mso-wrap-style:square;position:absolute;top:190;visibility:visible;v-text-anchor:middle" filled="f" strokecolor="black">
                      <v:stroke dashstyle="dash"/>
                    </v:oval>
                  </v:group>
                  <v:oval id="椭圆 171" o:spid="_x0000_s1049" style="width:572;height:571;left:9429;mso-wrap-style:square;position:absolute;top:2381;visibility:visible;v-text-anchor:middle" fillcolor="#272727" strokecolor="#5a5a5a" strokeweight="2pt"/>
                </v:group>
              </v:group>
            </w:pict>
          </mc:Fallback>
        </mc:AlternateContent>
      </w:r>
      <w:r w:rsidRPr="00C05210" w:rsidR="00134390">
        <w:rPr>
          <w:rFonts w:eastAsia="楷体"/>
          <w:color w:val="000000"/>
          <w:sz w:val="24"/>
        </w:rPr>
        <w:t>（</w:t>
      </w:r>
      <w:r w:rsidRPr="00C05210" w:rsidR="00134390">
        <w:rPr>
          <w:rFonts w:eastAsia="楷体"/>
          <w:color w:val="000000"/>
          <w:sz w:val="24"/>
        </w:rPr>
        <w:t>1</w:t>
      </w:r>
      <w:r w:rsidRPr="00C05210" w:rsidR="00134390">
        <w:rPr>
          <w:rFonts w:eastAsia="楷体"/>
          <w:color w:val="000000"/>
          <w:sz w:val="24"/>
        </w:rPr>
        <w:t>）</w:t>
      </w:r>
      <m:oMath>
        <m:r>
          <m:rPr>
            <m:sty m:val="p"/>
          </m:rPr>
          <w:rPr>
            <w:rFonts w:ascii="Cambria Math" w:eastAsia="楷体" w:hAnsi="Cambria Math"/>
            <w:color w:val="000000"/>
            <w:sz w:val="24"/>
          </w:rPr>
          <m:t>G</m:t>
        </m:r>
        <m:f>
          <m:fPr>
            <m:ctrlPr>
              <w:rPr>
                <w:rFonts w:ascii="Cambria Math" w:eastAsia="楷体" w:hAnsi="Cambria Math"/>
                <w:color w:val="000000"/>
                <w:sz w:val="24"/>
              </w:rPr>
            </m:ctrlPr>
          </m:fPr>
          <m:num>
            <m:r>
              <w:rPr>
                <w:rFonts w:ascii="Cambria Math" w:eastAsia="楷体" w:hAnsi="Cambria Math"/>
                <w:color w:val="000000"/>
                <w:sz w:val="24"/>
              </w:rPr>
              <m:t>mM</m:t>
            </m:r>
          </m:num>
          <m:den>
            <m:sSup>
              <m:sSupPr>
                <m:ctrlPr>
                  <w:rPr>
                    <w:rFonts w:ascii="Cambria Math" w:eastAsia="楷体" w:hAnsi="Cambria Math"/>
                    <w:i/>
                    <w:color w:val="000000"/>
                    <w:sz w:val="24"/>
                  </w:rPr>
                </m:ctrlPr>
              </m:sSupPr>
              <m:e>
                <m:r>
                  <w:rPr>
                    <w:rFonts w:ascii="Cambria Math" w:eastAsia="楷体" w:hAnsi="Cambria Math"/>
                    <w:color w:val="000000"/>
                    <w:sz w:val="24"/>
                  </w:rPr>
                  <m:t>r</m:t>
                </m:r>
              </m:e>
              <m:sup>
                <m:r>
                  <w:rPr>
                    <w:rFonts w:ascii="Cambria Math" w:eastAsia="楷体" w:hAnsi="Cambria Math"/>
                    <w:color w:val="000000"/>
                    <w:sz w:val="24"/>
                  </w:rPr>
                  <m:t>2</m:t>
                </m:r>
              </m:sup>
            </m:sSup>
          </m:den>
        </m:f>
      </m:oMath>
      <w:r w:rsidRPr="00C05210" w:rsidR="00F6533D">
        <w:rPr>
          <w:rFonts w:eastAsia="楷体"/>
          <w:color w:val="000000"/>
          <w:sz w:val="24"/>
        </w:rPr>
        <w:t>=</w:t>
      </w:r>
      <w:r w:rsidRPr="00C05210" w:rsidR="007A7D60">
        <w:rPr>
          <w:rFonts w:eastAsia="楷体"/>
          <w:color w:val="000000"/>
          <w:sz w:val="24"/>
          <w:u w:val="single"/>
        </w:rPr>
        <w:t xml:space="preserve">         </w:t>
      </w:r>
      <w:r w:rsidRPr="00C05210" w:rsidR="007A7D60">
        <w:rPr>
          <w:rFonts w:eastAsia="楷体"/>
          <w:color w:val="000000"/>
          <w:sz w:val="24"/>
        </w:rPr>
        <w:t>，得</w:t>
      </w:r>
      <w:r w:rsidRPr="00C05210" w:rsidR="007A7D60">
        <w:rPr>
          <w:rFonts w:eastAsia="楷体"/>
          <w:i/>
          <w:color w:val="000000"/>
          <w:sz w:val="24"/>
        </w:rPr>
        <w:t>v</w:t>
      </w:r>
      <w:r w:rsidRPr="00C05210" w:rsidR="007A7D60">
        <w:rPr>
          <w:rFonts w:eastAsia="楷体"/>
          <w:color w:val="000000"/>
          <w:sz w:val="24"/>
        </w:rPr>
        <w:t>=</w:t>
      </w:r>
      <w:r w:rsidRPr="00C05210" w:rsidR="007A7D60">
        <w:rPr>
          <w:rFonts w:eastAsia="楷体"/>
          <w:color w:val="000000"/>
          <w:sz w:val="24"/>
          <w:u w:val="single"/>
        </w:rPr>
        <w:t xml:space="preserve">         </w:t>
      </w:r>
      <w:r w:rsidRPr="00C05210" w:rsidR="007A7D60">
        <w:rPr>
          <w:rFonts w:eastAsia="楷体"/>
          <w:color w:val="000000"/>
          <w:sz w:val="24"/>
        </w:rPr>
        <w:t>.</w:t>
      </w:r>
    </w:p>
    <w:p w:rsidR="007A7D60" w:rsidRPr="00C05210" w:rsidP="007A7D60" w14:paraId="7E60611E" w14:textId="5B2BC4F8">
      <w:pPr>
        <w:spacing w:line="360" w:lineRule="auto"/>
        <w:rPr>
          <w:rFonts w:eastAsia="楷体"/>
          <w:color w:val="000000"/>
          <w:sz w:val="24"/>
        </w:rPr>
      </w:pPr>
      <w:r w:rsidRPr="00C05210">
        <w:rPr>
          <w:rFonts w:eastAsia="楷体"/>
          <w:color w:val="000000"/>
          <w:sz w:val="24"/>
        </w:rPr>
        <w:t>（</w:t>
      </w:r>
      <w:r w:rsidRPr="00C05210">
        <w:rPr>
          <w:rFonts w:eastAsia="楷体"/>
          <w:color w:val="000000"/>
          <w:sz w:val="24"/>
        </w:rPr>
        <w:t>2</w:t>
      </w:r>
      <w:r w:rsidRPr="00C05210">
        <w:rPr>
          <w:rFonts w:eastAsia="楷体"/>
          <w:color w:val="000000"/>
          <w:sz w:val="24"/>
        </w:rPr>
        <w:t>）</w:t>
      </w:r>
      <m:oMath>
        <m:r>
          <m:rPr>
            <m:sty m:val="p"/>
          </m:rPr>
          <w:rPr>
            <w:rFonts w:ascii="Cambria Math" w:eastAsia="楷体" w:hAnsi="Cambria Math"/>
            <w:color w:val="000000"/>
            <w:sz w:val="24"/>
          </w:rPr>
          <m:t>G</m:t>
        </m:r>
        <m:f>
          <m:fPr>
            <m:ctrlPr>
              <w:rPr>
                <w:rFonts w:ascii="Cambria Math" w:eastAsia="楷体" w:hAnsi="Cambria Math"/>
                <w:color w:val="000000"/>
                <w:sz w:val="24"/>
              </w:rPr>
            </m:ctrlPr>
          </m:fPr>
          <m:num>
            <m:r>
              <w:rPr>
                <w:rFonts w:ascii="Cambria Math" w:eastAsia="楷体" w:hAnsi="Cambria Math"/>
                <w:color w:val="000000"/>
                <w:sz w:val="24"/>
              </w:rPr>
              <m:t>mM</m:t>
            </m:r>
          </m:num>
          <m:den>
            <m:sSup>
              <m:sSupPr>
                <m:ctrlPr>
                  <w:rPr>
                    <w:rFonts w:ascii="Cambria Math" w:eastAsia="楷体" w:hAnsi="Cambria Math"/>
                    <w:i/>
                    <w:color w:val="000000"/>
                    <w:sz w:val="24"/>
                  </w:rPr>
                </m:ctrlPr>
              </m:sSupPr>
              <m:e>
                <m:r>
                  <w:rPr>
                    <w:rFonts w:ascii="Cambria Math" w:eastAsia="楷体" w:hAnsi="Cambria Math"/>
                    <w:color w:val="000000"/>
                    <w:sz w:val="24"/>
                  </w:rPr>
                  <m:t>r</m:t>
                </m:r>
              </m:e>
              <m:sup>
                <m:r>
                  <w:rPr>
                    <w:rFonts w:ascii="Cambria Math" w:eastAsia="楷体" w:hAnsi="Cambria Math"/>
                    <w:color w:val="000000"/>
                    <w:sz w:val="24"/>
                  </w:rPr>
                  <m:t>2</m:t>
                </m:r>
              </m:sup>
            </m:sSup>
          </m:den>
        </m:f>
      </m:oMath>
      <w:r w:rsidRPr="00C05210">
        <w:rPr>
          <w:rFonts w:eastAsia="楷体"/>
          <w:color w:val="000000"/>
          <w:sz w:val="24"/>
        </w:rPr>
        <w:t>=</w:t>
      </w:r>
      <w:r w:rsidRPr="00C05210">
        <w:rPr>
          <w:rFonts w:eastAsia="楷体"/>
          <w:color w:val="000000"/>
          <w:sz w:val="24"/>
          <w:u w:val="single"/>
        </w:rPr>
        <w:t xml:space="preserve">         </w:t>
      </w:r>
      <w:r w:rsidRPr="00C05210">
        <w:rPr>
          <w:rFonts w:eastAsia="楷体"/>
          <w:color w:val="000000"/>
          <w:sz w:val="24"/>
        </w:rPr>
        <w:t>，得</w:t>
      </w:r>
      <w:r w:rsidRPr="00C05210">
        <w:rPr>
          <w:rFonts w:eastAsia="楷体"/>
          <w:i/>
          <w:color w:val="000000"/>
          <w:sz w:val="24"/>
        </w:rPr>
        <w:t>ω</w:t>
      </w:r>
      <w:r w:rsidRPr="00C05210">
        <w:rPr>
          <w:rFonts w:eastAsia="楷体"/>
          <w:color w:val="000000"/>
          <w:sz w:val="24"/>
        </w:rPr>
        <w:t>=</w:t>
      </w:r>
      <w:r w:rsidRPr="00C05210">
        <w:rPr>
          <w:rFonts w:eastAsia="楷体"/>
          <w:color w:val="000000"/>
          <w:sz w:val="24"/>
          <w:u w:val="single"/>
        </w:rPr>
        <w:t xml:space="preserve">         </w:t>
      </w:r>
      <w:r w:rsidRPr="00C05210">
        <w:rPr>
          <w:rFonts w:eastAsia="楷体"/>
          <w:color w:val="000000"/>
          <w:sz w:val="24"/>
        </w:rPr>
        <w:t>.</w:t>
      </w:r>
    </w:p>
    <w:p w:rsidR="000E7D25" w:rsidRPr="00C05210" w:rsidP="00CB4F3B" w14:paraId="527AAC71" w14:textId="77777777">
      <w:pPr>
        <w:spacing w:line="360" w:lineRule="auto"/>
        <w:rPr>
          <w:rFonts w:eastAsia="楷体"/>
          <w:color w:val="000000"/>
          <w:sz w:val="24"/>
        </w:rPr>
      </w:pPr>
      <w:r w:rsidRPr="00C05210">
        <w:rPr>
          <w:rFonts w:eastAsia="楷体"/>
          <w:color w:val="000000"/>
          <w:sz w:val="24"/>
        </w:rPr>
        <w:t>（</w:t>
      </w:r>
      <w:r w:rsidRPr="00C05210">
        <w:rPr>
          <w:rFonts w:eastAsia="楷体"/>
          <w:color w:val="000000"/>
          <w:sz w:val="24"/>
        </w:rPr>
        <w:t>3</w:t>
      </w:r>
      <w:r w:rsidRPr="00C05210">
        <w:rPr>
          <w:rFonts w:eastAsia="楷体"/>
          <w:color w:val="000000"/>
          <w:sz w:val="24"/>
        </w:rPr>
        <w:t>）</w:t>
      </w:r>
      <m:oMath>
        <m:r>
          <m:rPr>
            <m:sty m:val="p"/>
          </m:rPr>
          <w:rPr>
            <w:rFonts w:ascii="Cambria Math" w:eastAsia="楷体" w:hAnsi="Cambria Math"/>
            <w:color w:val="000000"/>
            <w:sz w:val="24"/>
          </w:rPr>
          <m:t>G</m:t>
        </m:r>
        <m:f>
          <m:fPr>
            <m:ctrlPr>
              <w:rPr>
                <w:rFonts w:ascii="Cambria Math" w:eastAsia="楷体" w:hAnsi="Cambria Math"/>
                <w:color w:val="000000"/>
                <w:sz w:val="24"/>
              </w:rPr>
            </m:ctrlPr>
          </m:fPr>
          <m:num>
            <m:r>
              <w:rPr>
                <w:rFonts w:ascii="Cambria Math" w:eastAsia="楷体" w:hAnsi="Cambria Math"/>
                <w:color w:val="000000"/>
                <w:sz w:val="24"/>
              </w:rPr>
              <m:t>mM</m:t>
            </m:r>
          </m:num>
          <m:den>
            <m:sSup>
              <m:sSupPr>
                <m:ctrlPr>
                  <w:rPr>
                    <w:rFonts w:ascii="Cambria Math" w:eastAsia="楷体" w:hAnsi="Cambria Math"/>
                    <w:i/>
                    <w:color w:val="000000"/>
                    <w:sz w:val="24"/>
                  </w:rPr>
                </m:ctrlPr>
              </m:sSupPr>
              <m:e>
                <m:r>
                  <w:rPr>
                    <w:rFonts w:ascii="Cambria Math" w:eastAsia="楷体" w:hAnsi="Cambria Math"/>
                    <w:color w:val="000000"/>
                    <w:sz w:val="24"/>
                  </w:rPr>
                  <m:t>r</m:t>
                </m:r>
              </m:e>
              <m:sup>
                <m:r>
                  <w:rPr>
                    <w:rFonts w:ascii="Cambria Math" w:eastAsia="楷体" w:hAnsi="Cambria Math"/>
                    <w:color w:val="000000"/>
                    <w:sz w:val="24"/>
                  </w:rPr>
                  <m:t>2</m:t>
                </m:r>
              </m:sup>
            </m:sSup>
          </m:den>
        </m:f>
      </m:oMath>
      <w:r w:rsidRPr="00C05210" w:rsidR="007A7D60">
        <w:rPr>
          <w:rFonts w:eastAsia="楷体"/>
          <w:color w:val="000000"/>
          <w:sz w:val="24"/>
        </w:rPr>
        <w:t>=</w:t>
      </w:r>
      <w:r w:rsidRPr="00C05210" w:rsidR="007A7D60">
        <w:rPr>
          <w:rFonts w:eastAsia="楷体"/>
          <w:color w:val="000000"/>
          <w:sz w:val="24"/>
          <w:u w:val="single"/>
        </w:rPr>
        <w:t xml:space="preserve">         </w:t>
      </w:r>
      <w:r w:rsidRPr="00C05210" w:rsidR="007A7D60">
        <w:rPr>
          <w:rFonts w:eastAsia="楷体"/>
          <w:color w:val="000000"/>
          <w:sz w:val="24"/>
        </w:rPr>
        <w:t>，得</w:t>
      </w:r>
      <w:r w:rsidRPr="00C05210" w:rsidR="007A7D60">
        <w:rPr>
          <w:rFonts w:eastAsia="楷体"/>
          <w:i/>
          <w:color w:val="000000"/>
          <w:sz w:val="24"/>
        </w:rPr>
        <w:t>a</w:t>
      </w:r>
      <w:r w:rsidRPr="00C05210" w:rsidR="007A7D60">
        <w:rPr>
          <w:rFonts w:eastAsia="楷体"/>
          <w:color w:val="000000"/>
          <w:sz w:val="24"/>
        </w:rPr>
        <w:t>=</w:t>
      </w:r>
      <w:r w:rsidRPr="00C05210" w:rsidR="007A7D60">
        <w:rPr>
          <w:rFonts w:eastAsia="楷体"/>
          <w:color w:val="000000"/>
          <w:sz w:val="24"/>
          <w:u w:val="single"/>
        </w:rPr>
        <w:t xml:space="preserve">         </w:t>
      </w:r>
      <w:r w:rsidRPr="00C05210" w:rsidR="007A7D60">
        <w:rPr>
          <w:rFonts w:eastAsia="楷体"/>
          <w:color w:val="000000"/>
          <w:sz w:val="24"/>
        </w:rPr>
        <w:t>.</w:t>
      </w:r>
    </w:p>
    <w:p w:rsidR="000E7D25" w:rsidRPr="00C05210" w:rsidP="00CB4F3B" w14:paraId="47363E4C" w14:textId="77777777">
      <w:pPr>
        <w:spacing w:line="360" w:lineRule="auto"/>
        <w:rPr>
          <w:rFonts w:eastAsia="楷体"/>
          <w:color w:val="000000"/>
          <w:sz w:val="24"/>
        </w:rPr>
      </w:pPr>
      <w:r w:rsidRPr="00C05210">
        <w:rPr>
          <w:rFonts w:eastAsia="楷体"/>
          <w:color w:val="000000"/>
          <w:sz w:val="24"/>
        </w:rPr>
        <w:t>（</w:t>
      </w:r>
      <w:r w:rsidRPr="00C05210">
        <w:rPr>
          <w:rFonts w:eastAsia="楷体"/>
          <w:color w:val="000000"/>
          <w:sz w:val="24"/>
        </w:rPr>
        <w:t>4</w:t>
      </w:r>
      <w:r w:rsidRPr="00C05210">
        <w:rPr>
          <w:rFonts w:eastAsia="楷体"/>
          <w:color w:val="000000"/>
          <w:sz w:val="24"/>
        </w:rPr>
        <w:t>）</w:t>
      </w:r>
      <m:oMath>
        <m:r>
          <m:rPr>
            <m:sty m:val="p"/>
          </m:rPr>
          <w:rPr>
            <w:rFonts w:ascii="Cambria Math" w:eastAsia="楷体" w:hAnsi="Cambria Math"/>
            <w:color w:val="000000"/>
            <w:sz w:val="24"/>
          </w:rPr>
          <m:t>G</m:t>
        </m:r>
        <m:f>
          <m:fPr>
            <m:ctrlPr>
              <w:rPr>
                <w:rFonts w:ascii="Cambria Math" w:eastAsia="楷体" w:hAnsi="Cambria Math"/>
                <w:color w:val="000000"/>
                <w:sz w:val="24"/>
              </w:rPr>
            </m:ctrlPr>
          </m:fPr>
          <m:num>
            <m:r>
              <w:rPr>
                <w:rFonts w:ascii="Cambria Math" w:eastAsia="楷体" w:hAnsi="Cambria Math"/>
                <w:color w:val="000000"/>
                <w:sz w:val="24"/>
              </w:rPr>
              <m:t>mM</m:t>
            </m:r>
          </m:num>
          <m:den>
            <m:sSup>
              <m:sSupPr>
                <m:ctrlPr>
                  <w:rPr>
                    <w:rFonts w:ascii="Cambria Math" w:eastAsia="楷体" w:hAnsi="Cambria Math"/>
                    <w:i/>
                    <w:color w:val="000000"/>
                    <w:sz w:val="24"/>
                  </w:rPr>
                </m:ctrlPr>
              </m:sSupPr>
              <m:e>
                <m:r>
                  <w:rPr>
                    <w:rFonts w:ascii="Cambria Math" w:eastAsia="楷体" w:hAnsi="Cambria Math"/>
                    <w:color w:val="000000"/>
                    <w:sz w:val="24"/>
                  </w:rPr>
                  <m:t>r</m:t>
                </m:r>
              </m:e>
              <m:sup>
                <m:r>
                  <w:rPr>
                    <w:rFonts w:ascii="Cambria Math" w:eastAsia="楷体" w:hAnsi="Cambria Math"/>
                    <w:color w:val="000000"/>
                    <w:sz w:val="24"/>
                  </w:rPr>
                  <m:t>2</m:t>
                </m:r>
              </m:sup>
            </m:sSup>
          </m:den>
        </m:f>
      </m:oMath>
      <w:r w:rsidRPr="00C05210" w:rsidR="007A7D60">
        <w:rPr>
          <w:rFonts w:eastAsia="楷体"/>
          <w:color w:val="000000"/>
          <w:sz w:val="24"/>
        </w:rPr>
        <w:t>=</w:t>
      </w:r>
      <w:r w:rsidRPr="00C05210" w:rsidR="007A7D60">
        <w:rPr>
          <w:rFonts w:eastAsia="楷体"/>
          <w:color w:val="000000"/>
          <w:sz w:val="24"/>
          <w:u w:val="single"/>
        </w:rPr>
        <w:t xml:space="preserve">         </w:t>
      </w:r>
      <w:r w:rsidRPr="00C05210" w:rsidR="007A7D60">
        <w:rPr>
          <w:rFonts w:eastAsia="楷体"/>
          <w:color w:val="000000"/>
          <w:sz w:val="24"/>
        </w:rPr>
        <w:t>，得</w:t>
      </w:r>
      <w:r w:rsidRPr="00C05210" w:rsidR="007A7D60">
        <w:rPr>
          <w:rFonts w:eastAsia="楷体"/>
          <w:i/>
          <w:color w:val="000000"/>
          <w:sz w:val="24"/>
        </w:rPr>
        <w:t>T</w:t>
      </w:r>
      <w:r w:rsidRPr="00C05210" w:rsidR="007A7D60">
        <w:rPr>
          <w:rFonts w:eastAsia="楷体"/>
          <w:color w:val="000000"/>
          <w:sz w:val="24"/>
        </w:rPr>
        <w:t>=</w:t>
      </w:r>
      <w:r w:rsidRPr="00C05210" w:rsidR="007A7D60">
        <w:rPr>
          <w:rFonts w:eastAsia="楷体"/>
          <w:color w:val="000000"/>
          <w:sz w:val="24"/>
          <w:u w:val="single"/>
        </w:rPr>
        <w:t xml:space="preserve">         </w:t>
      </w:r>
      <w:r w:rsidRPr="00C05210" w:rsidR="007A7D60">
        <w:rPr>
          <w:rFonts w:eastAsia="楷体"/>
          <w:color w:val="000000"/>
          <w:sz w:val="24"/>
        </w:rPr>
        <w:t>.</w:t>
      </w:r>
      <w:r w:rsidRPr="00C05210" w:rsidR="007A7D60">
        <w:rPr>
          <w:rFonts w:eastAsia="楷体"/>
          <w:color w:val="000000"/>
          <w:sz w:val="24"/>
        </w:rPr>
        <w:t>或</w:t>
      </w:r>
      <w:r w:rsidRPr="00C05210" w:rsidR="007A7D60">
        <w:rPr>
          <w:rFonts w:eastAsia="楷体"/>
          <w:color w:val="000000"/>
          <w:sz w:val="24"/>
        </w:rPr>
        <w:t>M=</w:t>
      </w:r>
      <w:r w:rsidRPr="00C05210" w:rsidR="007A7D60">
        <w:rPr>
          <w:rFonts w:eastAsia="楷体"/>
          <w:color w:val="000000"/>
          <w:sz w:val="24"/>
          <w:u w:val="single"/>
        </w:rPr>
        <w:t xml:space="preserve">           </w:t>
      </w:r>
      <w:r w:rsidRPr="00C05210" w:rsidR="007A7D60">
        <w:rPr>
          <w:rFonts w:eastAsia="楷体"/>
          <w:color w:val="000000"/>
          <w:sz w:val="24"/>
        </w:rPr>
        <w:t>.</w:t>
      </w:r>
    </w:p>
    <w:p w:rsidR="007A7D60" w:rsidRPr="00C05210" w:rsidP="007A7D60" w14:paraId="0700BBE2" w14:textId="77777777">
      <w:pPr>
        <w:pStyle w:val="0"/>
        <w:spacing w:line="360" w:lineRule="auto"/>
        <w:rPr>
          <w:rFonts w:ascii="Times New Roman" w:eastAsia="楷体" w:hAnsi="Times New Roman"/>
          <w:color w:val="000000"/>
          <w:sz w:val="24"/>
          <w:szCs w:val="24"/>
        </w:rPr>
      </w:pPr>
      <w:r w:rsidRPr="00C05210">
        <w:rPr>
          <w:rFonts w:ascii="Times New Roman" w:eastAsia="楷体" w:hAnsi="Times New Roman"/>
          <w:color w:val="000000"/>
          <w:sz w:val="24"/>
          <w:szCs w:val="24"/>
        </w:rPr>
        <w:t>规律：（</w:t>
      </w:r>
      <w:r w:rsidRPr="00C05210">
        <w:rPr>
          <w:rFonts w:ascii="Times New Roman" w:eastAsia="楷体" w:hAnsi="Times New Roman"/>
          <w:color w:val="000000"/>
          <w:sz w:val="24"/>
          <w:szCs w:val="24"/>
        </w:rPr>
        <w:t>1</w:t>
      </w:r>
      <w:r w:rsidRPr="00C05210">
        <w:rPr>
          <w:rFonts w:ascii="Times New Roman" w:eastAsia="楷体" w:hAnsi="Times New Roman"/>
          <w:color w:val="000000"/>
          <w:sz w:val="24"/>
          <w:szCs w:val="24"/>
        </w:rPr>
        <w:t>）</w:t>
      </w:r>
      <w:r w:rsidRPr="00C05210">
        <w:rPr>
          <w:rFonts w:ascii="Times New Roman" w:eastAsia="楷体" w:hAnsi="Times New Roman"/>
          <w:color w:val="000000"/>
          <w:sz w:val="24"/>
          <w:szCs w:val="24"/>
          <w:u w:val="single"/>
        </w:rPr>
        <w:t xml:space="preserve">        </w:t>
      </w:r>
      <w:r w:rsidRPr="00C05210">
        <w:rPr>
          <w:rFonts w:ascii="Times New Roman" w:eastAsia="楷体" w:hAnsi="Times New Roman"/>
          <w:color w:val="000000"/>
          <w:sz w:val="24"/>
          <w:szCs w:val="24"/>
        </w:rPr>
        <w:t>质量总会被消掉，因此无法求解，而</w:t>
      </w:r>
      <w:r w:rsidRPr="00C05210">
        <w:rPr>
          <w:rFonts w:ascii="Times New Roman" w:eastAsia="楷体" w:hAnsi="Times New Roman"/>
          <w:color w:val="000000"/>
          <w:sz w:val="24"/>
          <w:szCs w:val="24"/>
          <w:u w:val="single"/>
        </w:rPr>
        <w:t xml:space="preserve">          </w:t>
      </w:r>
      <w:r w:rsidRPr="00C05210">
        <w:rPr>
          <w:rFonts w:ascii="Times New Roman" w:eastAsia="楷体" w:hAnsi="Times New Roman"/>
          <w:color w:val="000000"/>
          <w:sz w:val="24"/>
          <w:szCs w:val="24"/>
        </w:rPr>
        <w:t>质量则是可求的。</w:t>
      </w:r>
    </w:p>
    <w:p w:rsidR="006B7BF6" w:rsidRPr="00C05210" w:rsidP="007A7D60" w14:paraId="42349183" w14:textId="77777777">
      <w:pPr>
        <w:spacing w:line="360" w:lineRule="auto"/>
        <w:rPr>
          <w:rFonts w:eastAsia="楷体"/>
          <w:color w:val="000000"/>
          <w:sz w:val="24"/>
        </w:rPr>
      </w:pPr>
      <w:r w:rsidRPr="00C05210">
        <w:rPr>
          <w:rFonts w:eastAsia="楷体"/>
          <w:color w:val="000000"/>
          <w:sz w:val="24"/>
        </w:rPr>
        <w:t>（</w:t>
      </w:r>
      <w:r w:rsidRPr="00C05210">
        <w:rPr>
          <w:rFonts w:eastAsia="楷体"/>
          <w:color w:val="000000"/>
          <w:sz w:val="24"/>
        </w:rPr>
        <w:t>2</w:t>
      </w:r>
      <w:r w:rsidRPr="00C05210">
        <w:rPr>
          <w:rFonts w:eastAsia="楷体"/>
          <w:color w:val="000000"/>
          <w:sz w:val="24"/>
        </w:rPr>
        <w:t>）</w:t>
      </w:r>
      <w:r w:rsidRPr="00C05210" w:rsidR="00A71393">
        <w:rPr>
          <w:rFonts w:eastAsia="楷体"/>
          <w:color w:val="000000"/>
          <w:sz w:val="24"/>
        </w:rPr>
        <w:t>绕同一天体运动的卫星</w:t>
      </w:r>
      <w:r w:rsidRPr="00C05210">
        <w:rPr>
          <w:rFonts w:eastAsia="楷体"/>
          <w:color w:val="000000"/>
          <w:sz w:val="24"/>
        </w:rPr>
        <w:t>，</w:t>
      </w:r>
      <w:r w:rsidRPr="00C05210">
        <w:rPr>
          <w:rFonts w:eastAsia="楷体"/>
          <w:color w:val="000000"/>
          <w:sz w:val="24"/>
        </w:rPr>
        <w:t>r</w:t>
      </w:r>
      <w:r w:rsidRPr="00C05210">
        <w:rPr>
          <w:rFonts w:eastAsia="楷体"/>
          <w:color w:val="000000"/>
          <w:sz w:val="24"/>
        </w:rPr>
        <w:t>越大，</w:t>
      </w:r>
      <w:r w:rsidRPr="00C05210">
        <w:rPr>
          <w:rFonts w:eastAsia="楷体"/>
          <w:color w:val="000000"/>
          <w:sz w:val="24"/>
          <w:u w:val="single"/>
        </w:rPr>
        <w:t xml:space="preserve">     </w:t>
      </w:r>
      <w:r w:rsidRPr="00C05210" w:rsidR="00A71393">
        <w:rPr>
          <w:rFonts w:eastAsia="楷体"/>
          <w:color w:val="000000"/>
          <w:sz w:val="24"/>
          <w:u w:val="single"/>
        </w:rPr>
        <w:t xml:space="preserve">  </w:t>
      </w:r>
      <w:r w:rsidRPr="00C05210">
        <w:rPr>
          <w:rFonts w:eastAsia="楷体"/>
          <w:color w:val="000000"/>
          <w:sz w:val="24"/>
          <w:u w:val="single"/>
        </w:rPr>
        <w:t xml:space="preserve">   </w:t>
      </w:r>
      <w:r w:rsidRPr="00C05210">
        <w:rPr>
          <w:rFonts w:eastAsia="楷体"/>
          <w:color w:val="000000"/>
          <w:sz w:val="24"/>
        </w:rPr>
        <w:t>越小，</w:t>
      </w:r>
      <w:r w:rsidRPr="00C05210">
        <w:rPr>
          <w:rFonts w:eastAsia="楷体"/>
          <w:color w:val="000000"/>
          <w:sz w:val="24"/>
          <w:u w:val="single"/>
        </w:rPr>
        <w:t xml:space="preserve">  </w:t>
      </w:r>
      <w:r w:rsidRPr="00C05210" w:rsidR="00A71393">
        <w:rPr>
          <w:rFonts w:eastAsia="楷体"/>
          <w:color w:val="000000"/>
          <w:sz w:val="24"/>
          <w:u w:val="single"/>
        </w:rPr>
        <w:t xml:space="preserve"> </w:t>
      </w:r>
      <w:r w:rsidRPr="00C05210">
        <w:rPr>
          <w:rFonts w:eastAsia="楷体"/>
          <w:color w:val="000000"/>
          <w:sz w:val="24"/>
          <w:u w:val="single"/>
        </w:rPr>
        <w:t xml:space="preserve">  </w:t>
      </w:r>
      <w:r w:rsidRPr="00C05210">
        <w:rPr>
          <w:rFonts w:eastAsia="楷体"/>
          <w:color w:val="000000"/>
          <w:sz w:val="24"/>
        </w:rPr>
        <w:t>越大</w:t>
      </w:r>
      <w:r w:rsidRPr="00C05210" w:rsidR="00A71393">
        <w:rPr>
          <w:rFonts w:eastAsia="楷体"/>
          <w:color w:val="000000"/>
          <w:sz w:val="24"/>
        </w:rPr>
        <w:t>，即</w:t>
      </w:r>
      <w:r w:rsidRPr="00C05210">
        <w:rPr>
          <w:rFonts w:eastAsia="楷体"/>
          <w:color w:val="000000"/>
          <w:sz w:val="24"/>
        </w:rPr>
        <w:t>越远越</w:t>
      </w:r>
      <w:r w:rsidRPr="00C05210">
        <w:rPr>
          <w:rFonts w:eastAsia="楷体"/>
          <w:color w:val="000000"/>
          <w:sz w:val="24"/>
          <w:u w:val="single"/>
        </w:rPr>
        <w:t xml:space="preserve">      </w:t>
      </w:r>
      <w:r w:rsidRPr="00C05210">
        <w:rPr>
          <w:rFonts w:eastAsia="楷体"/>
          <w:color w:val="000000"/>
          <w:sz w:val="24"/>
        </w:rPr>
        <w:t>。</w:t>
      </w:r>
    </w:p>
    <w:p w:rsidR="006B7BF6" w:rsidRPr="00C05210" w:rsidP="00CB4F3B" w14:paraId="75BF2235" w14:textId="77777777">
      <w:pPr>
        <w:spacing w:line="360" w:lineRule="auto"/>
        <w:rPr>
          <w:rFonts w:eastAsia="楷体"/>
          <w:color w:val="000000"/>
          <w:sz w:val="24"/>
        </w:rPr>
      </w:pPr>
      <w:r w:rsidRPr="00C05210">
        <w:rPr>
          <w:rFonts w:eastAsia="楷体"/>
          <w:color w:val="000000"/>
          <w:sz w:val="24"/>
        </w:rPr>
        <w:t>四、两种特殊卫星</w:t>
      </w:r>
    </w:p>
    <w:p w:rsidR="006B7BF6" w:rsidRPr="00C05210" w:rsidP="00CB4F3B" w14:paraId="4090405E" w14:textId="129F7476">
      <w:pPr>
        <w:spacing w:line="360" w:lineRule="auto"/>
        <w:rPr>
          <w:rFonts w:eastAsia="楷体"/>
          <w:color w:val="000000"/>
          <w:sz w:val="24"/>
        </w:rPr>
      </w:pPr>
      <w:r w:rsidRPr="00C05210">
        <w:rPr>
          <w:rFonts w:eastAsia="楷体"/>
          <w:color w:val="000000"/>
          <w:sz w:val="24"/>
        </w:rPr>
        <w:t>1</w:t>
      </w:r>
      <w:r w:rsidRPr="00C05210">
        <w:rPr>
          <w:rFonts w:eastAsia="楷体"/>
          <w:color w:val="000000"/>
          <w:sz w:val="24"/>
        </w:rPr>
        <w:t>、近地卫星：由</w:t>
      </w:r>
      <w:r w:rsidRPr="00C05210">
        <w:rPr>
          <w:rFonts w:eastAsia="楷体"/>
          <w:color w:val="000000"/>
          <w:sz w:val="24"/>
          <w:u w:val="single"/>
        </w:rPr>
        <w:t xml:space="preserve">           </w:t>
      </w:r>
      <w:r w:rsidRPr="00C05210">
        <w:rPr>
          <w:rFonts w:eastAsia="楷体"/>
          <w:color w:val="000000"/>
          <w:sz w:val="24"/>
        </w:rPr>
        <w:t>或</w:t>
      </w:r>
      <w:r w:rsidRPr="00C05210">
        <w:rPr>
          <w:rFonts w:eastAsia="楷体"/>
          <w:color w:val="000000"/>
          <w:sz w:val="24"/>
          <w:u w:val="single"/>
        </w:rPr>
        <w:t xml:space="preserve">        </w:t>
      </w:r>
      <w:r w:rsidRPr="00C05210">
        <w:rPr>
          <w:rFonts w:eastAsia="楷体"/>
          <w:color w:val="000000"/>
          <w:sz w:val="24"/>
        </w:rPr>
        <w:t>提供向心力，轨道半径为</w:t>
      </w:r>
      <w:r w:rsidRPr="00C05210">
        <w:rPr>
          <w:rFonts w:eastAsia="楷体"/>
          <w:color w:val="000000"/>
          <w:sz w:val="24"/>
          <w:u w:val="single"/>
        </w:rPr>
        <w:t xml:space="preserve">         </w:t>
      </w:r>
      <w:r w:rsidRPr="00C05210">
        <w:rPr>
          <w:rFonts w:eastAsia="楷体"/>
          <w:color w:val="000000"/>
          <w:sz w:val="24"/>
        </w:rPr>
        <w:t>。</w:t>
      </w:r>
    </w:p>
    <w:p w:rsidR="006B7BF6" w:rsidRPr="00C05210" w:rsidP="00CB4F3B" w14:paraId="79022C63" w14:textId="0A4392A3">
      <w:pPr>
        <w:spacing w:line="360" w:lineRule="auto"/>
        <w:rPr>
          <w:rFonts w:eastAsia="楷体"/>
          <w:color w:val="000000"/>
          <w:sz w:val="24"/>
        </w:rPr>
      </w:pPr>
      <w:r w:rsidRPr="00C05210">
        <w:rPr>
          <w:rFonts w:eastAsia="楷体"/>
          <w:noProof/>
          <w:color w:val="000000"/>
          <w:sz w:val="24"/>
        </w:rPr>
        <mc:AlternateContent>
          <mc:Choice Requires="wpg">
            <w:drawing>
              <wp:anchor distT="0" distB="0" distL="114300" distR="114300" simplePos="0" relativeHeight="251663360" behindDoc="0" locked="0" layoutInCell="1" allowOverlap="1">
                <wp:simplePos x="0" y="0"/>
                <wp:positionH relativeFrom="column">
                  <wp:posOffset>5008245</wp:posOffset>
                </wp:positionH>
                <wp:positionV relativeFrom="paragraph">
                  <wp:posOffset>9525</wp:posOffset>
                </wp:positionV>
                <wp:extent cx="1085850" cy="1190625"/>
                <wp:effectExtent l="0" t="0" r="19050" b="28575"/>
                <wp:wrapNone/>
                <wp:docPr id="187" name="组合 187"/>
                <wp:cNvGraphicFramePr/>
                <a:graphic xmlns:a="http://schemas.openxmlformats.org/drawingml/2006/main">
                  <a:graphicData uri="http://schemas.microsoft.com/office/word/2010/wordprocessingGroup">
                    <wpg:wgp xmlns:wpg="http://schemas.microsoft.com/office/word/2010/wordprocessingGroup">
                      <wpg:cNvGrpSpPr/>
                      <wpg:grpSpPr>
                        <a:xfrm>
                          <a:off x="0" y="0"/>
                          <a:ext cx="1085850" cy="1190625"/>
                          <a:chOff x="0" y="0"/>
                          <a:chExt cx="1085850" cy="1190625"/>
                        </a:xfrm>
                      </wpg:grpSpPr>
                      <wpg:grpSp>
                        <wpg:cNvPr id="186" name="组合 186"/>
                        <wpg:cNvGrpSpPr/>
                        <wpg:grpSpPr>
                          <a:xfrm>
                            <a:off x="0" y="0"/>
                            <a:ext cx="1085850" cy="1190625"/>
                            <a:chOff x="0" y="0"/>
                            <a:chExt cx="1085850" cy="1190625"/>
                          </a:xfrm>
                        </wpg:grpSpPr>
                        <wps:wsp xmlns:wps="http://schemas.microsoft.com/office/word/2010/wordprocessingShape">
                          <wps:cNvPr id="180" name="椭圆 180"/>
                          <wps:cNvSpPr/>
                          <wps:spPr>
                            <a:xfrm>
                              <a:off x="161925" y="266700"/>
                              <a:ext cx="895350" cy="895350"/>
                            </a:xfrm>
                            <a:prstGeom prst="ellipse">
                              <a:avLst/>
                            </a:prstGeom>
                            <a:solidFill>
                              <a:schemeClr val="bg1">
                                <a:lumMod val="8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83" name="文本框 183"/>
                          <wps:cNvSpPr txBox="1"/>
                          <wps:spPr>
                            <a:xfrm>
                              <a:off x="0" y="0"/>
                              <a:ext cx="6572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F576A" w:rsidRPr="00B82CB2" w:rsidP="008F576A" w14:textId="77777777">
                                <w:pPr>
                                  <w:rPr>
                                    <w:sz w:val="18"/>
                                    <w:szCs w:val="18"/>
                                  </w:rPr>
                                </w:pPr>
                                <w:r>
                                  <w:rPr>
                                    <w:rFonts w:hint="eastAsia"/>
                                    <w:sz w:val="18"/>
                                    <w:szCs w:val="18"/>
                                  </w:rPr>
                                  <w:t>近地</w:t>
                                </w:r>
                                <w:r w:rsidRPr="00B82CB2">
                                  <w:rPr>
                                    <w:rFonts w:hint="eastAsia"/>
                                    <w:sz w:val="18"/>
                                    <w:szCs w:val="18"/>
                                  </w:rPr>
                                  <w:t>卫星</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184" name="椭圆 184"/>
                          <wps:cNvSpPr/>
                          <wps:spPr>
                            <a:xfrm>
                              <a:off x="123825" y="228600"/>
                              <a:ext cx="962025" cy="962025"/>
                            </a:xfrm>
                            <a:prstGeom prst="ellipse">
                              <a:avLst/>
                            </a:pr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185" name="椭圆 185"/>
                        <wps:cNvSpPr/>
                        <wps:spPr>
                          <a:xfrm>
                            <a:off x="371475" y="238125"/>
                            <a:ext cx="57150" cy="57150"/>
                          </a:xfrm>
                          <a:prstGeom prst="ellipse">
                            <a:avLst/>
                          </a:prstGeom>
                          <a:solidFill>
                            <a:schemeClr val="tx1">
                              <a:lumMod val="85000"/>
                              <a:lumOff val="1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anchor>
            </w:drawing>
          </mc:Choice>
          <mc:Fallback>
            <w:pict>
              <v:group id="组合 187" o:spid="_x0000_s1050" style="width:85.5pt;height:93.75pt;margin-top:0.75pt;margin-left:394.35pt;position:absolute;z-index:251664384" coordsize="10858,11906">
                <v:group id="组合 186" o:spid="_x0000_s1051" style="width:10858;height:11906;position:absolute" coordsize="10858,11906">
                  <v:oval id="椭圆 180" o:spid="_x0000_s1052" style="width:8953;height:8953;left:1619;mso-wrap-style:square;position:absolute;top:2667;visibility:visible;v-text-anchor:middle" fillcolor="#d8d8d8" strokecolor="black"/>
                  <v:shape id="文本框 183" o:spid="_x0000_s1053" type="#_x0000_t202" style="width:6572;height:2762;mso-wrap-style:square;position:absolute;visibility:visible;v-text-anchor:top" filled="f" stroked="f" strokeweight="0.5pt">
                    <v:textbox>
                      <w:txbxContent>
                        <w:p w:rsidR="008F576A" w:rsidRPr="00B82CB2" w:rsidP="008F576A" w14:paraId="45FBBEDF" w14:textId="77777777">
                          <w:pPr>
                            <w:rPr>
                              <w:sz w:val="18"/>
                              <w:szCs w:val="18"/>
                            </w:rPr>
                          </w:pPr>
                          <w:r>
                            <w:rPr>
                              <w:rFonts w:hint="eastAsia"/>
                              <w:sz w:val="18"/>
                              <w:szCs w:val="18"/>
                            </w:rPr>
                            <w:t>近地</w:t>
                          </w:r>
                          <w:r w:rsidRPr="00B82CB2">
                            <w:rPr>
                              <w:rFonts w:hint="eastAsia"/>
                              <w:sz w:val="18"/>
                              <w:szCs w:val="18"/>
                            </w:rPr>
                            <w:t>卫星</w:t>
                          </w:r>
                        </w:p>
                      </w:txbxContent>
                    </v:textbox>
                  </v:shape>
                  <v:oval id="椭圆 184" o:spid="_x0000_s1054" style="width:9620;height:9620;left:1238;mso-wrap-style:square;position:absolute;top:2286;visibility:visible;v-text-anchor:middle" filled="f" strokecolor="black">
                    <v:stroke dashstyle="dash"/>
                  </v:oval>
                </v:group>
                <v:oval id="椭圆 185" o:spid="_x0000_s1055" style="width:572;height:571;left:3714;mso-wrap-style:square;position:absolute;top:2381;visibility:visible;v-text-anchor:middle" fillcolor="#272727" strokecolor="#5a5a5a" strokeweight="2pt"/>
              </v:group>
            </w:pict>
          </mc:Fallback>
        </mc:AlternateContent>
      </w:r>
      <w:r w:rsidRPr="00C05210" w:rsidR="00524D77">
        <w:rPr>
          <w:rFonts w:eastAsia="楷体"/>
          <w:color w:val="000000"/>
          <w:sz w:val="24"/>
        </w:rPr>
        <w:t>（</w:t>
      </w:r>
      <w:r w:rsidRPr="00C05210" w:rsidR="00524D77">
        <w:rPr>
          <w:rFonts w:eastAsia="楷体"/>
          <w:color w:val="000000"/>
          <w:sz w:val="24"/>
        </w:rPr>
        <w:t>1</w:t>
      </w:r>
      <w:r w:rsidRPr="00C05210" w:rsidR="00524D77">
        <w:rPr>
          <w:rFonts w:eastAsia="楷体"/>
          <w:color w:val="000000"/>
          <w:sz w:val="24"/>
        </w:rPr>
        <w:t>）</w:t>
      </w:r>
      <w:r w:rsidRPr="00C05210" w:rsidR="00524D77">
        <w:rPr>
          <w:rFonts w:eastAsia="楷体"/>
          <w:color w:val="000000"/>
          <w:sz w:val="24"/>
          <w:u w:val="single"/>
        </w:rPr>
        <w:t xml:space="preserve">          </w:t>
      </w:r>
      <w:r w:rsidRPr="00C05210" w:rsidR="00524D77">
        <w:rPr>
          <w:rFonts w:eastAsia="楷体"/>
          <w:color w:val="000000"/>
          <w:sz w:val="24"/>
        </w:rPr>
        <w:t>=</w:t>
      </w:r>
      <m:oMath>
        <m:r>
          <m:rPr>
            <m:sty m:val="p"/>
          </m:rPr>
          <w:rPr>
            <w:rFonts w:ascii="Cambria Math" w:eastAsia="楷体" w:hAnsi="Cambria Math"/>
            <w:color w:val="000000"/>
            <w:sz w:val="24"/>
          </w:rPr>
          <m:t>m</m:t>
        </m:r>
        <m:f>
          <m:fPr>
            <m:ctrlPr>
              <w:rPr>
                <w:rFonts w:ascii="Cambria Math" w:eastAsia="楷体" w:hAnsi="Cambria Math"/>
                <w:color w:val="000000"/>
                <w:sz w:val="24"/>
              </w:rPr>
            </m:ctrlPr>
          </m:fPr>
          <m:num>
            <m:sSubSup>
              <m:sSubSupPr>
                <m:ctrlPr>
                  <w:rPr>
                    <w:rFonts w:ascii="Cambria Math" w:eastAsia="楷体" w:hAnsi="Cambria Math"/>
                    <w:i/>
                    <w:color w:val="000000"/>
                    <w:sz w:val="24"/>
                  </w:rPr>
                </m:ctrlPr>
              </m:sSubSupPr>
              <m:e>
                <m:r>
                  <w:rPr>
                    <w:rFonts w:ascii="Cambria Math" w:eastAsia="楷体" w:hAnsi="Cambria Math"/>
                    <w:color w:val="000000"/>
                    <w:sz w:val="24"/>
                  </w:rPr>
                  <m:t>v</m:t>
                </m:r>
              </m:e>
              <m:sub>
                <m:r>
                  <w:rPr>
                    <w:rFonts w:ascii="Cambria Math" w:eastAsia="楷体" w:hAnsi="Cambria Math"/>
                    <w:color w:val="000000"/>
                    <w:sz w:val="24"/>
                  </w:rPr>
                  <m:t>1</m:t>
                </m:r>
              </m:sub>
              <m:sup>
                <m:r>
                  <w:rPr>
                    <w:rFonts w:ascii="Cambria Math" w:eastAsia="楷体" w:hAnsi="Cambria Math"/>
                    <w:color w:val="000000"/>
                    <w:sz w:val="24"/>
                  </w:rPr>
                  <m:t>2</m:t>
                </m:r>
              </m:sup>
            </m:sSubSup>
          </m:num>
          <m:den>
            <m:r>
              <w:rPr>
                <w:rFonts w:ascii="Cambria Math" w:eastAsia="楷体" w:hAnsi="Cambria Math"/>
                <w:color w:val="000000"/>
                <w:sz w:val="24"/>
              </w:rPr>
              <m:t>R</m:t>
            </m:r>
          </m:den>
        </m:f>
      </m:oMath>
      <w:r w:rsidRPr="00C05210" w:rsidR="00524D77">
        <w:rPr>
          <w:rFonts w:eastAsia="楷体"/>
          <w:color w:val="000000"/>
          <w:sz w:val="24"/>
        </w:rPr>
        <w:t>，得</w:t>
      </w:r>
      <w:r w:rsidRPr="00C05210" w:rsidR="00524D77">
        <w:rPr>
          <w:rFonts w:eastAsia="楷体"/>
          <w:i/>
          <w:color w:val="000000"/>
          <w:sz w:val="24"/>
        </w:rPr>
        <w:t>v</w:t>
      </w:r>
      <w:r w:rsidRPr="00C05210" w:rsidR="00524D77">
        <w:rPr>
          <w:rFonts w:eastAsia="楷体"/>
          <w:color w:val="000000"/>
          <w:sz w:val="24"/>
          <w:vertAlign w:val="subscript"/>
        </w:rPr>
        <w:t>1</w:t>
      </w:r>
      <w:r w:rsidRPr="00C05210" w:rsidR="00524D77">
        <w:rPr>
          <w:rFonts w:eastAsia="楷体"/>
          <w:color w:val="000000"/>
          <w:sz w:val="24"/>
        </w:rPr>
        <w:t>=</w:t>
      </w:r>
      <w:r w:rsidRPr="00C05210" w:rsidR="00524D77">
        <w:rPr>
          <w:rFonts w:eastAsia="楷体"/>
          <w:color w:val="000000"/>
          <w:sz w:val="24"/>
          <w:u w:val="single"/>
        </w:rPr>
        <w:t xml:space="preserve">             </w:t>
      </w:r>
    </w:p>
    <w:p w:rsidR="00FB72AC" w:rsidRPr="00C05210" w:rsidP="00CB4F3B" w14:paraId="636DD4CA" w14:textId="77777777">
      <w:pPr>
        <w:spacing w:line="360" w:lineRule="auto"/>
        <w:rPr>
          <w:rFonts w:eastAsia="楷体"/>
          <w:color w:val="000000"/>
          <w:sz w:val="24"/>
        </w:rPr>
      </w:pPr>
      <w:r w:rsidRPr="00C05210">
        <w:rPr>
          <w:rFonts w:eastAsia="楷体"/>
          <w:color w:val="000000"/>
          <w:sz w:val="24"/>
        </w:rPr>
        <w:t>（</w:t>
      </w:r>
      <w:r w:rsidRPr="00C05210">
        <w:rPr>
          <w:rFonts w:eastAsia="楷体"/>
          <w:color w:val="000000"/>
          <w:sz w:val="24"/>
        </w:rPr>
        <w:t>2</w:t>
      </w:r>
      <w:r w:rsidRPr="00C05210">
        <w:rPr>
          <w:rFonts w:eastAsia="楷体"/>
          <w:color w:val="000000"/>
          <w:sz w:val="24"/>
        </w:rPr>
        <w:t>）</w:t>
      </w:r>
      <w:r w:rsidRPr="00C05210">
        <w:rPr>
          <w:rFonts w:eastAsia="楷体"/>
          <w:color w:val="000000"/>
          <w:sz w:val="24"/>
          <w:u w:val="single"/>
        </w:rPr>
        <w:t xml:space="preserve">          </w:t>
      </w:r>
      <w:r w:rsidRPr="00C05210">
        <w:rPr>
          <w:rFonts w:eastAsia="楷体"/>
          <w:color w:val="000000"/>
          <w:sz w:val="24"/>
        </w:rPr>
        <w:t>=</w:t>
      </w:r>
      <m:oMath>
        <m:r>
          <m:rPr>
            <m:sty m:val="p"/>
          </m:rPr>
          <w:rPr>
            <w:rFonts w:ascii="Cambria Math" w:eastAsia="楷体" w:hAnsi="Cambria Math"/>
            <w:color w:val="000000"/>
            <w:sz w:val="24"/>
          </w:rPr>
          <m:t>m</m:t>
        </m:r>
        <m:f>
          <m:fPr>
            <m:ctrlPr>
              <w:rPr>
                <w:rFonts w:ascii="Cambria Math" w:eastAsia="楷体" w:hAnsi="Cambria Math"/>
                <w:color w:val="000000"/>
                <w:sz w:val="24"/>
              </w:rPr>
            </m:ctrlPr>
          </m:fPr>
          <m:num>
            <m:sSubSup>
              <m:sSubSupPr>
                <m:ctrlPr>
                  <w:rPr>
                    <w:rFonts w:ascii="Cambria Math" w:eastAsia="楷体" w:hAnsi="Cambria Math"/>
                    <w:i/>
                    <w:color w:val="000000"/>
                    <w:sz w:val="24"/>
                  </w:rPr>
                </m:ctrlPr>
              </m:sSubSupPr>
              <m:e>
                <m:r>
                  <w:rPr>
                    <w:rFonts w:ascii="Cambria Math" w:eastAsia="楷体" w:hAnsi="Cambria Math"/>
                    <w:color w:val="000000"/>
                    <w:sz w:val="24"/>
                  </w:rPr>
                  <m:t>v</m:t>
                </m:r>
              </m:e>
              <m:sub>
                <m:r>
                  <w:rPr>
                    <w:rFonts w:ascii="Cambria Math" w:eastAsia="楷体" w:hAnsi="Cambria Math"/>
                    <w:color w:val="000000"/>
                    <w:sz w:val="24"/>
                  </w:rPr>
                  <m:t>1</m:t>
                </m:r>
              </m:sub>
              <m:sup>
                <m:r>
                  <w:rPr>
                    <w:rFonts w:ascii="Cambria Math" w:eastAsia="楷体" w:hAnsi="Cambria Math"/>
                    <w:color w:val="000000"/>
                    <w:sz w:val="24"/>
                  </w:rPr>
                  <m:t>2</m:t>
                </m:r>
              </m:sup>
            </m:sSubSup>
          </m:num>
          <m:den>
            <m:r>
              <w:rPr>
                <w:rFonts w:ascii="Cambria Math" w:eastAsia="楷体" w:hAnsi="Cambria Math"/>
                <w:color w:val="000000"/>
                <w:sz w:val="24"/>
              </w:rPr>
              <m:t>R</m:t>
            </m:r>
          </m:den>
        </m:f>
      </m:oMath>
      <w:r w:rsidRPr="00C05210">
        <w:rPr>
          <w:rFonts w:eastAsia="楷体"/>
          <w:color w:val="000000"/>
          <w:sz w:val="24"/>
        </w:rPr>
        <w:t>，得</w:t>
      </w:r>
      <w:r w:rsidRPr="00C05210">
        <w:rPr>
          <w:rFonts w:eastAsia="楷体"/>
          <w:i/>
          <w:color w:val="000000"/>
          <w:sz w:val="24"/>
        </w:rPr>
        <w:t>v</w:t>
      </w:r>
      <w:r w:rsidRPr="00C05210">
        <w:rPr>
          <w:rFonts w:eastAsia="楷体"/>
          <w:color w:val="000000"/>
          <w:sz w:val="24"/>
          <w:vertAlign w:val="subscript"/>
        </w:rPr>
        <w:t>1</w:t>
      </w:r>
      <w:r w:rsidRPr="00C05210">
        <w:rPr>
          <w:rFonts w:eastAsia="楷体"/>
          <w:color w:val="000000"/>
          <w:sz w:val="24"/>
        </w:rPr>
        <w:t>=</w:t>
      </w:r>
      <w:r w:rsidRPr="00C05210">
        <w:rPr>
          <w:rFonts w:eastAsia="楷体"/>
          <w:color w:val="000000"/>
          <w:sz w:val="24"/>
          <w:u w:val="single"/>
        </w:rPr>
        <w:t xml:space="preserve">             </w:t>
      </w:r>
    </w:p>
    <w:p w:rsidR="00532FCA" w:rsidRPr="00C05210" w:rsidP="00532FCA" w14:paraId="078928EC" w14:textId="77777777">
      <w:pPr>
        <w:spacing w:line="360" w:lineRule="auto"/>
        <w:ind w:firstLine="240" w:firstLineChars="100"/>
        <w:rPr>
          <w:rFonts w:eastAsia="楷体"/>
          <w:color w:val="000000"/>
          <w:sz w:val="24"/>
        </w:rPr>
      </w:pPr>
      <w:r w:rsidRPr="00C05210">
        <w:rPr>
          <w:rFonts w:eastAsia="楷体"/>
          <w:color w:val="000000"/>
          <w:sz w:val="24"/>
        </w:rPr>
        <w:t>将地球参量代入，</w:t>
      </w:r>
      <w:r w:rsidRPr="00C05210" w:rsidR="00210AAD">
        <w:rPr>
          <w:rFonts w:eastAsia="楷体"/>
          <w:color w:val="000000"/>
          <w:sz w:val="24"/>
        </w:rPr>
        <w:t>结果相同，近地卫星的运行速度</w:t>
      </w:r>
      <w:r w:rsidRPr="00C05210" w:rsidR="00210AAD">
        <w:rPr>
          <w:rFonts w:eastAsia="楷体"/>
          <w:i/>
          <w:color w:val="000000"/>
          <w:sz w:val="24"/>
        </w:rPr>
        <w:t>v</w:t>
      </w:r>
      <w:r w:rsidRPr="00C05210" w:rsidR="00210AAD">
        <w:rPr>
          <w:rFonts w:eastAsia="楷体"/>
          <w:color w:val="000000"/>
          <w:sz w:val="24"/>
          <w:vertAlign w:val="subscript"/>
        </w:rPr>
        <w:t>1</w:t>
      </w:r>
      <w:r w:rsidRPr="00C05210" w:rsidR="00210AAD">
        <w:rPr>
          <w:rFonts w:eastAsia="楷体"/>
          <w:color w:val="000000"/>
          <w:sz w:val="24"/>
        </w:rPr>
        <w:t>=</w:t>
      </w:r>
      <w:r w:rsidRPr="00C05210" w:rsidR="00210AAD">
        <w:rPr>
          <w:rFonts w:eastAsia="楷体"/>
          <w:color w:val="000000"/>
          <w:sz w:val="24"/>
          <w:u w:val="single"/>
        </w:rPr>
        <w:t xml:space="preserve">      </w:t>
      </w:r>
      <w:r w:rsidRPr="00C05210" w:rsidR="00210AAD">
        <w:rPr>
          <w:rFonts w:eastAsia="楷体"/>
          <w:color w:val="000000"/>
          <w:sz w:val="24"/>
        </w:rPr>
        <w:t>km/s</w:t>
      </w:r>
      <w:r w:rsidRPr="00C05210">
        <w:rPr>
          <w:rFonts w:eastAsia="楷体"/>
          <w:color w:val="000000"/>
          <w:sz w:val="24"/>
        </w:rPr>
        <w:t>，</w:t>
      </w:r>
    </w:p>
    <w:p w:rsidR="00FB72AC" w:rsidRPr="00C05210" w:rsidP="00CB4F3B" w14:paraId="33F3898D" w14:textId="65C35960">
      <w:pPr>
        <w:spacing w:line="360" w:lineRule="auto"/>
        <w:rPr>
          <w:rFonts w:eastAsia="楷体"/>
          <w:color w:val="000000"/>
          <w:sz w:val="24"/>
        </w:rPr>
      </w:pPr>
      <w:r w:rsidRPr="00C05210">
        <w:rPr>
          <w:rFonts w:eastAsia="楷体"/>
          <w:color w:val="000000"/>
          <w:sz w:val="24"/>
        </w:rPr>
        <w:t>即</w:t>
      </w:r>
      <w:r w:rsidRPr="00C05210">
        <w:rPr>
          <w:rFonts w:eastAsia="楷体"/>
          <w:color w:val="000000"/>
          <w:sz w:val="24"/>
        </w:rPr>
        <w:t>“</w:t>
      </w:r>
      <w:r w:rsidRPr="00C05210">
        <w:rPr>
          <w:rFonts w:eastAsia="楷体"/>
          <w:color w:val="000000"/>
          <w:sz w:val="24"/>
        </w:rPr>
        <w:t>第一宇宙速度</w:t>
      </w:r>
      <w:r w:rsidRPr="00C05210">
        <w:rPr>
          <w:rFonts w:eastAsia="楷体"/>
          <w:color w:val="000000"/>
          <w:sz w:val="24"/>
        </w:rPr>
        <w:t>”</w:t>
      </w:r>
      <w:r w:rsidRPr="00C05210">
        <w:rPr>
          <w:rFonts w:eastAsia="楷体"/>
          <w:color w:val="000000"/>
          <w:sz w:val="24"/>
        </w:rPr>
        <w:t>，</w:t>
      </w:r>
      <w:r w:rsidRPr="00C05210" w:rsidR="00532FCA">
        <w:rPr>
          <w:rFonts w:eastAsia="楷体"/>
          <w:color w:val="000000"/>
          <w:sz w:val="24"/>
        </w:rPr>
        <w:t>是</w:t>
      </w:r>
      <w:r w:rsidRPr="00C05210">
        <w:rPr>
          <w:rFonts w:eastAsia="楷体"/>
          <w:color w:val="000000"/>
          <w:sz w:val="24"/>
        </w:rPr>
        <w:t>所有</w:t>
      </w:r>
      <w:r w:rsidRPr="00C05210" w:rsidR="00532FCA">
        <w:rPr>
          <w:rFonts w:eastAsia="楷体"/>
          <w:color w:val="000000"/>
          <w:sz w:val="24"/>
        </w:rPr>
        <w:t>地球卫星中运行速度最</w:t>
      </w:r>
      <w:r w:rsidRPr="00C05210">
        <w:rPr>
          <w:rFonts w:eastAsia="楷体"/>
          <w:color w:val="000000"/>
          <w:sz w:val="24"/>
          <w:u w:val="single"/>
        </w:rPr>
        <w:t xml:space="preserve">   </w:t>
      </w:r>
      <w:r w:rsidRPr="00C05210" w:rsidR="00532FCA">
        <w:rPr>
          <w:rFonts w:eastAsia="楷体"/>
          <w:color w:val="000000"/>
          <w:sz w:val="24"/>
          <w:u w:val="single"/>
        </w:rPr>
        <w:t xml:space="preserve">  </w:t>
      </w:r>
      <w:r w:rsidRPr="00C05210" w:rsidR="00532FCA">
        <w:rPr>
          <w:rFonts w:eastAsia="楷体"/>
          <w:color w:val="000000"/>
          <w:sz w:val="24"/>
        </w:rPr>
        <w:t>的。</w:t>
      </w:r>
    </w:p>
    <w:p w:rsidR="00964D71" w:rsidRPr="00C05210" w:rsidP="00CB4F3B" w14:paraId="4E024320" w14:textId="7DDAD120">
      <w:pPr>
        <w:spacing w:line="360" w:lineRule="auto"/>
        <w:rPr>
          <w:rFonts w:eastAsia="楷体"/>
          <w:color w:val="000000"/>
          <w:sz w:val="24"/>
        </w:rPr>
      </w:pPr>
      <w:r w:rsidRPr="00C05210">
        <w:rPr>
          <w:rFonts w:eastAsia="楷体"/>
          <w:color w:val="000000"/>
          <w:sz w:val="24"/>
        </w:rPr>
        <w:t>2</w:t>
      </w:r>
      <w:r w:rsidRPr="00C05210">
        <w:rPr>
          <w:rFonts w:eastAsia="楷体"/>
          <w:color w:val="000000"/>
          <w:sz w:val="24"/>
        </w:rPr>
        <w:t>、同步卫星：</w:t>
      </w:r>
      <w:r w:rsidRPr="00C05210" w:rsidR="005D67CD">
        <w:rPr>
          <w:rFonts w:eastAsia="楷体"/>
          <w:color w:val="000000"/>
          <w:sz w:val="24"/>
        </w:rPr>
        <w:t>与地球自转同步，周期</w:t>
      </w:r>
      <w:r w:rsidRPr="00C05210" w:rsidR="005D67CD">
        <w:rPr>
          <w:rFonts w:eastAsia="楷体"/>
          <w:color w:val="000000"/>
          <w:sz w:val="24"/>
        </w:rPr>
        <w:t>T=</w:t>
      </w:r>
      <w:r w:rsidRPr="00C05210" w:rsidR="005D67CD">
        <w:rPr>
          <w:rFonts w:eastAsia="楷体"/>
          <w:color w:val="000000"/>
          <w:sz w:val="24"/>
          <w:u w:val="single"/>
        </w:rPr>
        <w:t xml:space="preserve">        </w:t>
      </w:r>
      <w:r w:rsidRPr="00C05210" w:rsidR="005D67CD">
        <w:rPr>
          <w:rFonts w:eastAsia="楷体"/>
          <w:color w:val="000000"/>
          <w:sz w:val="24"/>
        </w:rPr>
        <w:t>，</w:t>
      </w:r>
      <w:r w:rsidRPr="00C05210" w:rsidR="00B04C04">
        <w:rPr>
          <w:rFonts w:eastAsia="楷体"/>
          <w:color w:val="000000"/>
          <w:sz w:val="24"/>
        </w:rPr>
        <w:t xml:space="preserve">  </w:t>
      </w:r>
      <w:r w:rsidRPr="00C05210">
        <w:rPr>
          <w:rFonts w:eastAsia="楷体"/>
          <w:color w:val="000000"/>
          <w:sz w:val="24"/>
        </w:rPr>
        <w:t>其</w:t>
      </w:r>
      <w:r w:rsidRPr="00C05210" w:rsidR="00EA53FD">
        <w:rPr>
          <w:rFonts w:eastAsia="楷体"/>
          <w:color w:val="000000"/>
          <w:sz w:val="24"/>
        </w:rPr>
        <w:t>运行</w:t>
      </w:r>
      <w:r w:rsidRPr="00C05210">
        <w:rPr>
          <w:rFonts w:eastAsia="楷体"/>
          <w:color w:val="000000"/>
          <w:sz w:val="24"/>
        </w:rPr>
        <w:t>轨道</w:t>
      </w:r>
      <w:r w:rsidRPr="00C05210" w:rsidR="00EA53FD">
        <w:rPr>
          <w:rFonts w:eastAsia="楷体"/>
          <w:color w:val="000000"/>
          <w:sz w:val="24"/>
        </w:rPr>
        <w:t>在</w:t>
      </w:r>
      <w:r w:rsidRPr="00C05210" w:rsidR="00EA53FD">
        <w:rPr>
          <w:rFonts w:eastAsia="楷体"/>
          <w:color w:val="000000"/>
          <w:sz w:val="24"/>
          <w:u w:val="single"/>
        </w:rPr>
        <w:t xml:space="preserve">             </w:t>
      </w:r>
      <w:r w:rsidRPr="00C05210" w:rsidR="00EA53FD">
        <w:rPr>
          <w:rFonts w:eastAsia="楷体"/>
          <w:color w:val="000000"/>
          <w:sz w:val="24"/>
        </w:rPr>
        <w:t>平面内。</w:t>
      </w:r>
    </w:p>
    <w:p w:rsidR="00FB72AC" w:rsidRPr="00C05210" w:rsidP="00CB4F3B" w14:paraId="47D5EF47" w14:textId="61FA2216">
      <w:pPr>
        <w:spacing w:line="360" w:lineRule="auto"/>
        <w:rPr>
          <w:rFonts w:eastAsia="楷体"/>
          <w:color w:val="000000"/>
          <w:sz w:val="24"/>
        </w:rPr>
      </w:pPr>
      <m:oMath>
        <m:r>
          <m:rPr>
            <m:sty m:val="p"/>
          </m:rPr>
          <w:rPr>
            <w:rFonts w:ascii="Cambria Math" w:eastAsia="楷体" w:hAnsi="Cambria Math"/>
            <w:color w:val="000000"/>
            <w:sz w:val="24"/>
          </w:rPr>
          <m:t>G</m:t>
        </m:r>
        <m:f>
          <m:fPr>
            <m:ctrlPr>
              <w:rPr>
                <w:rFonts w:ascii="Cambria Math" w:eastAsia="楷体" w:hAnsi="Cambria Math"/>
                <w:color w:val="000000"/>
                <w:sz w:val="24"/>
              </w:rPr>
            </m:ctrlPr>
          </m:fPr>
          <m:num>
            <m:r>
              <w:rPr>
                <w:rFonts w:ascii="Cambria Math" w:eastAsia="楷体" w:hAnsi="Cambria Math"/>
                <w:color w:val="000000"/>
                <w:sz w:val="24"/>
              </w:rPr>
              <m:t>mM</m:t>
            </m:r>
          </m:num>
          <m:den>
            <m:sSup>
              <m:sSupPr>
                <m:ctrlPr>
                  <w:rPr>
                    <w:rFonts w:ascii="Cambria Math" w:eastAsia="楷体" w:hAnsi="Cambria Math"/>
                    <w:i/>
                    <w:color w:val="000000"/>
                    <w:sz w:val="24"/>
                  </w:rPr>
                </m:ctrlPr>
              </m:sSupPr>
              <m:e>
                <m:r>
                  <w:rPr>
                    <w:rFonts w:ascii="Cambria Math" w:eastAsia="楷体" w:hAnsi="Cambria Math"/>
                    <w:color w:val="000000"/>
                    <w:sz w:val="24"/>
                  </w:rPr>
                  <m:t>r</m:t>
                </m:r>
              </m:e>
              <m:sup>
                <m:r>
                  <w:rPr>
                    <w:rFonts w:ascii="Cambria Math" w:eastAsia="楷体" w:hAnsi="Cambria Math"/>
                    <w:color w:val="000000"/>
                    <w:sz w:val="24"/>
                  </w:rPr>
                  <m:t>2</m:t>
                </m:r>
              </m:sup>
            </m:sSup>
          </m:den>
        </m:f>
      </m:oMath>
      <w:r w:rsidRPr="00C05210" w:rsidR="00B04C04">
        <w:rPr>
          <w:rFonts w:eastAsia="楷体"/>
          <w:color w:val="000000"/>
          <w:sz w:val="24"/>
        </w:rPr>
        <w:t>=</w:t>
      </w:r>
      <w:r w:rsidRPr="00C05210" w:rsidR="00B04C04">
        <w:rPr>
          <w:rFonts w:eastAsia="楷体"/>
          <w:color w:val="000000"/>
          <w:sz w:val="24"/>
          <w:u w:val="single"/>
        </w:rPr>
        <w:t xml:space="preserve">         </w:t>
      </w:r>
      <w:r w:rsidRPr="00C05210" w:rsidR="00B04C04">
        <w:rPr>
          <w:rFonts w:eastAsia="楷体"/>
          <w:color w:val="000000"/>
          <w:sz w:val="24"/>
        </w:rPr>
        <w:t>，得</w:t>
      </w:r>
      <w:r w:rsidRPr="00C05210" w:rsidR="00211E39">
        <w:rPr>
          <w:rFonts w:eastAsia="楷体"/>
          <w:color w:val="000000"/>
          <w:sz w:val="24"/>
        </w:rPr>
        <w:t>其距地面高度</w:t>
      </w:r>
      <w:r w:rsidRPr="00C05210" w:rsidR="00211E39">
        <w:rPr>
          <w:rFonts w:eastAsia="楷体"/>
          <w:color w:val="000000"/>
          <w:sz w:val="24"/>
        </w:rPr>
        <w:t>h</w:t>
      </w:r>
      <w:r w:rsidRPr="00C05210" w:rsidR="00B04C04">
        <w:rPr>
          <w:rFonts w:eastAsia="楷体"/>
          <w:color w:val="000000"/>
          <w:sz w:val="24"/>
        </w:rPr>
        <w:t>=</w:t>
      </w:r>
      <w:r w:rsidRPr="00C05210" w:rsidR="00B04C04">
        <w:rPr>
          <w:rFonts w:eastAsia="楷体"/>
          <w:color w:val="000000"/>
          <w:sz w:val="24"/>
          <w:u w:val="single"/>
        </w:rPr>
        <w:t xml:space="preserve">           </w:t>
      </w:r>
      <w:r w:rsidRPr="00C05210" w:rsidR="00DB1A3B">
        <w:rPr>
          <w:rFonts w:eastAsia="楷体"/>
          <w:color w:val="000000"/>
          <w:sz w:val="24"/>
          <w:u w:val="single"/>
        </w:rPr>
        <w:t xml:space="preserve"> </w:t>
      </w:r>
      <w:r w:rsidRPr="00C05210" w:rsidR="00B04C04">
        <w:rPr>
          <w:rFonts w:eastAsia="楷体"/>
          <w:color w:val="000000"/>
          <w:sz w:val="24"/>
          <w:u w:val="single"/>
        </w:rPr>
        <w:t xml:space="preserve">  </w:t>
      </w:r>
      <w:r w:rsidRPr="00C05210" w:rsidR="00211E39">
        <w:rPr>
          <w:rFonts w:eastAsia="楷体"/>
          <w:color w:val="000000"/>
          <w:sz w:val="24"/>
        </w:rPr>
        <w:t>，</w:t>
      </w:r>
    </w:p>
    <w:p w:rsidR="00211E39" w:rsidRPr="00C05210" w:rsidP="00CB4F3B" w14:paraId="754949A9" w14:textId="4FB89580">
      <w:pPr>
        <w:spacing w:line="360" w:lineRule="auto"/>
        <w:rPr>
          <w:rFonts w:eastAsia="楷体"/>
          <w:color w:val="000000"/>
          <w:sz w:val="24"/>
        </w:rPr>
      </w:pPr>
      <w:r w:rsidRPr="00C05210">
        <w:rPr>
          <w:rFonts w:eastAsia="楷体"/>
          <w:color w:val="000000"/>
          <w:sz w:val="24"/>
        </w:rPr>
        <w:t>代入地球参量，得</w:t>
      </w:r>
      <w:r w:rsidRPr="00C05210">
        <w:rPr>
          <w:rFonts w:eastAsia="楷体"/>
          <w:color w:val="000000"/>
          <w:sz w:val="24"/>
        </w:rPr>
        <w:t>h=</w:t>
      </w:r>
      <w:r w:rsidRPr="00C05210" w:rsidR="00484FE0">
        <w:rPr>
          <w:rFonts w:eastAsia="楷体"/>
          <w:color w:val="000000"/>
          <w:sz w:val="24"/>
        </w:rPr>
        <w:t>36000km</w:t>
      </w:r>
      <w:r w:rsidRPr="00C05210" w:rsidR="00484FE0">
        <w:rPr>
          <w:rFonts w:eastAsia="楷体"/>
          <w:color w:val="000000"/>
          <w:sz w:val="24"/>
        </w:rPr>
        <w:t>，约为地球半径的</w:t>
      </w:r>
      <w:r w:rsidRPr="00C05210" w:rsidR="00484FE0">
        <w:rPr>
          <w:rFonts w:eastAsia="楷体"/>
          <w:color w:val="000000"/>
          <w:sz w:val="24"/>
        </w:rPr>
        <w:t>5.6</w:t>
      </w:r>
      <w:r w:rsidRPr="00C05210" w:rsidR="00484FE0">
        <w:rPr>
          <w:rFonts w:eastAsia="楷体"/>
          <w:color w:val="000000"/>
          <w:sz w:val="24"/>
        </w:rPr>
        <w:t>倍。</w:t>
      </w:r>
    </w:p>
    <w:p w:rsidR="00A36C84" w:rsidRPr="00C5043B" w:rsidP="008914AB" w14:paraId="179BD48E" w14:textId="43923578">
      <w:pPr>
        <w:spacing w:line="440" w:lineRule="exact"/>
        <w:rPr>
          <w:rFonts w:eastAsiaTheme="minorEastAsia"/>
          <w:b/>
          <w:color w:val="000000"/>
          <w:szCs w:val="21"/>
        </w:rPr>
      </w:pPr>
      <w:r w:rsidRPr="00C5043B">
        <w:rPr>
          <w:rFonts w:eastAsiaTheme="minorEastAsia" w:hint="eastAsia"/>
          <w:b/>
          <w:color w:val="000000"/>
          <w:szCs w:val="21"/>
        </w:rPr>
        <w:t>【</w:t>
      </w:r>
      <w:r w:rsidR="00C05210">
        <w:rPr>
          <w:rFonts w:eastAsiaTheme="minorEastAsia" w:hint="eastAsia"/>
          <w:b/>
          <w:color w:val="000000"/>
          <w:szCs w:val="21"/>
        </w:rPr>
        <w:t>针对训练</w:t>
      </w:r>
      <w:r w:rsidRPr="00C5043B">
        <w:rPr>
          <w:rFonts w:eastAsiaTheme="minorEastAsia" w:hint="eastAsia"/>
          <w:b/>
          <w:color w:val="000000"/>
          <w:szCs w:val="21"/>
        </w:rPr>
        <w:t>】</w:t>
      </w:r>
    </w:p>
    <w:p w:rsidR="00D27342" w:rsidP="008914AB" w14:paraId="5035FE50" w14:textId="77777777">
      <w:pPr>
        <w:spacing w:line="440" w:lineRule="exact"/>
        <w:rPr>
          <w:szCs w:val="21"/>
        </w:rPr>
      </w:pPr>
      <w:r>
        <w:rPr>
          <w:rFonts w:hAnsi="宋体" w:hint="eastAsia"/>
          <w:szCs w:val="21"/>
        </w:rPr>
        <w:t>1</w:t>
      </w:r>
      <w:r>
        <w:rPr>
          <w:rFonts w:hAnsi="宋体" w:hint="eastAsia"/>
          <w:szCs w:val="21"/>
        </w:rPr>
        <w:t>、</w:t>
      </w:r>
      <w:r>
        <w:rPr>
          <w:rFonts w:hAnsi="宋体"/>
          <w:szCs w:val="21"/>
        </w:rPr>
        <w:t>地球表面的重力加速度为</w:t>
      </w:r>
      <w:r>
        <w:rPr>
          <w:position w:val="-12"/>
          <w:szCs w:val="21"/>
        </w:rPr>
        <w:object>
          <v:shape id="对象 7" o:spid="_x0000_i1056" type="#_x0000_t75" alt=" " style="width:15pt;height:18pt;mso-position-horizontal-relative:page;mso-position-vertical-relative:page;mso-wrap-style:square" o:oleicon="f" o:ole="">
            <v:imagedata r:id="rId8" o:title=""/>
          </v:shape>
          <o:OLEObject Type="Embed" ProgID="Equation.3" ShapeID="对象 7" DrawAspect="Content" ObjectID="_1736264579" r:id="rId9"/>
        </w:object>
      </w:r>
      <w:r>
        <w:rPr>
          <w:rFonts w:hAnsi="宋体"/>
          <w:szCs w:val="21"/>
        </w:rPr>
        <w:t>，物体在距地面上方</w:t>
      </w:r>
      <w:r>
        <w:rPr>
          <w:szCs w:val="21"/>
        </w:rPr>
        <w:t>3R</w:t>
      </w:r>
      <w:r>
        <w:rPr>
          <w:rFonts w:hAnsi="宋体"/>
          <w:szCs w:val="21"/>
        </w:rPr>
        <w:t>处</w:t>
      </w:r>
      <w:r>
        <w:rPr>
          <w:szCs w:val="21"/>
        </w:rPr>
        <w:t>(R</w:t>
      </w:r>
      <w:r>
        <w:rPr>
          <w:rFonts w:hAnsi="宋体"/>
          <w:szCs w:val="21"/>
        </w:rPr>
        <w:t>为地球半径</w:t>
      </w:r>
      <w:r>
        <w:rPr>
          <w:szCs w:val="21"/>
        </w:rPr>
        <w:t>)</w:t>
      </w:r>
      <w:r>
        <w:rPr>
          <w:rFonts w:hAnsi="宋体"/>
          <w:szCs w:val="21"/>
        </w:rPr>
        <w:t>的重力加速度为</w:t>
      </w:r>
      <w:r>
        <w:rPr>
          <w:position w:val="-10"/>
          <w:szCs w:val="21"/>
        </w:rPr>
        <w:object>
          <v:shape id="对象 8" o:spid="_x0000_i1057" type="#_x0000_t75" alt=" " style="width:11.25pt;height:12.75pt;mso-position-horizontal-relative:page;mso-position-vertical-relative:page;mso-wrap-style:square" o:oleicon="f" o:ole="">
            <v:imagedata r:id="rId10" o:title=""/>
          </v:shape>
          <o:OLEObject Type="Embed" ProgID="Equation.3" ShapeID="对象 8" DrawAspect="Content" ObjectID="_1736264580" r:id="rId11"/>
        </w:object>
      </w:r>
      <w:r>
        <w:rPr>
          <w:rFonts w:hAnsi="宋体"/>
          <w:szCs w:val="21"/>
        </w:rPr>
        <w:t>，那么两个加速度之比</w:t>
      </w:r>
      <w:r>
        <w:rPr>
          <w:position w:val="-10"/>
          <w:szCs w:val="21"/>
        </w:rPr>
        <w:object>
          <v:shape id="对象 9" o:spid="_x0000_i1058" type="#_x0000_t75" alt=" " style="width:11.25pt;height:12.75pt;mso-position-horizontal-relative:page;mso-position-vertical-relative:page;mso-wrap-style:square" o:oleicon="f" o:ole="">
            <v:imagedata r:id="rId12" o:title=""/>
          </v:shape>
          <o:OLEObject Type="Embed" ProgID="Equation.3" ShapeID="对象 9" DrawAspect="Content" ObjectID="_1736264581" r:id="rId13"/>
        </w:object>
      </w:r>
      <w:r>
        <w:rPr>
          <w:szCs w:val="21"/>
        </w:rPr>
        <w:t>/</w:t>
      </w:r>
      <w:r>
        <w:rPr>
          <w:position w:val="-12"/>
          <w:szCs w:val="21"/>
        </w:rPr>
        <w:object>
          <v:shape id="对象 10" o:spid="_x0000_i1059" type="#_x0000_t75" alt=" " style="width:15pt;height:18pt;mso-position-horizontal-relative:page;mso-position-vertical-relative:page;mso-wrap-style:square" o:oleicon="f" o:ole="">
            <v:imagedata r:id="rId14" o:title=""/>
          </v:shape>
          <o:OLEObject Type="Embed" ProgID="Equation.3" ShapeID="对象 10" DrawAspect="Content" ObjectID="_1736264582" r:id="rId15"/>
        </w:object>
      </w:r>
      <w:r>
        <w:rPr>
          <w:rFonts w:hAnsi="宋体"/>
          <w:szCs w:val="21"/>
        </w:rPr>
        <w:t>等于（</w:t>
      </w:r>
      <w:r>
        <w:rPr>
          <w:rFonts w:hint="eastAsia"/>
          <w:szCs w:val="21"/>
        </w:rPr>
        <w:t xml:space="preserve">     </w:t>
      </w:r>
      <w:r>
        <w:rPr>
          <w:rFonts w:hAnsi="宋体"/>
          <w:szCs w:val="21"/>
        </w:rPr>
        <w:t>）</w:t>
      </w:r>
    </w:p>
    <w:p w:rsidR="008914AB" w:rsidP="008914AB" w14:paraId="426A1BC7" w14:textId="77777777">
      <w:pPr>
        <w:spacing w:line="440" w:lineRule="exact"/>
        <w:rPr>
          <w:szCs w:val="21"/>
        </w:rPr>
      </w:pPr>
      <w:r>
        <w:rPr>
          <w:szCs w:val="21"/>
        </w:rPr>
        <w:t>A.1:1</w:t>
      </w:r>
      <w:r>
        <w:rPr>
          <w:rFonts w:hint="eastAsia"/>
          <w:szCs w:val="21"/>
        </w:rPr>
        <w:t xml:space="preserve">      </w:t>
      </w:r>
      <w:r>
        <w:rPr>
          <w:szCs w:val="21"/>
        </w:rPr>
        <w:t>B.1:4</w:t>
      </w:r>
    </w:p>
    <w:p w:rsidR="00D27342" w:rsidP="008914AB" w14:paraId="7BB87D87" w14:textId="77777777">
      <w:pPr>
        <w:spacing w:line="440" w:lineRule="exact"/>
        <w:rPr>
          <w:szCs w:val="21"/>
        </w:rPr>
      </w:pPr>
      <w:r>
        <w:rPr>
          <w:szCs w:val="21"/>
        </w:rPr>
        <w:t>C.1:9</w:t>
      </w:r>
      <w:r w:rsidR="008914AB">
        <w:rPr>
          <w:rFonts w:hint="eastAsia"/>
          <w:szCs w:val="21"/>
        </w:rPr>
        <w:t xml:space="preserve">      </w:t>
      </w:r>
      <w:r>
        <w:rPr>
          <w:szCs w:val="21"/>
        </w:rPr>
        <w:t>D.1:16</w:t>
      </w:r>
    </w:p>
    <w:p w:rsidR="00042A89" w:rsidP="00042A89" w14:paraId="16F91C58" w14:textId="0E1BFFA9">
      <w:pPr>
        <w:tabs>
          <w:tab w:val="left" w:pos="-16"/>
          <w:tab w:val="left" w:pos="2517"/>
          <w:tab w:val="left" w:pos="4320"/>
          <w:tab w:val="left" w:pos="4615"/>
          <w:tab w:val="left" w:pos="6712"/>
          <w:tab w:val="left" w:pos="8181"/>
        </w:tabs>
        <w:spacing w:line="400" w:lineRule="exact"/>
        <w:rPr>
          <w:szCs w:val="21"/>
        </w:rPr>
      </w:pPr>
      <w:r>
        <w:rPr>
          <w:rFonts w:hAnsi="宋体" w:hint="eastAsia"/>
          <w:szCs w:val="21"/>
        </w:rPr>
        <w:t>2</w:t>
      </w:r>
      <w:r w:rsidR="00A90035">
        <w:rPr>
          <w:rFonts w:hAnsi="宋体"/>
          <w:szCs w:val="21"/>
        </w:rPr>
        <w:t>、</w:t>
      </w:r>
      <w:r>
        <w:rPr>
          <w:rFonts w:hAnsi="宋体"/>
          <w:szCs w:val="21"/>
        </w:rPr>
        <w:t>质量为</w:t>
      </w:r>
      <w:r>
        <w:rPr>
          <w:szCs w:val="21"/>
        </w:rPr>
        <w:t>m</w:t>
      </w:r>
      <w:r>
        <w:rPr>
          <w:rFonts w:hAnsi="宋体"/>
          <w:szCs w:val="21"/>
        </w:rPr>
        <w:t>的探月航天器在</w:t>
      </w:r>
      <w:r>
        <w:rPr>
          <w:rFonts w:hAnsi="宋体" w:hint="eastAsia"/>
          <w:szCs w:val="21"/>
        </w:rPr>
        <w:t>几乎</w:t>
      </w:r>
      <w:r>
        <w:rPr>
          <w:rFonts w:hAnsi="宋体"/>
          <w:szCs w:val="21"/>
        </w:rPr>
        <w:t>接近月球表面的轨道上飞行，其运动视为匀速圆周运动。已知月球质量为</w:t>
      </w:r>
      <w:r>
        <w:rPr>
          <w:szCs w:val="21"/>
        </w:rPr>
        <w:t>M</w:t>
      </w:r>
      <w:r>
        <w:rPr>
          <w:rFonts w:hAnsi="宋体"/>
          <w:szCs w:val="21"/>
        </w:rPr>
        <w:t>，月球半径为</w:t>
      </w:r>
      <w:r>
        <w:rPr>
          <w:szCs w:val="21"/>
        </w:rPr>
        <w:t>R</w:t>
      </w:r>
      <w:r>
        <w:rPr>
          <w:rFonts w:hAnsi="宋体"/>
          <w:szCs w:val="21"/>
        </w:rPr>
        <w:t>，月球表面重力加速度为</w:t>
      </w:r>
      <w:r>
        <w:rPr>
          <w:szCs w:val="21"/>
        </w:rPr>
        <w:t>g</w:t>
      </w:r>
      <w:r>
        <w:rPr>
          <w:rFonts w:hAnsi="宋体"/>
          <w:szCs w:val="21"/>
        </w:rPr>
        <w:t>，引力常量为</w:t>
      </w:r>
      <w:r>
        <w:rPr>
          <w:szCs w:val="21"/>
        </w:rPr>
        <w:t>G</w:t>
      </w:r>
      <w:r>
        <w:rPr>
          <w:rFonts w:hAnsi="宋体"/>
          <w:szCs w:val="21"/>
        </w:rPr>
        <w:t>，不考虑月球自转的影响，则航天器的（</w:t>
      </w:r>
      <w:r>
        <w:rPr>
          <w:rFonts w:hint="eastAsia"/>
          <w:szCs w:val="21"/>
        </w:rPr>
        <w:t xml:space="preserve">    </w:t>
      </w:r>
      <w:r>
        <w:rPr>
          <w:rFonts w:hAnsi="宋体"/>
          <w:szCs w:val="21"/>
        </w:rPr>
        <w:t>）</w:t>
      </w:r>
    </w:p>
    <w:p w:rsidR="00042A89" w:rsidP="00042A89" w14:paraId="6DC1101E" w14:textId="77777777">
      <w:pPr>
        <w:tabs>
          <w:tab w:val="left" w:pos="2517"/>
          <w:tab w:val="left" w:pos="4320"/>
          <w:tab w:val="left" w:pos="4615"/>
          <w:tab w:val="left" w:pos="6712"/>
          <w:tab w:val="left" w:pos="8181"/>
        </w:tabs>
        <w:ind w:left="420" w:hanging="420" w:hangingChars="200"/>
        <w:rPr>
          <w:szCs w:val="21"/>
        </w:rPr>
      </w:pPr>
      <w:r>
        <w:rPr>
          <w:szCs w:val="21"/>
        </w:rPr>
        <w:t>A</w:t>
      </w:r>
      <w:r>
        <w:rPr>
          <w:rFonts w:hAnsi="宋体"/>
          <w:szCs w:val="21"/>
        </w:rPr>
        <w:t>．</w:t>
      </w:r>
      <w:r>
        <w:rPr>
          <w:position w:val="-26"/>
          <w:szCs w:val="21"/>
        </w:rPr>
        <w:object>
          <v:shape id="对象 15" o:spid="_x0000_i1060" type="#_x0000_t75" alt=" " style="width:51.75pt;height:35.25pt;mso-position-horizontal-relative:page;mso-position-vertical-relative:page;mso-wrap-style:square" o:oleicon="f" o:ole="">
            <v:imagedata r:id="rId16" o:title=""/>
          </v:shape>
          <o:OLEObject Type="Embed" ProgID="Equation.DSMT4" ShapeID="对象 15" DrawAspect="Content" ObjectID="_1736264583" r:id="rId17"/>
        </w:object>
      </w:r>
      <w:r>
        <w:rPr>
          <w:szCs w:val="21"/>
        </w:rPr>
        <w:t xml:space="preserve"> </w:t>
      </w:r>
      <w:r>
        <w:rPr>
          <w:rFonts w:hint="eastAsia"/>
          <w:szCs w:val="21"/>
        </w:rPr>
        <w:t xml:space="preserve">   </w:t>
      </w:r>
      <w:r>
        <w:rPr>
          <w:szCs w:val="21"/>
        </w:rPr>
        <w:t>B</w:t>
      </w:r>
      <w:r>
        <w:rPr>
          <w:rFonts w:hAnsi="宋体"/>
          <w:szCs w:val="21"/>
        </w:rPr>
        <w:t>．</w:t>
      </w:r>
      <w:r>
        <w:rPr>
          <w:position w:val="-12"/>
          <w:szCs w:val="21"/>
        </w:rPr>
        <w:object>
          <v:shape id="对象 16" o:spid="_x0000_i1061" type="#_x0000_t75" alt=" " style="width:47.25pt;height:20.25pt;mso-position-horizontal-relative:page;mso-position-vertical-relative:page;mso-wrap-style:square" o:oleicon="f" o:ole="">
            <v:imagedata r:id="rId18" o:title=""/>
          </v:shape>
          <o:OLEObject Type="Embed" ProgID="Equation.DSMT4" ShapeID="对象 16" DrawAspect="Content" ObjectID="_1736264584" r:id="rId19"/>
        </w:object>
      </w:r>
      <w:r>
        <w:rPr>
          <w:rFonts w:hint="eastAsia"/>
          <w:szCs w:val="21"/>
        </w:rPr>
        <w:t xml:space="preserve">    </w:t>
      </w:r>
      <w:r>
        <w:rPr>
          <w:szCs w:val="21"/>
        </w:rPr>
        <w:t>C</w:t>
      </w:r>
      <w:r>
        <w:rPr>
          <w:rFonts w:hAnsi="宋体"/>
          <w:szCs w:val="21"/>
        </w:rPr>
        <w:t>．</w:t>
      </w:r>
      <w:r>
        <w:rPr>
          <w:position w:val="-30"/>
          <w:szCs w:val="21"/>
        </w:rPr>
        <w:object>
          <v:shape id="对象 17" o:spid="_x0000_i1062" type="#_x0000_t75" alt=" " style="width:56.25pt;height:36.75pt;mso-position-horizontal-relative:page;mso-position-vertical-relative:page;mso-wrap-style:square" o:oleicon="f" o:ole="">
            <v:imagedata r:id="rId20" o:title=""/>
          </v:shape>
          <o:OLEObject Type="Embed" ProgID="Equation.DSMT4" ShapeID="对象 17" DrawAspect="Content" ObjectID="_1736264585" r:id="rId21"/>
        </w:object>
      </w:r>
      <w:r>
        <w:rPr>
          <w:szCs w:val="21"/>
        </w:rPr>
        <w:t xml:space="preserve">  </w:t>
      </w:r>
      <w:r>
        <w:rPr>
          <w:rFonts w:hint="eastAsia"/>
          <w:szCs w:val="21"/>
        </w:rPr>
        <w:t xml:space="preserve">  </w:t>
      </w:r>
      <w:r>
        <w:rPr>
          <w:szCs w:val="21"/>
        </w:rPr>
        <w:t>D</w:t>
      </w:r>
      <w:r>
        <w:rPr>
          <w:rFonts w:hAnsi="宋体"/>
          <w:szCs w:val="21"/>
        </w:rPr>
        <w:t>．</w:t>
      </w:r>
      <w:r>
        <w:rPr>
          <w:position w:val="-24"/>
          <w:szCs w:val="21"/>
        </w:rPr>
        <w:object>
          <v:shape id="对象 18" o:spid="_x0000_i1063" type="#_x0000_t75" alt=" " style="width:41.25pt;height:30.75pt;mso-position-horizontal-relative:page;mso-position-vertical-relative:page;mso-wrap-style:square" o:oleicon="f" o:ole="">
            <v:imagedata r:id="rId22" o:title=""/>
          </v:shape>
          <o:OLEObject Type="Embed" ProgID="Equation.DSMT4" ShapeID="对象 18" DrawAspect="Content" ObjectID="_1736264586" r:id="rId23"/>
        </w:object>
      </w:r>
    </w:p>
    <w:p w:rsidR="00996D51" w:rsidP="00996D51" w14:paraId="0460C124" w14:textId="6CEEA86C">
      <w:pPr>
        <w:spacing w:line="360" w:lineRule="auto"/>
        <w:rPr>
          <w:color w:val="000000"/>
          <w:szCs w:val="21"/>
        </w:rPr>
      </w:pPr>
      <w:r>
        <w:rPr>
          <w:color w:val="000000"/>
          <w:szCs w:val="21"/>
        </w:rPr>
        <w:t>3</w:t>
      </w:r>
      <w:r>
        <w:rPr>
          <w:rFonts w:hint="eastAsia"/>
          <w:color w:val="000000"/>
          <w:szCs w:val="21"/>
        </w:rPr>
        <w:t>、</w:t>
      </w:r>
      <w:r>
        <w:rPr>
          <w:rFonts w:hAnsi="宋体"/>
          <w:color w:val="000000"/>
          <w:szCs w:val="21"/>
        </w:rPr>
        <w:t>设太阳质量为</w:t>
      </w:r>
      <w:r>
        <w:rPr>
          <w:i/>
          <w:color w:val="000000"/>
          <w:szCs w:val="21"/>
        </w:rPr>
        <w:t>M</w:t>
      </w:r>
      <w:r>
        <w:rPr>
          <w:rFonts w:hAnsi="宋体"/>
          <w:color w:val="000000"/>
          <w:szCs w:val="21"/>
        </w:rPr>
        <w:t>，某行星绕太阳公转周期为</w:t>
      </w:r>
      <w:r>
        <w:rPr>
          <w:i/>
          <w:color w:val="000000"/>
          <w:szCs w:val="21"/>
        </w:rPr>
        <w:t>T</w:t>
      </w:r>
      <w:r>
        <w:rPr>
          <w:rFonts w:hAnsi="宋体"/>
          <w:color w:val="000000"/>
          <w:szCs w:val="21"/>
        </w:rPr>
        <w:t>，轨道可视</w:t>
      </w:r>
      <w:r>
        <w:rPr>
          <w:rFonts w:hAnsi="宋体" w:hint="eastAsia"/>
          <w:color w:val="000000"/>
          <w:szCs w:val="21"/>
        </w:rPr>
        <w:t>作半径</w:t>
      </w:r>
      <w:r>
        <w:rPr>
          <w:rFonts w:hAnsi="宋体"/>
          <w:color w:val="000000"/>
          <w:szCs w:val="21"/>
        </w:rPr>
        <w:t>为</w:t>
      </w:r>
      <w:r>
        <w:rPr>
          <w:i/>
          <w:color w:val="000000"/>
          <w:szCs w:val="21"/>
        </w:rPr>
        <w:t>r</w:t>
      </w:r>
      <w:r>
        <w:rPr>
          <w:rFonts w:hAnsi="宋体"/>
          <w:color w:val="000000"/>
          <w:szCs w:val="21"/>
        </w:rPr>
        <w:t>的圆。已知万有引力常量为</w:t>
      </w:r>
      <w:r>
        <w:rPr>
          <w:i/>
          <w:color w:val="000000"/>
          <w:szCs w:val="21"/>
        </w:rPr>
        <w:t>G</w:t>
      </w:r>
      <w:r>
        <w:rPr>
          <w:rFonts w:hAnsi="宋体"/>
          <w:color w:val="000000"/>
          <w:szCs w:val="21"/>
        </w:rPr>
        <w:t>，则描述该行星运动的上述物理量满足</w:t>
      </w:r>
      <w:r>
        <w:rPr>
          <w:rFonts w:hAnsi="宋体" w:hint="eastAsia"/>
          <w:color w:val="000000"/>
          <w:szCs w:val="21"/>
        </w:rPr>
        <w:t>（</w:t>
      </w:r>
      <w:r>
        <w:rPr>
          <w:rFonts w:hAnsi="宋体" w:hint="eastAsia"/>
          <w:color w:val="000000"/>
          <w:szCs w:val="21"/>
        </w:rPr>
        <w:t xml:space="preserve">   </w:t>
      </w:r>
      <w:r>
        <w:rPr>
          <w:rFonts w:hAnsi="宋体" w:hint="eastAsia"/>
          <w:color w:val="000000"/>
          <w:szCs w:val="21"/>
        </w:rPr>
        <w:t>）</w:t>
      </w:r>
    </w:p>
    <w:p w:rsidR="00996D51" w:rsidP="00996D51" w14:paraId="0EDE418C" w14:textId="051F9475">
      <w:pPr>
        <w:spacing w:line="360" w:lineRule="auto"/>
        <w:rPr>
          <w:color w:val="000000"/>
          <w:szCs w:val="21"/>
        </w:rPr>
      </w:pPr>
      <w:r>
        <w:rPr>
          <w:color w:val="000000"/>
          <w:szCs w:val="21"/>
        </w:rPr>
        <w:t>A</w:t>
      </w:r>
      <w:r>
        <w:rPr>
          <w:rFonts w:hAnsi="宋体"/>
          <w:color w:val="000000"/>
          <w:szCs w:val="21"/>
        </w:rPr>
        <w:t>．</w:t>
      </w:r>
      <w:r>
        <w:rPr>
          <w:color w:val="000000"/>
          <w:position w:val="-24"/>
        </w:rPr>
        <w:pict>
          <v:shape id="对象 94" o:spid="_x0000_i1064" type="#_x0000_t75" alt=" " style="width:60.75pt;height:30.75pt">
            <v:imagedata r:id="rId24" o:title=""/>
          </v:shape>
        </w:pict>
      </w:r>
      <w:r>
        <w:rPr>
          <w:rFonts w:hint="eastAsia"/>
          <w:color w:val="000000"/>
          <w:szCs w:val="21"/>
        </w:rPr>
        <w:t xml:space="preserve">          </w:t>
      </w:r>
      <w:r>
        <w:rPr>
          <w:color w:val="000000"/>
          <w:szCs w:val="21"/>
        </w:rPr>
        <w:t>B</w:t>
      </w:r>
      <w:r>
        <w:rPr>
          <w:rFonts w:hAnsi="宋体"/>
          <w:color w:val="000000"/>
          <w:szCs w:val="21"/>
        </w:rPr>
        <w:t>．</w:t>
      </w:r>
      <w:r>
        <w:rPr>
          <w:color w:val="000000"/>
          <w:position w:val="-24"/>
        </w:rPr>
        <w:pict>
          <v:shape id="对象 95" o:spid="_x0000_i1065" type="#_x0000_t75" alt=" " style="width:61.5pt;height:30.75pt">
            <v:imagedata r:id="rId25" o:title=""/>
          </v:shape>
        </w:pict>
      </w:r>
      <w:r>
        <w:rPr>
          <w:rFonts w:hint="eastAsia"/>
          <w:color w:val="000000"/>
          <w:szCs w:val="21"/>
        </w:rPr>
        <w:t xml:space="preserve">  </w:t>
      </w:r>
    </w:p>
    <w:p w:rsidR="00996D51" w:rsidP="00996D51" w14:paraId="7F854590" w14:textId="5F66EEB7">
      <w:pPr>
        <w:spacing w:line="360" w:lineRule="auto"/>
        <w:rPr>
          <w:color w:val="000000"/>
          <w:szCs w:val="21"/>
        </w:rPr>
      </w:pPr>
      <w:r>
        <w:rPr>
          <w:color w:val="000000"/>
          <w:szCs w:val="21"/>
        </w:rPr>
        <w:t>C</w:t>
      </w:r>
      <w:r>
        <w:rPr>
          <w:rFonts w:hAnsi="宋体"/>
          <w:color w:val="000000"/>
          <w:szCs w:val="21"/>
        </w:rPr>
        <w:t>．</w:t>
      </w:r>
      <w:r>
        <w:rPr>
          <w:color w:val="000000"/>
          <w:position w:val="-24"/>
        </w:rPr>
        <w:pict>
          <v:shape id="对象 96" o:spid="_x0000_i1066" type="#_x0000_t75" alt=" " style="width:61.5pt;height:30.75pt">
            <v:imagedata r:id="rId26" o:title=""/>
          </v:shape>
        </w:pict>
      </w:r>
      <w:r>
        <w:rPr>
          <w:color w:val="000000"/>
          <w:szCs w:val="21"/>
        </w:rPr>
        <w:t xml:space="preserve"> </w:t>
      </w:r>
      <w:r>
        <w:rPr>
          <w:rFonts w:hint="eastAsia"/>
          <w:color w:val="000000"/>
          <w:szCs w:val="21"/>
        </w:rPr>
        <w:t xml:space="preserve">  </w:t>
      </w:r>
      <w:r>
        <w:rPr>
          <w:color w:val="000000"/>
          <w:szCs w:val="21"/>
        </w:rPr>
        <w:t xml:space="preserve"> </w:t>
      </w:r>
      <w:r>
        <w:rPr>
          <w:rFonts w:hint="eastAsia"/>
          <w:color w:val="000000"/>
          <w:szCs w:val="21"/>
        </w:rPr>
        <w:t xml:space="preserve">      </w:t>
      </w:r>
      <w:r>
        <w:rPr>
          <w:color w:val="000000"/>
          <w:szCs w:val="21"/>
        </w:rPr>
        <w:t>D</w:t>
      </w:r>
      <w:r>
        <w:rPr>
          <w:rFonts w:hAnsi="宋体"/>
          <w:color w:val="000000"/>
          <w:szCs w:val="21"/>
        </w:rPr>
        <w:t>．</w:t>
      </w:r>
      <w:r>
        <w:rPr>
          <w:color w:val="000000"/>
          <w:position w:val="-24"/>
        </w:rPr>
        <w:pict>
          <v:shape id="对象 97" o:spid="_x0000_i1067" type="#_x0000_t75" alt=" " style="width:57pt;height:30.75pt">
            <v:imagedata r:id="rId27" o:title=""/>
          </v:shape>
        </w:pict>
      </w:r>
    </w:p>
    <w:p w:rsidR="0010389E" w:rsidP="009B7622" w14:paraId="1893A48A" w14:textId="00F18956">
      <w:pPr>
        <w:spacing w:line="400" w:lineRule="exact"/>
        <w:rPr>
          <w:szCs w:val="21"/>
        </w:rPr>
      </w:pPr>
      <w:r>
        <w:rPr>
          <w:rFonts w:hAnsi="宋体" w:hint="eastAsia"/>
          <w:szCs w:val="21"/>
        </w:rPr>
        <w:t>4</w:t>
      </w:r>
      <w:r>
        <w:rPr>
          <w:rFonts w:hAnsi="宋体"/>
          <w:szCs w:val="21"/>
        </w:rPr>
        <w:t>、有两块太空碎片甲和乙，绕地球做圆周运动，甲的运行速率比乙大，则下列说法正确的是（</w:t>
      </w:r>
      <w:r>
        <w:rPr>
          <w:rFonts w:hint="eastAsia"/>
          <w:szCs w:val="21"/>
        </w:rPr>
        <w:t xml:space="preserve">   </w:t>
      </w:r>
      <w:r>
        <w:rPr>
          <w:rFonts w:hAnsi="宋体"/>
          <w:szCs w:val="21"/>
        </w:rPr>
        <w:t>）</w:t>
      </w:r>
    </w:p>
    <w:p w:rsidR="0010389E" w:rsidP="009B7622" w14:paraId="731C0C62" w14:textId="77777777">
      <w:pPr>
        <w:spacing w:line="400" w:lineRule="exact"/>
        <w:rPr>
          <w:szCs w:val="21"/>
        </w:rPr>
      </w:pPr>
      <w:r>
        <w:rPr>
          <w:szCs w:val="21"/>
        </w:rPr>
        <w:t>A</w:t>
      </w:r>
      <w:r>
        <w:rPr>
          <w:rFonts w:hAnsi="宋体"/>
          <w:szCs w:val="21"/>
        </w:rPr>
        <w:t>．甲的运行周期一定比乙的大</w:t>
      </w:r>
    </w:p>
    <w:p w:rsidR="0010389E" w:rsidP="009B7622" w14:paraId="16140C08" w14:textId="77777777">
      <w:pPr>
        <w:spacing w:line="400" w:lineRule="exact"/>
        <w:rPr>
          <w:szCs w:val="21"/>
        </w:rPr>
      </w:pPr>
      <w:r>
        <w:rPr>
          <w:szCs w:val="21"/>
        </w:rPr>
        <w:t>B</w:t>
      </w:r>
      <w:r>
        <w:rPr>
          <w:rFonts w:hAnsi="宋体"/>
          <w:szCs w:val="21"/>
        </w:rPr>
        <w:t>．</w:t>
      </w:r>
      <w:r>
        <w:rPr>
          <w:rFonts w:hAnsi="宋体"/>
          <w:szCs w:val="21"/>
        </w:rPr>
        <w:t>甲距离</w:t>
      </w:r>
      <w:r>
        <w:rPr>
          <w:rFonts w:hAnsi="宋体"/>
          <w:szCs w:val="21"/>
        </w:rPr>
        <w:t>地面的高度一定比乙的高</w:t>
      </w:r>
    </w:p>
    <w:p w:rsidR="0010389E" w:rsidP="009B7622" w14:paraId="1A1E4F46" w14:textId="77777777">
      <w:pPr>
        <w:spacing w:line="400" w:lineRule="exact"/>
        <w:rPr>
          <w:szCs w:val="21"/>
        </w:rPr>
      </w:pPr>
      <w:r>
        <w:rPr>
          <w:szCs w:val="21"/>
        </w:rPr>
        <w:t>C</w:t>
      </w:r>
      <w:r>
        <w:rPr>
          <w:rFonts w:hAnsi="宋体"/>
          <w:szCs w:val="21"/>
        </w:rPr>
        <w:t>．甲的向心力一定比乙的小</w:t>
      </w:r>
    </w:p>
    <w:p w:rsidR="0010389E" w:rsidP="009B7622" w14:paraId="17D3E508" w14:textId="77777777">
      <w:pPr>
        <w:spacing w:line="400" w:lineRule="exact"/>
        <w:rPr>
          <w:szCs w:val="21"/>
        </w:rPr>
      </w:pPr>
      <w:r>
        <w:rPr>
          <w:szCs w:val="21"/>
        </w:rPr>
        <w:t>D</w:t>
      </w:r>
      <w:r>
        <w:rPr>
          <w:rFonts w:hAnsi="宋体"/>
          <w:szCs w:val="21"/>
        </w:rPr>
        <w:t>．甲的向心加速度一定比乙的大</w:t>
      </w:r>
    </w:p>
    <w:p w:rsidR="006B07A5" w:rsidP="009B7622" w14:paraId="37062B04" w14:textId="6FCF8E84">
      <w:pPr>
        <w:pStyle w:val="Normal1"/>
        <w:spacing w:line="420" w:lineRule="exact"/>
        <w:jc w:val="left"/>
        <w:textAlignment w:val="center"/>
        <w:rPr>
          <w:rFonts w:ascii="宋体" w:hAnsi="宋体"/>
          <w:color w:val="000000"/>
        </w:rPr>
      </w:pPr>
      <w:r>
        <w:rPr>
          <w:color w:val="000000"/>
        </w:rPr>
        <w:t>5</w:t>
      </w:r>
      <w:r>
        <w:rPr>
          <w:rFonts w:hint="eastAsia"/>
          <w:color w:val="000000"/>
        </w:rPr>
        <w:t>、</w:t>
      </w:r>
      <w:r>
        <w:rPr>
          <w:rFonts w:ascii="宋体" w:hAnsi="宋体"/>
          <w:color w:val="000000"/>
        </w:rPr>
        <w:t>我国成功将电磁监测试验卫星</w:t>
      </w:r>
      <w:r>
        <w:rPr>
          <w:rFonts w:eastAsia="Times New Roman"/>
          <w:color w:val="000000"/>
        </w:rPr>
        <w:t>“</w:t>
      </w:r>
      <w:r>
        <w:rPr>
          <w:rFonts w:ascii="宋体" w:hAnsi="宋体"/>
          <w:color w:val="000000"/>
        </w:rPr>
        <w:t>张衡一号</w:t>
      </w:r>
      <w:r>
        <w:rPr>
          <w:rFonts w:eastAsia="Times New Roman"/>
          <w:color w:val="000000"/>
        </w:rPr>
        <w:t>”</w:t>
      </w:r>
      <w:r>
        <w:rPr>
          <w:rFonts w:ascii="宋体" w:hAnsi="宋体"/>
          <w:color w:val="000000"/>
        </w:rPr>
        <w:t>发射升空，标志我国成为世界上少数拥有在轨运行高精度地球物理场探测卫星的国家之一</w:t>
      </w:r>
      <w:r>
        <w:rPr>
          <w:rFonts w:ascii="宋体" w:hAnsi="宋体" w:cs="宋体" w:hint="eastAsia"/>
          <w:color w:val="000000"/>
        </w:rPr>
        <w:t>。</w:t>
      </w:r>
      <w:r>
        <w:rPr>
          <w:rFonts w:ascii="宋体" w:hAnsi="宋体"/>
          <w:color w:val="000000"/>
        </w:rPr>
        <w:t>通过观测可以得到卫星绕地球运动的周期，并已知地球的半径和地球表面的重力加速度</w:t>
      </w:r>
      <w:r>
        <w:rPr>
          <w:rFonts w:ascii="宋体" w:hAnsi="宋体" w:cs="宋体" w:hint="eastAsia"/>
          <w:color w:val="000000"/>
        </w:rPr>
        <w:t>。</w:t>
      </w:r>
      <w:r>
        <w:rPr>
          <w:rFonts w:ascii="宋体" w:hAnsi="宋体"/>
          <w:color w:val="000000"/>
        </w:rPr>
        <w:t>若将卫星绕地球的运动看作是</w:t>
      </w:r>
      <w:r w:rsidR="00E40A01">
        <w:rPr>
          <w:rFonts w:ascii="宋体" w:hAnsi="宋体"/>
          <w:color w:val="000000"/>
        </w:rPr>
        <w:t>匀速圆周运动，且不考虑地球自转的影响，根据以上数据可以计算出</w:t>
      </w:r>
      <w:r>
        <w:rPr>
          <w:rFonts w:ascii="宋体" w:hAnsi="宋体" w:hint="eastAsia"/>
          <w:color w:val="000000"/>
        </w:rPr>
        <w:t>（   ）</w:t>
      </w:r>
    </w:p>
    <w:p w:rsidR="006B07A5" w:rsidP="009B7622" w14:paraId="02ACFA65" w14:textId="77777777">
      <w:pPr>
        <w:pStyle w:val="Normal1"/>
        <w:spacing w:line="420" w:lineRule="exact"/>
        <w:jc w:val="left"/>
        <w:textAlignment w:val="center"/>
        <w:rPr>
          <w:rFonts w:ascii="宋体" w:hAnsi="宋体"/>
          <w:color w:val="000000"/>
        </w:rPr>
      </w:pPr>
      <w:r>
        <w:rPr>
          <w:rFonts w:eastAsia="Times New Roman"/>
          <w:color w:val="000000"/>
        </w:rPr>
        <w:t xml:space="preserve">A. </w:t>
      </w:r>
      <w:r w:rsidR="008F6A7A">
        <w:rPr>
          <w:rFonts w:eastAsiaTheme="minorEastAsia" w:hint="eastAsia"/>
          <w:color w:val="000000"/>
        </w:rPr>
        <w:t>地球</w:t>
      </w:r>
      <w:r>
        <w:rPr>
          <w:rFonts w:ascii="宋体" w:hAnsi="宋体"/>
          <w:color w:val="000000"/>
        </w:rPr>
        <w:t>密度</w:t>
      </w:r>
      <w:r>
        <w:rPr>
          <w:rFonts w:ascii="宋体" w:hAnsi="宋体" w:hint="eastAsia"/>
          <w:color w:val="000000"/>
        </w:rPr>
        <w:t xml:space="preserve">            </w:t>
      </w:r>
      <w:r>
        <w:rPr>
          <w:rFonts w:eastAsia="Times New Roman"/>
          <w:color w:val="000000"/>
        </w:rPr>
        <w:t xml:space="preserve">B. </w:t>
      </w:r>
      <w:r w:rsidR="008F6A7A">
        <w:rPr>
          <w:rFonts w:eastAsiaTheme="minorEastAsia" w:hint="eastAsia"/>
          <w:color w:val="000000"/>
        </w:rPr>
        <w:t>卫星</w:t>
      </w:r>
      <w:r>
        <w:rPr>
          <w:rFonts w:ascii="宋体" w:hAnsi="宋体"/>
          <w:color w:val="000000"/>
        </w:rPr>
        <w:t>向心力的大小</w:t>
      </w:r>
    </w:p>
    <w:p w:rsidR="006B07A5" w:rsidP="009B7622" w14:paraId="410EA22C" w14:textId="77777777">
      <w:pPr>
        <w:pStyle w:val="Normal1"/>
        <w:spacing w:line="420" w:lineRule="exact"/>
        <w:jc w:val="left"/>
        <w:textAlignment w:val="center"/>
        <w:rPr>
          <w:rFonts w:ascii="宋体" w:hAnsi="宋体"/>
          <w:color w:val="FF0000"/>
        </w:rPr>
      </w:pPr>
      <w:r>
        <w:rPr>
          <w:rFonts w:eastAsia="Times New Roman"/>
          <w:color w:val="000000"/>
        </w:rPr>
        <w:t xml:space="preserve">C. </w:t>
      </w:r>
      <w:r w:rsidR="008F6A7A">
        <w:rPr>
          <w:rFonts w:eastAsiaTheme="minorEastAsia" w:hint="eastAsia"/>
          <w:color w:val="000000"/>
        </w:rPr>
        <w:t>卫星</w:t>
      </w:r>
      <w:r>
        <w:rPr>
          <w:rFonts w:ascii="宋体" w:hAnsi="宋体"/>
          <w:color w:val="000000"/>
        </w:rPr>
        <w:t>离地高度</w:t>
      </w:r>
      <w:r>
        <w:rPr>
          <w:rFonts w:ascii="宋体" w:hAnsi="宋体" w:hint="eastAsia"/>
          <w:color w:val="000000"/>
        </w:rPr>
        <w:t xml:space="preserve">        </w:t>
      </w:r>
      <w:r>
        <w:rPr>
          <w:rFonts w:eastAsia="Times New Roman"/>
          <w:color w:val="000000"/>
        </w:rPr>
        <w:t xml:space="preserve">D. </w:t>
      </w:r>
      <w:r w:rsidR="008F6A7A">
        <w:rPr>
          <w:rFonts w:eastAsiaTheme="minorEastAsia" w:hint="eastAsia"/>
          <w:color w:val="000000"/>
        </w:rPr>
        <w:t>卫星</w:t>
      </w:r>
      <w:r>
        <w:rPr>
          <w:rFonts w:ascii="宋体" w:hAnsi="宋体"/>
          <w:color w:val="000000"/>
        </w:rPr>
        <w:t>线速度的大小</w:t>
      </w:r>
    </w:p>
    <w:p w:rsidR="006A71C8" w:rsidP="006A71C8" w14:paraId="29E28484" w14:textId="77777777">
      <w:pPr>
        <w:spacing w:line="400" w:lineRule="exact"/>
        <w:rPr>
          <w:szCs w:val="21"/>
        </w:rPr>
      </w:pPr>
      <w:r>
        <w:rPr>
          <w:rFonts w:hAnsi="宋体" w:hint="eastAsia"/>
          <w:szCs w:val="21"/>
        </w:rPr>
        <w:t>6</w:t>
      </w:r>
      <w:r>
        <w:rPr>
          <w:rFonts w:hAnsi="宋体"/>
          <w:szCs w:val="21"/>
        </w:rPr>
        <w:t>、我国绕月探测工程的预先研究和工程实施已取得重要进展。设地球、月球的质量分别为</w:t>
      </w:r>
      <w:r>
        <w:rPr>
          <w:i/>
          <w:szCs w:val="21"/>
        </w:rPr>
        <w:t>M</w:t>
      </w:r>
      <w:r>
        <w:rPr>
          <w:szCs w:val="21"/>
          <w:vertAlign w:val="subscript"/>
        </w:rPr>
        <w:t>1</w:t>
      </w:r>
      <w:r>
        <w:rPr>
          <w:rFonts w:hAnsi="宋体"/>
          <w:szCs w:val="21"/>
        </w:rPr>
        <w:t>、</w:t>
      </w:r>
      <w:r>
        <w:rPr>
          <w:i/>
          <w:szCs w:val="21"/>
        </w:rPr>
        <w:t>M</w:t>
      </w:r>
      <w:r>
        <w:rPr>
          <w:szCs w:val="21"/>
          <w:vertAlign w:val="subscript"/>
        </w:rPr>
        <w:t>2</w:t>
      </w:r>
      <w:r>
        <w:rPr>
          <w:rFonts w:hAnsi="宋体"/>
          <w:szCs w:val="21"/>
        </w:rPr>
        <w:t>，半径分别为</w:t>
      </w:r>
      <w:r>
        <w:rPr>
          <w:i/>
          <w:szCs w:val="21"/>
        </w:rPr>
        <w:t>R</w:t>
      </w:r>
      <w:r>
        <w:rPr>
          <w:szCs w:val="21"/>
          <w:vertAlign w:val="subscript"/>
        </w:rPr>
        <w:t>1</w:t>
      </w:r>
      <w:r>
        <w:rPr>
          <w:rFonts w:hAnsi="宋体"/>
          <w:szCs w:val="21"/>
        </w:rPr>
        <w:t>、</w:t>
      </w:r>
      <w:r>
        <w:rPr>
          <w:i/>
          <w:szCs w:val="21"/>
        </w:rPr>
        <w:t>R</w:t>
      </w:r>
      <w:r>
        <w:rPr>
          <w:szCs w:val="21"/>
          <w:vertAlign w:val="subscript"/>
        </w:rPr>
        <w:t>2</w:t>
      </w:r>
      <w:r>
        <w:rPr>
          <w:rFonts w:hAnsi="宋体"/>
          <w:szCs w:val="21"/>
        </w:rPr>
        <w:t>，人造地球卫星的第一宇宙速度为</w:t>
      </w:r>
      <w:r>
        <w:rPr>
          <w:i/>
          <w:szCs w:val="21"/>
        </w:rPr>
        <w:t>v</w:t>
      </w:r>
      <w:r>
        <w:rPr>
          <w:rFonts w:hAnsi="宋体"/>
          <w:szCs w:val="21"/>
        </w:rPr>
        <w:t>，则环绕月球表面附近圆轨道飞行的探测器的速度为（</w:t>
      </w:r>
      <w:r>
        <w:rPr>
          <w:rFonts w:hint="eastAsia"/>
          <w:szCs w:val="21"/>
        </w:rPr>
        <w:t xml:space="preserve">   </w:t>
      </w:r>
      <w:r>
        <w:rPr>
          <w:rFonts w:hAnsi="宋体"/>
          <w:szCs w:val="21"/>
        </w:rPr>
        <w:t>）</w:t>
      </w:r>
    </w:p>
    <w:p w:rsidR="006A71C8" w:rsidP="006A71C8" w14:paraId="68367E8C" w14:textId="7F053302">
      <w:pPr>
        <w:rPr>
          <w:szCs w:val="21"/>
        </w:rPr>
      </w:pPr>
      <w:r>
        <w:rPr>
          <w:szCs w:val="21"/>
        </w:rPr>
        <w:t>A</w:t>
      </w:r>
      <w:r>
        <w:rPr>
          <w:rFonts w:hAnsi="宋体"/>
          <w:szCs w:val="21"/>
        </w:rPr>
        <w:t>．</w:t>
      </w:r>
      <w:r>
        <w:rPr>
          <w:position w:val="-32"/>
          <w:szCs w:val="21"/>
        </w:rPr>
        <w:object>
          <v:shape id="对象 66" o:spid="_x0000_i1068" type="#_x0000_t75" alt=" " style="width:48pt;height:38.25pt;mso-position-horizontal-relative:page;mso-position-vertical-relative:page;mso-wrap-style:square" o:oleicon="f" o:ole="">
            <v:imagedata r:id="rId28" o:title=""/>
          </v:shape>
          <o:OLEObject Type="Embed" ProgID="Equation.3" ShapeID="对象 66" DrawAspect="Content" ObjectID="_1736264587" r:id="rId29"/>
        </w:object>
      </w:r>
      <w:r>
        <w:rPr>
          <w:szCs w:val="21"/>
        </w:rPr>
        <w:t xml:space="preserve">       B</w:t>
      </w:r>
      <w:r>
        <w:rPr>
          <w:rFonts w:hAnsi="宋体"/>
          <w:szCs w:val="21"/>
        </w:rPr>
        <w:t>．</w:t>
      </w:r>
      <w:r>
        <w:rPr>
          <w:position w:val="-32"/>
          <w:szCs w:val="21"/>
        </w:rPr>
        <w:object>
          <v:shape id="对象 67" o:spid="_x0000_i1069" type="#_x0000_t75" alt=" " style="width:48.75pt;height:38.25pt;mso-position-horizontal-relative:page;mso-position-vertical-relative:page;mso-wrap-style:square" o:oleicon="f" o:ole="">
            <v:imagedata r:id="rId30" o:title=""/>
          </v:shape>
          <o:OLEObject Type="Embed" ProgID="Equation.3" ShapeID="对象 67" DrawAspect="Content" ObjectID="_1736264588" r:id="rId31"/>
        </w:object>
      </w:r>
      <w:r w:rsidR="00C05210">
        <w:rPr>
          <w:szCs w:val="21"/>
        </w:rPr>
        <w:t xml:space="preserve">        </w:t>
      </w:r>
      <w:r>
        <w:rPr>
          <w:szCs w:val="21"/>
        </w:rPr>
        <w:t>C</w:t>
      </w:r>
      <w:r>
        <w:rPr>
          <w:rFonts w:hAnsi="宋体"/>
          <w:szCs w:val="21"/>
        </w:rPr>
        <w:t>．</w:t>
      </w:r>
      <w:r>
        <w:rPr>
          <w:position w:val="-32"/>
          <w:szCs w:val="21"/>
        </w:rPr>
        <w:object>
          <v:shape id="对象 68" o:spid="_x0000_i1070" type="#_x0000_t75" alt=" " style="width:48pt;height:38.25pt;mso-position-horizontal-relative:page;mso-position-vertical-relative:page;mso-wrap-style:square" o:oleicon="f" o:ole="">
            <v:imagedata r:id="rId32" o:title=""/>
          </v:shape>
          <o:OLEObject Type="Embed" ProgID="Equation.3" ShapeID="对象 68" DrawAspect="Content" ObjectID="_1736264589" r:id="rId33"/>
        </w:object>
      </w:r>
      <w:r>
        <w:rPr>
          <w:szCs w:val="21"/>
        </w:rPr>
        <w:t xml:space="preserve">       D</w:t>
      </w:r>
      <w:r>
        <w:rPr>
          <w:rFonts w:hAnsi="宋体"/>
          <w:szCs w:val="21"/>
        </w:rPr>
        <w:t>．</w:t>
      </w:r>
      <w:r>
        <w:rPr>
          <w:position w:val="-32"/>
          <w:szCs w:val="21"/>
        </w:rPr>
        <w:object>
          <v:shape id="对象 69" o:spid="_x0000_i1071" type="#_x0000_t75" alt=" " style="width:48pt;height:38.25pt;mso-position-horizontal-relative:page;mso-position-vertical-relative:page;mso-wrap-style:square" o:oleicon="f" o:ole="">
            <v:imagedata r:id="rId34" o:title=""/>
          </v:shape>
          <o:OLEObject Type="Embed" ProgID="Equation.3" ShapeID="对象 69" DrawAspect="Content" ObjectID="_1736264590" r:id="rId35"/>
        </w:object>
      </w:r>
    </w:p>
    <w:p w:rsidR="00C05210" w:rsidP="00C05210" w14:paraId="0293375B" w14:textId="06512B7D">
      <w:pPr>
        <w:widowControl/>
        <w:spacing w:line="360" w:lineRule="auto"/>
        <w:jc w:val="left"/>
        <w:rPr>
          <w:color w:val="000000"/>
          <w:kern w:val="0"/>
          <w:szCs w:val="21"/>
          <w:shd w:val="clear" w:color="auto" w:fill="FFFFFF"/>
        </w:rPr>
      </w:pPr>
      <w:r>
        <w:rPr>
          <w:color w:val="000000"/>
          <w:kern w:val="0"/>
          <w:szCs w:val="21"/>
          <w:shd w:val="clear" w:color="auto" w:fill="FFFFFF"/>
        </w:rPr>
        <w:t>7</w:t>
      </w:r>
      <w:r>
        <w:rPr>
          <w:rFonts w:hint="eastAsia"/>
          <w:color w:val="000000"/>
          <w:kern w:val="0"/>
          <w:szCs w:val="21"/>
          <w:shd w:val="clear" w:color="auto" w:fill="FFFFFF"/>
        </w:rPr>
        <w:t>、宇航员将物体</w:t>
      </w:r>
      <w:r>
        <w:rPr>
          <w:rFonts w:hint="eastAsia"/>
          <w:color w:val="000000"/>
          <w:kern w:val="0"/>
          <w:szCs w:val="21"/>
          <w:shd w:val="clear" w:color="auto" w:fill="FFFFFF"/>
        </w:rPr>
        <w:t>由距离</w:t>
      </w:r>
      <w:r>
        <w:rPr>
          <w:rFonts w:hint="eastAsia"/>
          <w:color w:val="000000"/>
          <w:kern w:val="0"/>
          <w:szCs w:val="21"/>
          <w:shd w:val="clear" w:color="auto" w:fill="FFFFFF"/>
        </w:rPr>
        <w:t>月球表面高</w:t>
      </w:r>
      <w:r>
        <w:rPr>
          <w:rFonts w:hint="eastAsia"/>
          <w:color w:val="000000"/>
          <w:kern w:val="0"/>
          <w:szCs w:val="21"/>
          <w:shd w:val="clear" w:color="auto" w:fill="FFFFFF"/>
        </w:rPr>
        <w:t>h</w:t>
      </w:r>
      <w:r>
        <w:rPr>
          <w:rFonts w:hint="eastAsia"/>
          <w:color w:val="000000"/>
          <w:kern w:val="0"/>
          <w:szCs w:val="21"/>
          <w:shd w:val="clear" w:color="auto" w:fill="FFFFFF"/>
        </w:rPr>
        <w:t>处由静止释放，经时间</w:t>
      </w:r>
      <w:r>
        <w:rPr>
          <w:rFonts w:hint="eastAsia"/>
          <w:color w:val="000000"/>
          <w:kern w:val="0"/>
          <w:szCs w:val="21"/>
          <w:shd w:val="clear" w:color="auto" w:fill="FFFFFF"/>
        </w:rPr>
        <w:t>t</w:t>
      </w:r>
      <w:r>
        <w:rPr>
          <w:rFonts w:hint="eastAsia"/>
          <w:color w:val="000000"/>
          <w:kern w:val="0"/>
          <w:szCs w:val="21"/>
          <w:shd w:val="clear" w:color="auto" w:fill="FFFFFF"/>
        </w:rPr>
        <w:t>落地，已知月球半径为</w:t>
      </w:r>
      <w:r>
        <w:rPr>
          <w:rFonts w:hint="eastAsia"/>
          <w:color w:val="000000"/>
          <w:kern w:val="0"/>
          <w:szCs w:val="21"/>
          <w:shd w:val="clear" w:color="auto" w:fill="FFFFFF"/>
        </w:rPr>
        <w:t>R</w:t>
      </w:r>
      <w:r>
        <w:rPr>
          <w:rFonts w:hint="eastAsia"/>
          <w:color w:val="000000"/>
          <w:kern w:val="0"/>
          <w:szCs w:val="21"/>
          <w:shd w:val="clear" w:color="auto" w:fill="FFFFFF"/>
        </w:rPr>
        <w:t>，由此可推断月球的第一宇宙速度为（</w:t>
      </w:r>
      <w:r>
        <w:rPr>
          <w:rFonts w:hint="eastAsia"/>
          <w:color w:val="000000"/>
          <w:kern w:val="0"/>
          <w:szCs w:val="21"/>
          <w:shd w:val="clear" w:color="auto" w:fill="FFFFFF"/>
        </w:rPr>
        <w:t xml:space="preserve">   </w:t>
      </w:r>
      <w:r>
        <w:rPr>
          <w:rFonts w:hint="eastAsia"/>
          <w:color w:val="000000"/>
          <w:kern w:val="0"/>
          <w:szCs w:val="21"/>
          <w:shd w:val="clear" w:color="auto" w:fill="FFFFFF"/>
        </w:rPr>
        <w:t>）</w:t>
      </w:r>
    </w:p>
    <w:p w:rsidR="00C05210" w:rsidRPr="007D57B0" w:rsidP="00C05210" w14:paraId="1D092B07" w14:textId="72933DE8">
      <w:pPr>
        <w:widowControl/>
        <w:spacing w:line="360" w:lineRule="auto"/>
        <w:jc w:val="left"/>
        <w:rPr>
          <w:color w:val="000000"/>
          <w:kern w:val="0"/>
          <w:szCs w:val="21"/>
          <w:shd w:val="clear" w:color="auto" w:fill="FFFFFF"/>
        </w:rPr>
      </w:pPr>
      <w:r>
        <w:rPr>
          <w:rFonts w:hint="eastAsia"/>
          <w:color w:val="000000"/>
          <w:kern w:val="0"/>
          <w:szCs w:val="21"/>
          <w:shd w:val="clear" w:color="auto" w:fill="FFFFFF"/>
        </w:rPr>
        <w:t>A</w:t>
      </w:r>
      <w:r>
        <w:rPr>
          <w:rFonts w:hint="eastAsia"/>
          <w:color w:val="000000"/>
          <w:kern w:val="0"/>
          <w:szCs w:val="21"/>
          <w:shd w:val="clear" w:color="auto" w:fill="FFFFFF"/>
        </w:rPr>
        <w:t>．</w:t>
      </w:r>
      <m:oMath>
        <m:f>
          <m:fPr>
            <m:ctrlPr>
              <w:rPr>
                <w:rFonts w:ascii="Cambria Math" w:hAnsi="Cambria Math"/>
                <w:color w:val="000000"/>
                <w:kern w:val="0"/>
                <w:szCs w:val="21"/>
                <w:shd w:val="clear" w:color="auto" w:fill="FFFFFF"/>
              </w:rPr>
            </m:ctrlPr>
          </m:fPr>
          <m:num>
            <m:r>
              <w:rPr>
                <w:rFonts w:ascii="Cambria Math" w:hAnsi="Cambria Math"/>
                <w:color w:val="000000"/>
                <w:kern w:val="0"/>
                <w:szCs w:val="21"/>
                <w:shd w:val="clear" w:color="auto" w:fill="FFFFFF"/>
              </w:rPr>
              <m:t>2</m:t>
            </m:r>
            <m:rad>
              <m:radPr>
                <m:degHide/>
                <m:ctrlPr>
                  <w:rPr>
                    <w:rFonts w:ascii="Cambria Math" w:hAnsi="Cambria Math"/>
                    <w:i/>
                    <w:color w:val="000000"/>
                    <w:kern w:val="0"/>
                    <w:szCs w:val="21"/>
                    <w:shd w:val="clear" w:color="auto" w:fill="FFFFFF"/>
                  </w:rPr>
                </m:ctrlPr>
              </m:radPr>
              <m:deg/>
              <m:e>
                <m:r>
                  <w:rPr>
                    <w:rFonts w:ascii="Cambria Math" w:hAnsi="Cambria Math"/>
                    <w:color w:val="000000"/>
                    <w:kern w:val="0"/>
                    <w:szCs w:val="21"/>
                    <w:shd w:val="clear" w:color="auto" w:fill="FFFFFF"/>
                  </w:rPr>
                  <m:t>Rh</m:t>
                </m:r>
              </m:e>
            </m:rad>
          </m:num>
          <m:den>
            <m:r>
              <w:rPr>
                <w:rFonts w:ascii="Cambria Math" w:hAnsi="Cambria Math"/>
                <w:color w:val="000000"/>
                <w:kern w:val="0"/>
                <w:szCs w:val="21"/>
                <w:shd w:val="clear" w:color="auto" w:fill="FFFFFF"/>
              </w:rPr>
              <m:t>t</m:t>
            </m:r>
          </m:den>
        </m:f>
      </m:oMath>
      <w:r>
        <w:rPr>
          <w:rFonts w:hint="eastAsia"/>
          <w:color w:val="000000"/>
          <w:kern w:val="0"/>
          <w:szCs w:val="21"/>
          <w:shd w:val="clear" w:color="auto" w:fill="FFFFFF"/>
        </w:rPr>
        <w:t xml:space="preserve">     </w:t>
      </w:r>
      <w:r>
        <w:rPr>
          <w:color w:val="000000"/>
          <w:kern w:val="0"/>
          <w:szCs w:val="21"/>
          <w:shd w:val="clear" w:color="auto" w:fill="FFFFFF"/>
        </w:rPr>
        <w:t xml:space="preserve">      </w:t>
      </w:r>
      <w:r>
        <w:rPr>
          <w:rFonts w:hint="eastAsia"/>
          <w:color w:val="000000"/>
          <w:kern w:val="0"/>
          <w:szCs w:val="21"/>
          <w:shd w:val="clear" w:color="auto" w:fill="FFFFFF"/>
        </w:rPr>
        <w:t xml:space="preserve"> B</w:t>
      </w:r>
      <w:r>
        <w:rPr>
          <w:rFonts w:hint="eastAsia"/>
          <w:color w:val="000000"/>
          <w:kern w:val="0"/>
          <w:szCs w:val="21"/>
          <w:shd w:val="clear" w:color="auto" w:fill="FFFFFF"/>
        </w:rPr>
        <w:t>．</w:t>
      </w:r>
      <m:oMath>
        <m:f>
          <m:fPr>
            <m:ctrlPr>
              <w:rPr>
                <w:rFonts w:ascii="Cambria Math" w:hAnsi="Cambria Math"/>
                <w:color w:val="000000"/>
                <w:kern w:val="0"/>
                <w:szCs w:val="21"/>
                <w:shd w:val="clear" w:color="auto" w:fill="FFFFFF"/>
              </w:rPr>
            </m:ctrlPr>
          </m:fPr>
          <m:num>
            <m:rad>
              <m:radPr>
                <m:degHide/>
                <m:ctrlPr>
                  <w:rPr>
                    <w:rFonts w:ascii="Cambria Math" w:hAnsi="Cambria Math"/>
                    <w:i/>
                    <w:color w:val="000000"/>
                    <w:kern w:val="0"/>
                    <w:szCs w:val="21"/>
                    <w:shd w:val="clear" w:color="auto" w:fill="FFFFFF"/>
                  </w:rPr>
                </m:ctrlPr>
              </m:radPr>
              <m:deg/>
              <m:e>
                <m:r>
                  <w:rPr>
                    <w:rFonts w:ascii="Cambria Math" w:hAnsi="Cambria Math"/>
                    <w:color w:val="000000"/>
                    <w:kern w:val="0"/>
                    <w:szCs w:val="21"/>
                    <w:shd w:val="clear" w:color="auto" w:fill="FFFFFF"/>
                  </w:rPr>
                  <m:t>2Rh</m:t>
                </m:r>
              </m:e>
            </m:rad>
          </m:num>
          <m:den>
            <m:r>
              <w:rPr>
                <w:rFonts w:ascii="Cambria Math" w:hAnsi="Cambria Math"/>
                <w:color w:val="000000"/>
                <w:kern w:val="0"/>
                <w:szCs w:val="21"/>
                <w:shd w:val="clear" w:color="auto" w:fill="FFFFFF"/>
              </w:rPr>
              <m:t>t</m:t>
            </m:r>
          </m:den>
        </m:f>
      </m:oMath>
      <w:r>
        <w:rPr>
          <w:rFonts w:hint="eastAsia"/>
          <w:color w:val="000000"/>
          <w:kern w:val="0"/>
          <w:szCs w:val="21"/>
          <w:shd w:val="clear" w:color="auto" w:fill="FFFFFF"/>
        </w:rPr>
        <w:t xml:space="preserve"> </w:t>
      </w:r>
      <w:r>
        <w:rPr>
          <w:color w:val="000000"/>
          <w:kern w:val="0"/>
          <w:szCs w:val="21"/>
          <w:shd w:val="clear" w:color="auto" w:fill="FFFFFF"/>
        </w:rPr>
        <w:t xml:space="preserve">             </w:t>
      </w:r>
      <w:r>
        <w:rPr>
          <w:rFonts w:hint="eastAsia"/>
          <w:color w:val="000000"/>
          <w:kern w:val="0"/>
          <w:szCs w:val="21"/>
          <w:shd w:val="clear" w:color="auto" w:fill="FFFFFF"/>
        </w:rPr>
        <w:t>C</w:t>
      </w:r>
      <w:r>
        <w:rPr>
          <w:rFonts w:hint="eastAsia"/>
          <w:color w:val="000000"/>
          <w:kern w:val="0"/>
          <w:szCs w:val="21"/>
          <w:shd w:val="clear" w:color="auto" w:fill="FFFFFF"/>
        </w:rPr>
        <w:t>．</w:t>
      </w:r>
      <m:oMath>
        <m:f>
          <m:fPr>
            <m:ctrlPr>
              <w:rPr>
                <w:rFonts w:ascii="Cambria Math" w:hAnsi="Cambria Math"/>
                <w:color w:val="000000"/>
                <w:kern w:val="0"/>
                <w:szCs w:val="21"/>
                <w:shd w:val="clear" w:color="auto" w:fill="FFFFFF"/>
              </w:rPr>
            </m:ctrlPr>
          </m:fPr>
          <m:num>
            <m:rad>
              <m:radPr>
                <m:degHide/>
                <m:ctrlPr>
                  <w:rPr>
                    <w:rFonts w:ascii="Cambria Math" w:hAnsi="Cambria Math"/>
                    <w:i/>
                    <w:color w:val="000000"/>
                    <w:kern w:val="0"/>
                    <w:szCs w:val="21"/>
                    <w:shd w:val="clear" w:color="auto" w:fill="FFFFFF"/>
                  </w:rPr>
                </m:ctrlPr>
              </m:radPr>
              <m:deg/>
              <m:e>
                <m:r>
                  <w:rPr>
                    <w:rFonts w:ascii="Cambria Math" w:hAnsi="Cambria Math"/>
                    <w:color w:val="000000"/>
                    <w:kern w:val="0"/>
                    <w:szCs w:val="21"/>
                    <w:shd w:val="clear" w:color="auto" w:fill="FFFFFF"/>
                  </w:rPr>
                  <m:t>Rh</m:t>
                </m:r>
              </m:e>
            </m:rad>
          </m:num>
          <m:den>
            <m:r>
              <w:rPr>
                <w:rFonts w:ascii="Cambria Math" w:hAnsi="Cambria Math"/>
                <w:color w:val="000000"/>
                <w:kern w:val="0"/>
                <w:szCs w:val="21"/>
                <w:shd w:val="clear" w:color="auto" w:fill="FFFFFF"/>
              </w:rPr>
              <m:t>t</m:t>
            </m:r>
          </m:den>
        </m:f>
      </m:oMath>
      <w:r>
        <w:rPr>
          <w:rFonts w:hint="eastAsia"/>
          <w:color w:val="000000"/>
          <w:kern w:val="0"/>
          <w:szCs w:val="21"/>
          <w:shd w:val="clear" w:color="auto" w:fill="FFFFFF"/>
        </w:rPr>
        <w:t xml:space="preserve">   </w:t>
      </w:r>
      <w:r>
        <w:rPr>
          <w:color w:val="000000"/>
          <w:kern w:val="0"/>
          <w:szCs w:val="21"/>
          <w:shd w:val="clear" w:color="auto" w:fill="FFFFFF"/>
        </w:rPr>
        <w:t xml:space="preserve">      </w:t>
      </w:r>
      <w:r>
        <w:rPr>
          <w:rFonts w:hint="eastAsia"/>
          <w:color w:val="000000"/>
          <w:kern w:val="0"/>
          <w:szCs w:val="21"/>
          <w:shd w:val="clear" w:color="auto" w:fill="FFFFFF"/>
        </w:rPr>
        <w:t xml:space="preserve">    D</w:t>
      </w:r>
      <w:r>
        <w:rPr>
          <w:rFonts w:hint="eastAsia"/>
          <w:color w:val="000000"/>
          <w:kern w:val="0"/>
          <w:szCs w:val="21"/>
          <w:shd w:val="clear" w:color="auto" w:fill="FFFFFF"/>
        </w:rPr>
        <w:t>．</w:t>
      </w:r>
      <m:oMath>
        <m:f>
          <m:fPr>
            <m:ctrlPr>
              <w:rPr>
                <w:rFonts w:ascii="Cambria Math" w:hAnsi="Cambria Math"/>
                <w:color w:val="000000"/>
                <w:kern w:val="0"/>
                <w:szCs w:val="21"/>
                <w:shd w:val="clear" w:color="auto" w:fill="FFFFFF"/>
              </w:rPr>
            </m:ctrlPr>
          </m:fPr>
          <m:num>
            <m:rad>
              <m:radPr>
                <m:degHide/>
                <m:ctrlPr>
                  <w:rPr>
                    <w:rFonts w:ascii="Cambria Math" w:hAnsi="Cambria Math"/>
                    <w:i/>
                    <w:color w:val="000000"/>
                    <w:kern w:val="0"/>
                    <w:szCs w:val="21"/>
                    <w:shd w:val="clear" w:color="auto" w:fill="FFFFFF"/>
                  </w:rPr>
                </m:ctrlPr>
              </m:radPr>
              <m:deg/>
              <m:e>
                <m:r>
                  <w:rPr>
                    <w:rFonts w:ascii="Cambria Math" w:hAnsi="Cambria Math"/>
                    <w:color w:val="000000"/>
                    <w:kern w:val="0"/>
                    <w:szCs w:val="21"/>
                    <w:shd w:val="clear" w:color="auto" w:fill="FFFFFF"/>
                  </w:rPr>
                  <m:t>Rh</m:t>
                </m:r>
              </m:e>
            </m:rad>
          </m:num>
          <m:den>
            <m:r>
              <w:rPr>
                <w:rFonts w:ascii="Cambria Math" w:hAnsi="Cambria Math"/>
                <w:color w:val="000000"/>
                <w:kern w:val="0"/>
                <w:szCs w:val="21"/>
                <w:shd w:val="clear" w:color="auto" w:fill="FFFFFF"/>
              </w:rPr>
              <m:t>2t</m:t>
            </m:r>
          </m:den>
        </m:f>
      </m:oMath>
    </w:p>
    <w:p w:rsidR="00C05210" w:rsidP="00C05210" w14:paraId="03C47E45" w14:textId="7A03F6CB">
      <w:pPr>
        <w:widowControl/>
        <w:spacing w:line="360" w:lineRule="auto"/>
        <w:jc w:val="left"/>
        <w:rPr>
          <w:color w:val="000000"/>
          <w:kern w:val="0"/>
          <w:szCs w:val="21"/>
          <w:shd w:val="clear" w:color="auto" w:fill="FFFFFF"/>
        </w:rPr>
      </w:pPr>
      <w:r>
        <w:rPr>
          <w:color w:val="000000"/>
          <w:kern w:val="0"/>
          <w:szCs w:val="21"/>
          <w:shd w:val="clear" w:color="auto" w:fill="FFFFFF"/>
        </w:rPr>
        <w:t>8</w:t>
      </w:r>
      <w:r>
        <w:rPr>
          <w:rFonts w:hAnsi="宋体"/>
          <w:color w:val="000000"/>
          <w:kern w:val="0"/>
          <w:szCs w:val="21"/>
          <w:shd w:val="clear" w:color="auto" w:fill="FFFFFF"/>
        </w:rPr>
        <w:t>、</w:t>
      </w:r>
      <w:r>
        <w:rPr>
          <w:color w:val="000000"/>
          <w:kern w:val="0"/>
          <w:szCs w:val="21"/>
          <w:shd w:val="clear" w:color="auto" w:fill="FFFFFF"/>
        </w:rPr>
        <w:t>“</w:t>
      </w:r>
      <w:r>
        <w:rPr>
          <w:rFonts w:hAnsi="宋体"/>
          <w:color w:val="000000"/>
          <w:kern w:val="0"/>
          <w:szCs w:val="21"/>
          <w:shd w:val="clear" w:color="auto" w:fill="FFFFFF"/>
        </w:rPr>
        <w:t>北斗</w:t>
      </w:r>
      <w:r>
        <w:rPr>
          <w:color w:val="000000"/>
          <w:kern w:val="0"/>
          <w:szCs w:val="21"/>
          <w:shd w:val="clear" w:color="auto" w:fill="FFFFFF"/>
        </w:rPr>
        <w:t>”</w:t>
      </w:r>
      <w:r>
        <w:rPr>
          <w:rFonts w:hAnsi="宋体"/>
          <w:color w:val="000000"/>
          <w:kern w:val="0"/>
          <w:szCs w:val="21"/>
          <w:shd w:val="clear" w:color="auto" w:fill="FFFFFF"/>
        </w:rPr>
        <w:t>卫星导航定位系统由地球静止轨道卫星（同步卫星）和中轨道</w:t>
      </w:r>
      <w:r>
        <w:rPr>
          <w:rFonts w:hAnsi="宋体"/>
          <w:color w:val="000000"/>
          <w:kern w:val="0"/>
          <w:szCs w:val="21"/>
          <w:shd w:val="clear" w:color="auto" w:fill="FFFFFF"/>
        </w:rPr>
        <w:t>卫星卫星</w:t>
      </w:r>
      <w:r>
        <w:rPr>
          <w:rFonts w:hAnsi="宋体"/>
          <w:color w:val="000000"/>
          <w:kern w:val="0"/>
          <w:szCs w:val="21"/>
          <w:shd w:val="clear" w:color="auto" w:fill="FFFFFF"/>
        </w:rPr>
        <w:t>组成。地球静止轨道卫星和中轨道卫星都在圆轨道上运行，它们距地面的高度分别约为地球半径的</w:t>
      </w:r>
      <w:r>
        <w:rPr>
          <w:color w:val="000000"/>
          <w:kern w:val="0"/>
          <w:szCs w:val="21"/>
          <w:shd w:val="clear" w:color="auto" w:fill="FFFFFF"/>
        </w:rPr>
        <w:t>6</w:t>
      </w:r>
      <w:r>
        <w:rPr>
          <w:rFonts w:hAnsi="宋体"/>
          <w:color w:val="000000"/>
          <w:kern w:val="0"/>
          <w:szCs w:val="21"/>
          <w:shd w:val="clear" w:color="auto" w:fill="FFFFFF"/>
        </w:rPr>
        <w:t>倍和</w:t>
      </w:r>
      <w:r>
        <w:rPr>
          <w:color w:val="000000"/>
          <w:kern w:val="0"/>
          <w:szCs w:val="21"/>
          <w:shd w:val="clear" w:color="auto" w:fill="FFFFFF"/>
        </w:rPr>
        <w:t>3.4</w:t>
      </w:r>
      <w:r>
        <w:rPr>
          <w:rFonts w:hAnsi="宋体"/>
          <w:color w:val="000000"/>
          <w:kern w:val="0"/>
          <w:szCs w:val="21"/>
          <w:shd w:val="clear" w:color="auto" w:fill="FFFFFF"/>
        </w:rPr>
        <w:t>倍，下列说法中正确的是（</w:t>
      </w:r>
      <w:r>
        <w:rPr>
          <w:rFonts w:hint="eastAsia"/>
          <w:color w:val="000000"/>
          <w:kern w:val="0"/>
          <w:szCs w:val="21"/>
          <w:shd w:val="clear" w:color="auto" w:fill="FFFFFF"/>
        </w:rPr>
        <w:t xml:space="preserve">   </w:t>
      </w:r>
      <w:r>
        <w:rPr>
          <w:rFonts w:hAnsi="宋体"/>
          <w:color w:val="000000"/>
          <w:kern w:val="0"/>
          <w:szCs w:val="21"/>
          <w:shd w:val="clear" w:color="auto" w:fill="FFFFFF"/>
        </w:rPr>
        <w:t>）</w:t>
      </w:r>
    </w:p>
    <w:p w:rsidR="00C05210" w:rsidP="00C05210" w14:paraId="242CBE90" w14:textId="77777777">
      <w:pPr>
        <w:widowControl/>
        <w:spacing w:line="360" w:lineRule="auto"/>
        <w:jc w:val="left"/>
        <w:rPr>
          <w:color w:val="000000"/>
          <w:kern w:val="0"/>
          <w:szCs w:val="21"/>
        </w:rPr>
      </w:pPr>
      <w:r>
        <w:rPr>
          <w:rFonts w:hAnsi="宋体" w:hint="eastAsia"/>
          <w:color w:val="000000"/>
          <w:kern w:val="0"/>
          <w:szCs w:val="21"/>
        </w:rPr>
        <w:t>A</w:t>
      </w:r>
      <w:r>
        <w:rPr>
          <w:rFonts w:hAnsi="宋体" w:hint="eastAsia"/>
          <w:color w:val="000000"/>
          <w:kern w:val="0"/>
          <w:szCs w:val="21"/>
        </w:rPr>
        <w:t>．</w:t>
      </w:r>
      <w:r>
        <w:rPr>
          <w:rFonts w:hAnsi="宋体"/>
          <w:color w:val="000000"/>
          <w:kern w:val="0"/>
          <w:szCs w:val="21"/>
        </w:rPr>
        <w:t>静止轨道卫星只能在赤道平面内运行</w:t>
      </w:r>
    </w:p>
    <w:p w:rsidR="00C05210" w:rsidP="00C05210" w14:paraId="63975534" w14:textId="77777777">
      <w:pPr>
        <w:widowControl/>
        <w:spacing w:line="360" w:lineRule="auto"/>
        <w:jc w:val="left"/>
        <w:rPr>
          <w:color w:val="000000"/>
          <w:kern w:val="0"/>
          <w:szCs w:val="21"/>
        </w:rPr>
      </w:pPr>
      <w:r>
        <w:rPr>
          <w:color w:val="000000"/>
          <w:kern w:val="0"/>
          <w:szCs w:val="21"/>
        </w:rPr>
        <w:t>B</w:t>
      </w:r>
      <w:r>
        <w:rPr>
          <w:rFonts w:hAnsi="宋体"/>
          <w:color w:val="000000"/>
          <w:kern w:val="0"/>
          <w:szCs w:val="21"/>
        </w:rPr>
        <w:t>．静止轨道卫星和中轨道卫星的线速度均小于地球的第一宇宙速度</w:t>
      </w:r>
    </w:p>
    <w:p w:rsidR="00C05210" w:rsidP="00C05210" w14:paraId="3FACA340" w14:textId="77777777">
      <w:pPr>
        <w:widowControl/>
        <w:spacing w:line="360" w:lineRule="auto"/>
        <w:jc w:val="left"/>
        <w:rPr>
          <w:color w:val="000000"/>
          <w:kern w:val="0"/>
          <w:szCs w:val="21"/>
        </w:rPr>
      </w:pPr>
      <w:r>
        <w:rPr>
          <w:color w:val="000000"/>
          <w:kern w:val="0"/>
          <w:szCs w:val="21"/>
        </w:rPr>
        <w:t>C</w:t>
      </w:r>
      <w:r>
        <w:rPr>
          <w:rFonts w:hAnsi="宋体"/>
          <w:color w:val="000000"/>
          <w:kern w:val="0"/>
          <w:szCs w:val="21"/>
        </w:rPr>
        <w:t>．要发射一颗中轨道卫星，其发射速度应大于</w:t>
      </w:r>
      <w:r>
        <w:rPr>
          <w:color w:val="000000"/>
          <w:kern w:val="0"/>
          <w:szCs w:val="21"/>
        </w:rPr>
        <w:t>16.7km/s</w:t>
      </w:r>
    </w:p>
    <w:p w:rsidR="00C05210" w:rsidP="00C05210" w14:paraId="5CFFB5A6" w14:textId="77777777">
      <w:pPr>
        <w:widowControl/>
        <w:spacing w:line="360" w:lineRule="auto"/>
        <w:jc w:val="left"/>
        <w:rPr>
          <w:color w:val="000000"/>
          <w:kern w:val="0"/>
          <w:szCs w:val="21"/>
        </w:rPr>
      </w:pPr>
      <w:r>
        <w:rPr>
          <w:color w:val="000000"/>
          <w:kern w:val="0"/>
          <w:szCs w:val="21"/>
        </w:rPr>
        <w:t>D</w:t>
      </w:r>
      <w:r>
        <w:rPr>
          <w:rFonts w:hAnsi="宋体"/>
          <w:color w:val="000000"/>
          <w:kern w:val="0"/>
          <w:szCs w:val="21"/>
        </w:rPr>
        <w:t>．静止轨道卫星的向心加速度比中轨道卫星的大</w:t>
      </w:r>
    </w:p>
    <w:p w:rsidR="00C05210" w:rsidP="00C05210" w14:paraId="58E8949E" w14:textId="2BF5AAAB">
      <w:pPr>
        <w:pStyle w:val="PlainText"/>
        <w:spacing w:line="360" w:lineRule="auto"/>
        <w:rPr>
          <w:rFonts w:ascii="Times New Roman" w:hAnsi="Times New Roman" w:cs="Times New Roman"/>
          <w:color w:val="000000"/>
        </w:rPr>
      </w:pPr>
      <w:r>
        <w:rPr>
          <w:rFonts w:ascii="Times New Roman" w:hAnsi="Times New Roman" w:cs="Times New Roman"/>
          <w:color w:val="000000"/>
        </w:rPr>
        <w:t>9</w:t>
      </w:r>
      <w:r>
        <w:rPr>
          <w:rFonts w:ascii="Times New Roman" w:hAnsi="宋体" w:cs="Times New Roman"/>
          <w:color w:val="000000"/>
        </w:rPr>
        <w:t>、已知引力常量</w:t>
      </w:r>
      <w:r>
        <w:rPr>
          <w:rFonts w:ascii="Times New Roman" w:hAnsi="Times New Roman" w:cs="Times New Roman"/>
          <w:i/>
          <w:color w:val="000000"/>
        </w:rPr>
        <w:t>G</w:t>
      </w:r>
      <w:r>
        <w:rPr>
          <w:rFonts w:ascii="Times New Roman" w:hAnsi="宋体" w:cs="Times New Roman"/>
          <w:color w:val="000000"/>
        </w:rPr>
        <w:t>、月球中心到地球中心的距离</w:t>
      </w:r>
      <w:r>
        <w:rPr>
          <w:rFonts w:ascii="Times New Roman" w:hAnsi="Times New Roman" w:cs="Times New Roman"/>
          <w:i/>
          <w:color w:val="000000"/>
        </w:rPr>
        <w:t>r</w:t>
      </w:r>
      <w:r>
        <w:rPr>
          <w:rFonts w:ascii="Times New Roman" w:hAnsi="宋体" w:cs="Times New Roman"/>
          <w:color w:val="000000"/>
        </w:rPr>
        <w:t>和月球绕地球运行的周期</w:t>
      </w:r>
      <w:r>
        <w:rPr>
          <w:rFonts w:ascii="Times New Roman" w:hAnsi="Times New Roman" w:cs="Times New Roman"/>
          <w:i/>
          <w:color w:val="000000"/>
        </w:rPr>
        <w:t>T</w:t>
      </w:r>
      <w:r>
        <w:rPr>
          <w:rFonts w:ascii="Times New Roman" w:hAnsi="宋体" w:cs="Times New Roman"/>
          <w:color w:val="000000"/>
        </w:rPr>
        <w:t>。仅利用这三个数据，可以估算的物理量有（</w:t>
      </w:r>
      <w:r>
        <w:rPr>
          <w:rFonts w:ascii="Times New Roman" w:hAnsi="Times New Roman" w:cs="Times New Roman" w:hint="eastAsia"/>
          <w:color w:val="000000"/>
        </w:rPr>
        <w:t xml:space="preserve">   </w:t>
      </w:r>
      <w:r>
        <w:rPr>
          <w:rFonts w:ascii="Times New Roman" w:hAnsi="宋体" w:cs="Times New Roman"/>
          <w:color w:val="000000"/>
        </w:rPr>
        <w:t>）</w:t>
      </w:r>
    </w:p>
    <w:p w:rsidR="00C05210" w:rsidP="00C05210" w14:paraId="566730C0" w14:textId="5EADEDD1">
      <w:pPr>
        <w:pStyle w:val="PlainText"/>
        <w:spacing w:line="360" w:lineRule="auto"/>
        <w:rPr>
          <w:rFonts w:ascii="Times New Roman" w:hAnsi="Times New Roman" w:cs="Times New Roman"/>
          <w:color w:val="000000"/>
        </w:rPr>
      </w:pPr>
      <w:r>
        <w:rPr>
          <w:rFonts w:ascii="Times New Roman" w:hAnsi="Times New Roman" w:cs="Times New Roman"/>
          <w:color w:val="000000"/>
        </w:rPr>
        <w:t>A</w:t>
      </w:r>
      <w:r>
        <w:rPr>
          <w:rFonts w:ascii="Times New Roman" w:hAnsi="宋体" w:cs="Times New Roman"/>
          <w:color w:val="000000"/>
        </w:rPr>
        <w:t>．地球的质量</w:t>
      </w:r>
      <w:r>
        <w:rPr>
          <w:rFonts w:ascii="Times New Roman" w:hAnsi="宋体" w:cs="Times New Roman" w:hint="eastAsia"/>
          <w:color w:val="000000"/>
        </w:rPr>
        <w:t xml:space="preserve"> </w:t>
      </w:r>
      <w:r>
        <w:rPr>
          <w:rFonts w:ascii="Times New Roman" w:hAnsi="宋体" w:cs="Times New Roman"/>
          <w:color w:val="000000"/>
        </w:rPr>
        <w:t xml:space="preserve">                    </w:t>
      </w:r>
      <w:r>
        <w:rPr>
          <w:rFonts w:ascii="Times New Roman" w:hAnsi="Times New Roman" w:cs="Times New Roman"/>
          <w:color w:val="000000"/>
        </w:rPr>
        <w:t>B</w:t>
      </w:r>
      <w:r>
        <w:rPr>
          <w:rFonts w:ascii="Times New Roman" w:hAnsi="宋体" w:cs="Times New Roman"/>
          <w:color w:val="000000"/>
        </w:rPr>
        <w:t>．地球的密度</w:t>
      </w:r>
    </w:p>
    <w:p w:rsidR="00C05210" w:rsidP="00C05210" w14:paraId="7C6DA43B" w14:textId="50E8586C">
      <w:pPr>
        <w:pStyle w:val="PlainText"/>
        <w:spacing w:line="360" w:lineRule="auto"/>
        <w:rPr>
          <w:rFonts w:ascii="Times New Roman" w:hAnsi="Times New Roman" w:cs="Times New Roman"/>
          <w:color w:val="000000"/>
        </w:rPr>
      </w:pPr>
      <w:r>
        <w:rPr>
          <w:rFonts w:ascii="Times New Roman" w:hAnsi="Times New Roman" w:cs="Times New Roman"/>
          <w:color w:val="000000"/>
        </w:rPr>
        <w:t>C</w:t>
      </w:r>
      <w:r>
        <w:rPr>
          <w:rFonts w:ascii="Times New Roman" w:hAnsi="宋体" w:cs="Times New Roman"/>
          <w:color w:val="000000"/>
        </w:rPr>
        <w:t>．地球的半径</w:t>
      </w:r>
      <w:r>
        <w:rPr>
          <w:rFonts w:ascii="Times New Roman" w:hAnsi="宋体" w:cs="Times New Roman" w:hint="eastAsia"/>
          <w:color w:val="000000"/>
        </w:rPr>
        <w:t xml:space="preserve"> </w:t>
      </w:r>
      <w:r>
        <w:rPr>
          <w:rFonts w:ascii="Times New Roman" w:hAnsi="宋体" w:cs="Times New Roman"/>
          <w:color w:val="000000"/>
        </w:rPr>
        <w:t xml:space="preserve">                    </w:t>
      </w:r>
      <w:r>
        <w:rPr>
          <w:rFonts w:ascii="Times New Roman" w:hAnsi="Times New Roman" w:cs="Times New Roman"/>
          <w:color w:val="000000"/>
        </w:rPr>
        <w:t>D</w:t>
      </w:r>
      <w:r>
        <w:rPr>
          <w:rFonts w:ascii="Times New Roman" w:hAnsi="宋体" w:cs="Times New Roman"/>
          <w:color w:val="000000"/>
        </w:rPr>
        <w:t>．月球绕地球运行速度的大小</w:t>
      </w:r>
    </w:p>
    <w:p w:rsidR="00C05210" w:rsidP="00C05210" w14:paraId="15426858" w14:textId="46665E78">
      <w:pPr>
        <w:spacing w:line="360" w:lineRule="auto"/>
        <w:rPr>
          <w:szCs w:val="21"/>
        </w:rPr>
      </w:pPr>
      <w:r>
        <w:rPr>
          <w:rFonts w:hAnsi="宋体"/>
          <w:szCs w:val="21"/>
        </w:rPr>
        <w:t>10</w:t>
      </w:r>
      <w:r>
        <w:rPr>
          <w:rFonts w:hAnsi="宋体"/>
          <w:szCs w:val="21"/>
        </w:rPr>
        <w:t>、已知地球质量为</w:t>
      </w:r>
      <w:r>
        <w:rPr>
          <w:szCs w:val="21"/>
        </w:rPr>
        <w:t>M</w:t>
      </w:r>
      <w:r>
        <w:rPr>
          <w:rFonts w:hAnsi="宋体"/>
          <w:szCs w:val="21"/>
        </w:rPr>
        <w:t>，半径为</w:t>
      </w:r>
      <w:r>
        <w:rPr>
          <w:szCs w:val="21"/>
        </w:rPr>
        <w:t>R</w:t>
      </w:r>
      <w:r>
        <w:rPr>
          <w:rFonts w:hAnsi="宋体"/>
          <w:szCs w:val="21"/>
        </w:rPr>
        <w:t>，自转周期为</w:t>
      </w:r>
      <w:r>
        <w:rPr>
          <w:szCs w:val="21"/>
        </w:rPr>
        <w:t>T</w:t>
      </w:r>
      <w:r>
        <w:rPr>
          <w:rFonts w:hAnsi="宋体"/>
          <w:szCs w:val="21"/>
        </w:rPr>
        <w:t>，地球同步卫星质量为</w:t>
      </w:r>
      <w:r>
        <w:rPr>
          <w:szCs w:val="21"/>
        </w:rPr>
        <w:t>m</w:t>
      </w:r>
      <w:r>
        <w:rPr>
          <w:rFonts w:hAnsi="宋体"/>
          <w:szCs w:val="21"/>
        </w:rPr>
        <w:t>，引力常量为</w:t>
      </w:r>
      <w:r>
        <w:rPr>
          <w:szCs w:val="21"/>
        </w:rPr>
        <w:t>G</w:t>
      </w:r>
      <w:r>
        <w:rPr>
          <w:rFonts w:hAnsi="宋体"/>
          <w:szCs w:val="21"/>
        </w:rPr>
        <w:t>。有关同步卫星，下列表述正确的是（</w:t>
      </w:r>
      <w:r>
        <w:rPr>
          <w:rFonts w:hint="eastAsia"/>
          <w:szCs w:val="21"/>
        </w:rPr>
        <w:t xml:space="preserve">   </w:t>
      </w:r>
      <w:r>
        <w:rPr>
          <w:rFonts w:hAnsi="宋体"/>
          <w:szCs w:val="21"/>
        </w:rPr>
        <w:t>）</w:t>
      </w:r>
    </w:p>
    <w:p w:rsidR="00C05210" w:rsidP="00C05210" w14:paraId="2FA9A3A7" w14:textId="77777777">
      <w:pPr>
        <w:spacing w:line="360" w:lineRule="auto"/>
        <w:rPr>
          <w:szCs w:val="21"/>
        </w:rPr>
      </w:pPr>
      <w:r>
        <w:rPr>
          <w:szCs w:val="21"/>
        </w:rPr>
        <w:t>A</w:t>
      </w:r>
      <w:r>
        <w:rPr>
          <w:rFonts w:hAnsi="宋体"/>
          <w:szCs w:val="21"/>
        </w:rPr>
        <w:t>．卫星距离地面的高度为</w:t>
      </w:r>
      <w:r>
        <w:rPr>
          <w:position w:val="-26"/>
          <w:szCs w:val="21"/>
        </w:rPr>
        <w:object>
          <v:shape id="对象 28" o:spid="_x0000_i1072" type="#_x0000_t75" alt=" " style="width:51pt;height:36pt;mso-position-horizontal-relative:page;mso-position-vertical-relative:page;mso-wrap-style:square" o:oleicon="f" o:ole="">
            <v:imagedata r:id="rId36" o:title=""/>
          </v:shape>
          <o:OLEObject Type="Embed" ProgID="Equation.DSMT4" ShapeID="对象 28" DrawAspect="Content" ObjectID="_1736264591" r:id="rId37"/>
        </w:object>
      </w:r>
    </w:p>
    <w:p w:rsidR="00C05210" w:rsidP="00C05210" w14:paraId="19F8138A" w14:textId="77777777">
      <w:pPr>
        <w:spacing w:line="360" w:lineRule="auto"/>
        <w:rPr>
          <w:szCs w:val="21"/>
        </w:rPr>
      </w:pPr>
      <w:r>
        <w:rPr>
          <w:szCs w:val="21"/>
        </w:rPr>
        <w:t>B</w:t>
      </w:r>
      <w:r>
        <w:rPr>
          <w:rFonts w:hAnsi="宋体"/>
          <w:szCs w:val="21"/>
        </w:rPr>
        <w:t>．卫星的运行速度小于第一宇宙速度</w:t>
      </w:r>
    </w:p>
    <w:p w:rsidR="00C05210" w:rsidP="00C05210" w14:paraId="5D124EC0" w14:textId="77777777">
      <w:pPr>
        <w:spacing w:line="360" w:lineRule="auto"/>
        <w:rPr>
          <w:szCs w:val="21"/>
        </w:rPr>
      </w:pPr>
      <w:r>
        <w:rPr>
          <w:szCs w:val="21"/>
        </w:rPr>
        <w:t>C</w:t>
      </w:r>
      <w:r>
        <w:rPr>
          <w:rFonts w:hAnsi="宋体"/>
          <w:szCs w:val="21"/>
        </w:rPr>
        <w:t>．卫星运行时受到的向心力大小为</w:t>
      </w:r>
      <w:r>
        <w:rPr>
          <w:position w:val="-24"/>
          <w:szCs w:val="21"/>
        </w:rPr>
        <w:object>
          <v:shape id="对象 30" o:spid="_x0000_i1073" type="#_x0000_t75" alt=" " style="width:35.25pt;height:30.75pt;mso-position-horizontal-relative:page;mso-position-vertical-relative:page;mso-wrap-style:square" o:oleicon="f" o:ole="">
            <v:imagedata r:id="rId38" o:title=""/>
          </v:shape>
          <o:OLEObject Type="Embed" ProgID="Equation.DSMT4" ShapeID="对象 30" DrawAspect="Content" ObjectID="_1736264592" r:id="rId39"/>
        </w:object>
      </w:r>
    </w:p>
    <w:p w:rsidR="00C05210" w:rsidP="00C05210" w14:paraId="22640FBE" w14:textId="77777777">
      <w:pPr>
        <w:spacing w:line="360" w:lineRule="auto"/>
        <w:rPr>
          <w:rFonts w:hAnsi="宋体"/>
          <w:szCs w:val="21"/>
        </w:rPr>
      </w:pPr>
      <w:r>
        <w:rPr>
          <w:szCs w:val="21"/>
        </w:rPr>
        <w:t>D</w:t>
      </w:r>
      <w:r>
        <w:rPr>
          <w:rFonts w:hAnsi="宋体"/>
          <w:szCs w:val="21"/>
        </w:rPr>
        <w:t>．卫星运行的向心加速度小于地球表面的重力加速度</w:t>
      </w:r>
    </w:p>
    <w:p w:rsidR="00C05210" w:rsidP="00C05210" w14:paraId="73BCA664" w14:textId="1FDBE3C1">
      <w:pPr>
        <w:tabs>
          <w:tab w:val="left" w:pos="0"/>
          <w:tab w:val="left" w:pos="2517"/>
          <w:tab w:val="left" w:pos="4615"/>
          <w:tab w:val="left" w:pos="6712"/>
          <w:tab w:val="left" w:pos="8181"/>
        </w:tabs>
        <w:adjustRightInd w:val="0"/>
        <w:snapToGrid w:val="0"/>
        <w:spacing w:line="360" w:lineRule="auto"/>
        <w:rPr>
          <w:color w:val="000000"/>
          <w:szCs w:val="21"/>
        </w:rPr>
      </w:pPr>
      <w:r>
        <w:rPr>
          <w:color w:val="000000"/>
          <w:szCs w:val="21"/>
        </w:rPr>
        <w:t>11</w:t>
      </w:r>
      <w:r>
        <w:rPr>
          <w:rFonts w:hAnsi="宋体"/>
          <w:color w:val="000000"/>
          <w:szCs w:val="21"/>
        </w:rPr>
        <w:t>、</w:t>
      </w:r>
      <w:r>
        <w:rPr>
          <w:rFonts w:hAnsi="宋体"/>
          <w:color w:val="000000"/>
          <w:szCs w:val="21"/>
          <w:lang w:val="pt-BR"/>
        </w:rPr>
        <w:t>为了探测某星球，载着登陆舱的探测飞船在以该星球中心为圆心，半径为</w:t>
      </w:r>
      <w:r>
        <w:rPr>
          <w:i/>
          <w:iCs/>
          <w:color w:val="000000"/>
          <w:szCs w:val="21"/>
          <w:lang w:val="pt-BR"/>
        </w:rPr>
        <w:t>r</w:t>
      </w:r>
      <w:r>
        <w:rPr>
          <w:color w:val="000000"/>
          <w:szCs w:val="21"/>
          <w:vertAlign w:val="subscript"/>
          <w:lang w:val="pt-BR"/>
        </w:rPr>
        <w:t>1</w:t>
      </w:r>
      <w:r>
        <w:rPr>
          <w:rFonts w:hAnsi="宋体"/>
          <w:color w:val="000000"/>
          <w:szCs w:val="21"/>
          <w:lang w:val="pt-BR"/>
        </w:rPr>
        <w:t>的圆轨道上做匀速圆周运动，周期为</w:t>
      </w:r>
      <w:r>
        <w:rPr>
          <w:i/>
          <w:iCs/>
          <w:color w:val="000000"/>
          <w:szCs w:val="21"/>
          <w:lang w:val="pt-BR"/>
        </w:rPr>
        <w:t>T</w:t>
      </w:r>
      <w:r>
        <w:rPr>
          <w:color w:val="000000"/>
          <w:szCs w:val="21"/>
          <w:vertAlign w:val="subscript"/>
          <w:lang w:val="pt-BR"/>
        </w:rPr>
        <w:t>1</w:t>
      </w:r>
      <w:r>
        <w:rPr>
          <w:rFonts w:hAnsi="宋体"/>
          <w:color w:val="000000"/>
          <w:szCs w:val="21"/>
          <w:lang w:val="pt-BR"/>
        </w:rPr>
        <w:t>，总质量为</w:t>
      </w:r>
      <w:r>
        <w:rPr>
          <w:i/>
          <w:iCs/>
          <w:color w:val="000000"/>
          <w:szCs w:val="21"/>
          <w:lang w:val="pt-BR"/>
        </w:rPr>
        <w:t>m</w:t>
      </w:r>
      <w:r>
        <w:rPr>
          <w:color w:val="000000"/>
          <w:szCs w:val="21"/>
          <w:vertAlign w:val="subscript"/>
          <w:lang w:val="pt-BR"/>
        </w:rPr>
        <w:t>1</w:t>
      </w:r>
      <w:r>
        <w:rPr>
          <w:rFonts w:hAnsi="宋体"/>
          <w:color w:val="000000"/>
          <w:szCs w:val="21"/>
          <w:lang w:val="pt-BR"/>
        </w:rPr>
        <w:t>。随后登陆舱脱离飞船，变轨到离星球更近的半径为</w:t>
      </w:r>
      <w:r>
        <w:rPr>
          <w:i/>
          <w:iCs/>
          <w:color w:val="000000"/>
          <w:szCs w:val="21"/>
          <w:lang w:val="pt-BR"/>
        </w:rPr>
        <w:t>r</w:t>
      </w:r>
      <w:r>
        <w:rPr>
          <w:color w:val="000000"/>
          <w:szCs w:val="21"/>
          <w:vertAlign w:val="subscript"/>
          <w:lang w:val="pt-BR"/>
        </w:rPr>
        <w:t>2</w:t>
      </w:r>
      <w:r>
        <w:rPr>
          <w:rFonts w:hAnsi="宋体"/>
          <w:color w:val="000000"/>
          <w:szCs w:val="21"/>
          <w:lang w:val="pt-BR"/>
        </w:rPr>
        <w:t>的圆轨道上做匀速圆周运动，此时登陆舱的质量为</w:t>
      </w:r>
      <w:r>
        <w:rPr>
          <w:i/>
          <w:iCs/>
          <w:color w:val="000000"/>
          <w:szCs w:val="21"/>
          <w:lang w:val="pt-BR"/>
        </w:rPr>
        <w:t>m</w:t>
      </w:r>
      <w:r>
        <w:rPr>
          <w:color w:val="000000"/>
          <w:szCs w:val="21"/>
          <w:vertAlign w:val="subscript"/>
          <w:lang w:val="pt-BR"/>
        </w:rPr>
        <w:t>2</w:t>
      </w:r>
      <w:r>
        <w:rPr>
          <w:rFonts w:hAnsi="宋体"/>
          <w:color w:val="000000"/>
          <w:szCs w:val="21"/>
        </w:rPr>
        <w:t>，</w:t>
      </w:r>
      <w:r>
        <w:rPr>
          <w:rFonts w:hAnsi="宋体"/>
          <w:color w:val="000000"/>
          <w:szCs w:val="21"/>
          <w:lang w:val="pt-BR"/>
        </w:rPr>
        <w:t>则（</w:t>
      </w:r>
      <w:r>
        <w:rPr>
          <w:rFonts w:hint="eastAsia"/>
          <w:color w:val="000000"/>
          <w:szCs w:val="21"/>
        </w:rPr>
        <w:t xml:space="preserve">   </w:t>
      </w:r>
      <w:r>
        <w:rPr>
          <w:rFonts w:hAnsi="宋体"/>
          <w:color w:val="000000"/>
          <w:szCs w:val="21"/>
          <w:lang w:val="pt-BR"/>
        </w:rPr>
        <w:t>）</w:t>
      </w:r>
    </w:p>
    <w:p w:rsidR="00C05210" w:rsidP="00C05210" w14:paraId="27483747" w14:textId="77777777">
      <w:pPr>
        <w:tabs>
          <w:tab w:val="left" w:pos="0"/>
          <w:tab w:val="left" w:pos="2517"/>
          <w:tab w:val="left" w:pos="4615"/>
          <w:tab w:val="left" w:pos="6712"/>
          <w:tab w:val="left" w:pos="8181"/>
        </w:tabs>
        <w:adjustRightInd w:val="0"/>
        <w:snapToGrid w:val="0"/>
        <w:spacing w:line="360" w:lineRule="auto"/>
        <w:rPr>
          <w:color w:val="000000"/>
          <w:position w:val="-32"/>
          <w:szCs w:val="21"/>
        </w:rPr>
      </w:pPr>
      <w:r>
        <w:rPr>
          <w:color w:val="000000"/>
          <w:szCs w:val="21"/>
          <w:lang w:val="pt-BR"/>
        </w:rPr>
        <w:t>A</w:t>
      </w:r>
      <w:r>
        <w:rPr>
          <w:rFonts w:hAnsi="宋体"/>
          <w:color w:val="000000"/>
          <w:szCs w:val="21"/>
          <w:lang w:val="pt-BR"/>
        </w:rPr>
        <w:t>．该星球的质量为</w:t>
      </w:r>
      <w:r>
        <w:rPr>
          <w:noProof/>
          <w:color w:val="000000"/>
          <w:position w:val="-32"/>
          <w:szCs w:val="21"/>
        </w:rPr>
        <w:drawing>
          <wp:inline distT="0" distB="0" distL="0" distR="0">
            <wp:extent cx="647700" cy="409575"/>
            <wp:effectExtent l="0" t="0" r="0" b="9525"/>
            <wp:docPr id="6" name="图片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61845" name="图片 6" descr=" "/>
                    <pic:cNvPicPr>
                      <a:picLocks noChangeAspect="1" noChangeArrowheads="1"/>
                    </pic:cNvPicPr>
                  </pic:nvPicPr>
                  <pic:blipFill>
                    <a:blip xmlns:r="http://schemas.openxmlformats.org/officeDocument/2006/relationships" r:embed="rId40" cstate="print">
                      <a:clrChange>
                        <a:clrFrom>
                          <a:srgbClr val="FFFFFF"/>
                        </a:clrFrom>
                        <a:clrTo>
                          <a:srgbClr val="FFFFFF">
                            <a:alpha val="0"/>
                          </a:srgbClr>
                        </a:clrTo>
                      </a:clrChange>
                      <a:lum bright="-2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647700" cy="409575"/>
                    </a:xfrm>
                    <a:prstGeom prst="rect">
                      <a:avLst/>
                    </a:prstGeom>
                    <a:noFill/>
                    <a:ln>
                      <a:noFill/>
                    </a:ln>
                  </pic:spPr>
                </pic:pic>
              </a:graphicData>
            </a:graphic>
          </wp:inline>
        </w:drawing>
      </w:r>
    </w:p>
    <w:p w:rsidR="00C05210" w:rsidP="00C05210" w14:paraId="187D5678" w14:textId="77777777">
      <w:pPr>
        <w:tabs>
          <w:tab w:val="left" w:pos="0"/>
          <w:tab w:val="left" w:pos="2517"/>
          <w:tab w:val="left" w:pos="4615"/>
          <w:tab w:val="left" w:pos="6712"/>
          <w:tab w:val="left" w:pos="8181"/>
        </w:tabs>
        <w:adjustRightInd w:val="0"/>
        <w:snapToGrid w:val="0"/>
        <w:spacing w:line="360" w:lineRule="auto"/>
        <w:rPr>
          <w:color w:val="000000"/>
          <w:szCs w:val="21"/>
          <w:lang w:val="pt-BR"/>
        </w:rPr>
      </w:pPr>
      <w:r>
        <w:rPr>
          <w:color w:val="000000"/>
          <w:szCs w:val="21"/>
          <w:lang w:val="pt-BR"/>
        </w:rPr>
        <w:t>B</w:t>
      </w:r>
      <w:r>
        <w:rPr>
          <w:rFonts w:hAnsi="宋体"/>
          <w:color w:val="000000"/>
          <w:szCs w:val="21"/>
          <w:lang w:val="pt-BR"/>
        </w:rPr>
        <w:t>．该星球表面的重力加速度为</w:t>
      </w:r>
      <w:r>
        <w:rPr>
          <w:noProof/>
          <w:color w:val="000000"/>
          <w:position w:val="-32"/>
          <w:szCs w:val="21"/>
        </w:rPr>
        <w:drawing>
          <wp:inline distT="0" distB="0" distL="0" distR="0">
            <wp:extent cx="561975" cy="400050"/>
            <wp:effectExtent l="0" t="0" r="9525" b="0"/>
            <wp:docPr id="2"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6891" name="图片 2" descr=" "/>
                    <pic:cNvPicPr>
                      <a:picLocks noChangeAspect="1" noChangeArrowheads="1"/>
                    </pic:cNvPicPr>
                  </pic:nvPicPr>
                  <pic:blipFill>
                    <a:blip xmlns:r="http://schemas.openxmlformats.org/officeDocument/2006/relationships" r:embed="rId41" cstate="print">
                      <a:clrChange>
                        <a:clrFrom>
                          <a:srgbClr val="FFFFFF"/>
                        </a:clrFrom>
                        <a:clrTo>
                          <a:srgbClr val="FFFFFF">
                            <a:alpha val="0"/>
                          </a:srgbClr>
                        </a:clrTo>
                      </a:clrChange>
                      <a:lum bright="-2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561975" cy="400050"/>
                    </a:xfrm>
                    <a:prstGeom prst="rect">
                      <a:avLst/>
                    </a:prstGeom>
                    <a:noFill/>
                    <a:ln>
                      <a:noFill/>
                    </a:ln>
                  </pic:spPr>
                </pic:pic>
              </a:graphicData>
            </a:graphic>
          </wp:inline>
        </w:drawing>
      </w:r>
    </w:p>
    <w:p w:rsidR="00C05210" w:rsidP="00C05210" w14:paraId="1B6AEB80" w14:textId="77777777">
      <w:pPr>
        <w:tabs>
          <w:tab w:val="left" w:pos="0"/>
          <w:tab w:val="left" w:pos="2517"/>
          <w:tab w:val="left" w:pos="4615"/>
          <w:tab w:val="left" w:pos="6712"/>
          <w:tab w:val="left" w:pos="8181"/>
        </w:tabs>
        <w:adjustRightInd w:val="0"/>
        <w:snapToGrid w:val="0"/>
        <w:spacing w:line="360" w:lineRule="auto"/>
        <w:rPr>
          <w:color w:val="000000"/>
          <w:szCs w:val="21"/>
          <w:lang w:val="pt-BR"/>
        </w:rPr>
      </w:pPr>
      <w:r>
        <w:rPr>
          <w:color w:val="000000"/>
          <w:szCs w:val="21"/>
          <w:lang w:val="pt-BR"/>
        </w:rPr>
        <w:t>C</w:t>
      </w:r>
      <w:r>
        <w:rPr>
          <w:rFonts w:hAnsi="宋体"/>
          <w:color w:val="000000"/>
          <w:szCs w:val="21"/>
          <w:lang w:val="pt-BR"/>
        </w:rPr>
        <w:t>．登陆舱在</w:t>
      </w:r>
      <w:r>
        <w:rPr>
          <w:i/>
          <w:iCs/>
          <w:color w:val="000000"/>
          <w:szCs w:val="21"/>
          <w:lang w:val="pt-BR"/>
        </w:rPr>
        <w:t>r</w:t>
      </w:r>
      <w:r>
        <w:rPr>
          <w:color w:val="000000"/>
          <w:szCs w:val="21"/>
          <w:vertAlign w:val="subscript"/>
          <w:lang w:val="pt-BR"/>
        </w:rPr>
        <w:t>1</w:t>
      </w:r>
      <w:r>
        <w:rPr>
          <w:rFonts w:hAnsi="宋体"/>
          <w:color w:val="000000"/>
          <w:szCs w:val="21"/>
          <w:lang w:val="pt-BR"/>
        </w:rPr>
        <w:t>与</w:t>
      </w:r>
      <w:r>
        <w:rPr>
          <w:i/>
          <w:iCs/>
          <w:color w:val="000000"/>
          <w:szCs w:val="21"/>
          <w:lang w:val="pt-BR"/>
        </w:rPr>
        <w:t>r</w:t>
      </w:r>
      <w:r>
        <w:rPr>
          <w:color w:val="000000"/>
          <w:szCs w:val="21"/>
          <w:vertAlign w:val="subscript"/>
        </w:rPr>
        <w:t>2</w:t>
      </w:r>
      <w:r>
        <w:rPr>
          <w:rFonts w:hAnsi="宋体"/>
          <w:color w:val="000000"/>
          <w:szCs w:val="21"/>
          <w:lang w:val="pt-BR"/>
        </w:rPr>
        <w:t>轨道上运动时的速度大小之比为</w:t>
      </w:r>
      <w:r>
        <w:rPr>
          <w:noProof/>
          <w:color w:val="000000"/>
          <w:position w:val="-32"/>
          <w:szCs w:val="21"/>
        </w:rPr>
        <w:drawing>
          <wp:inline distT="0" distB="0" distL="0" distR="0">
            <wp:extent cx="714375" cy="419100"/>
            <wp:effectExtent l="0" t="0" r="9525" b="0"/>
            <wp:docPr id="1"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8417" name="图片 1" descr=" "/>
                    <pic:cNvPicPr>
                      <a:picLocks noChangeAspect="1" noChangeArrowheads="1"/>
                    </pic:cNvPicPr>
                  </pic:nvPicPr>
                  <pic:blipFill>
                    <a:blip xmlns:r="http://schemas.openxmlformats.org/officeDocument/2006/relationships" r:embed="rId42" cstate="print">
                      <a:clrChange>
                        <a:clrFrom>
                          <a:srgbClr val="FFFFFF"/>
                        </a:clrFrom>
                        <a:clrTo>
                          <a:srgbClr val="FFFFFF">
                            <a:alpha val="0"/>
                          </a:srgbClr>
                        </a:clrTo>
                      </a:clrChange>
                      <a:lum bright="-2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714375" cy="419100"/>
                    </a:xfrm>
                    <a:prstGeom prst="rect">
                      <a:avLst/>
                    </a:prstGeom>
                    <a:noFill/>
                    <a:ln>
                      <a:noFill/>
                    </a:ln>
                  </pic:spPr>
                </pic:pic>
              </a:graphicData>
            </a:graphic>
          </wp:inline>
        </w:drawing>
      </w:r>
    </w:p>
    <w:p w:rsidR="00C05210" w:rsidP="00C05210" w14:paraId="6FD93FED" w14:textId="77777777">
      <w:pPr>
        <w:tabs>
          <w:tab w:val="left" w:pos="0"/>
          <w:tab w:val="left" w:pos="2517"/>
          <w:tab w:val="left" w:pos="4615"/>
          <w:tab w:val="left" w:pos="6712"/>
          <w:tab w:val="left" w:pos="8181"/>
        </w:tabs>
        <w:adjustRightInd w:val="0"/>
        <w:snapToGrid w:val="0"/>
        <w:spacing w:line="360" w:lineRule="auto"/>
        <w:rPr>
          <w:rFonts w:hAnsi="宋体"/>
          <w:color w:val="000000"/>
          <w:szCs w:val="21"/>
          <w:lang w:val="pt-BR"/>
        </w:rPr>
      </w:pPr>
      <w:r>
        <w:rPr>
          <w:color w:val="000000"/>
          <w:szCs w:val="21"/>
          <w:lang w:val="pt-BR"/>
        </w:rPr>
        <w:t>D</w:t>
      </w:r>
      <w:r>
        <w:rPr>
          <w:rFonts w:hAnsi="宋体"/>
          <w:color w:val="000000"/>
          <w:szCs w:val="21"/>
          <w:lang w:val="pt-BR"/>
        </w:rPr>
        <w:t>．登陆舱在半径为</w:t>
      </w:r>
      <w:r>
        <w:rPr>
          <w:i/>
          <w:iCs/>
          <w:color w:val="000000"/>
          <w:szCs w:val="21"/>
          <w:lang w:val="pt-BR"/>
        </w:rPr>
        <w:t>r</w:t>
      </w:r>
      <w:r>
        <w:rPr>
          <w:color w:val="000000"/>
          <w:szCs w:val="21"/>
          <w:vertAlign w:val="subscript"/>
        </w:rPr>
        <w:t>2</w:t>
      </w:r>
      <w:r>
        <w:rPr>
          <w:rFonts w:hAnsi="宋体"/>
          <w:color w:val="000000"/>
          <w:szCs w:val="21"/>
          <w:lang w:val="pt-BR"/>
        </w:rPr>
        <w:t>轨道上做圆周运动的周期为</w:t>
      </w:r>
      <w:r>
        <w:rPr>
          <w:rFonts w:hAnsi="宋体"/>
          <w:color w:val="000000"/>
          <w:position w:val="-32"/>
          <w:szCs w:val="21"/>
          <w:lang w:val="pt-BR"/>
        </w:rPr>
        <w:object>
          <v:shape id="对象 77" o:spid="_x0000_i1074" type="#_x0000_t75" alt=" " style="width:60pt;height:39.75pt;mso-position-horizontal-relative:page;mso-position-vertical-relative:page;mso-wrap-style:square" o:oleicon="f" o:ole="">
            <v:imagedata r:id="rId43" o:title=""/>
          </v:shape>
          <o:OLEObject Type="Embed" ProgID="Equation.3" ShapeID="对象 77" DrawAspect="Content" ObjectID="_1736264593" r:id="rId44"/>
        </w:object>
      </w:r>
    </w:p>
    <w:p w:rsidR="00600F84" w:rsidP="006A71C8" w14:paraId="0DA19E73" w14:textId="02EDD366">
      <w:pPr>
        <w:spacing w:line="360" w:lineRule="auto"/>
        <w:ind w:left="17" w:leftChars="8"/>
        <w:rPr>
          <w:color w:val="000000"/>
        </w:rPr>
      </w:pPr>
      <w:r>
        <w:rPr>
          <w:rFonts w:hAnsi="宋体" w:hint="eastAsia"/>
          <w:color w:val="000000"/>
        </w:rPr>
        <w:t>1</w:t>
      </w:r>
      <w:r>
        <w:rPr>
          <w:rFonts w:hAnsi="宋体"/>
          <w:color w:val="000000"/>
        </w:rPr>
        <w:t>2</w:t>
      </w:r>
      <w:r w:rsidR="009B7622">
        <w:rPr>
          <w:rFonts w:hAnsi="宋体" w:hint="eastAsia"/>
          <w:color w:val="000000"/>
        </w:rPr>
        <w:t>、</w:t>
      </w:r>
      <w:r>
        <w:rPr>
          <w:color w:val="000000"/>
        </w:rPr>
        <w:t>“</w:t>
      </w:r>
      <w:r>
        <w:rPr>
          <w:rFonts w:hAnsi="宋体"/>
          <w:color w:val="000000"/>
        </w:rPr>
        <w:t>嫦娥一号</w:t>
      </w:r>
      <w:r>
        <w:rPr>
          <w:color w:val="000000"/>
        </w:rPr>
        <w:t>”</w:t>
      </w:r>
      <w:r>
        <w:rPr>
          <w:rFonts w:hAnsi="宋体"/>
          <w:color w:val="000000"/>
        </w:rPr>
        <w:t>和</w:t>
      </w:r>
      <w:r>
        <w:rPr>
          <w:color w:val="000000"/>
        </w:rPr>
        <w:t>“</w:t>
      </w:r>
      <w:r>
        <w:rPr>
          <w:rFonts w:hAnsi="宋体"/>
          <w:color w:val="000000"/>
        </w:rPr>
        <w:t>嫦娥二号</w:t>
      </w:r>
      <w:r>
        <w:rPr>
          <w:color w:val="000000"/>
        </w:rPr>
        <w:t>”</w:t>
      </w:r>
      <w:r w:rsidRPr="00C05210">
        <w:rPr>
          <w:rFonts w:hAnsi="宋体"/>
        </w:rPr>
        <w:t>卫星相继完成了对月球的环月飞行，标志着我国探月工程的第一阶段己经完成。设</w:t>
      </w:r>
      <w:r w:rsidRPr="00C05210">
        <w:t>“</w:t>
      </w:r>
      <w:r w:rsidRPr="00C05210">
        <w:rPr>
          <w:rFonts w:hAnsi="宋体"/>
        </w:rPr>
        <w:t>嫦娥二号</w:t>
      </w:r>
      <w:r w:rsidRPr="00C05210">
        <w:t>”</w:t>
      </w:r>
      <w:r w:rsidRPr="00C05210">
        <w:rPr>
          <w:rFonts w:hAnsi="宋体"/>
        </w:rPr>
        <w:t>卫星环绕月球的运动为匀速圆周运动</w:t>
      </w:r>
      <w:r w:rsidRPr="00600F84">
        <w:rPr>
          <w:rFonts w:hAnsi="宋体"/>
          <w:color w:val="000000"/>
        </w:rPr>
        <w:t>，</w:t>
      </w:r>
      <w:r>
        <w:rPr>
          <w:rFonts w:hAnsi="宋体"/>
          <w:color w:val="000000"/>
        </w:rPr>
        <w:t>它距月球表面的高度为</w:t>
      </w:r>
      <w:r>
        <w:rPr>
          <w:i/>
          <w:color w:val="000000"/>
        </w:rPr>
        <w:t>h</w:t>
      </w:r>
      <w:r>
        <w:rPr>
          <w:rFonts w:hAnsi="宋体"/>
          <w:color w:val="000000"/>
        </w:rPr>
        <w:t>，己知月球的质量为</w:t>
      </w:r>
      <w:r>
        <w:rPr>
          <w:i/>
          <w:color w:val="000000"/>
        </w:rPr>
        <w:t>M</w:t>
      </w:r>
      <w:r>
        <w:rPr>
          <w:rFonts w:hAnsi="宋体"/>
          <w:color w:val="000000"/>
        </w:rPr>
        <w:t>、半径为</w:t>
      </w:r>
      <w:r>
        <w:rPr>
          <w:i/>
          <w:color w:val="000000"/>
        </w:rPr>
        <w:t>R</w:t>
      </w:r>
      <w:r>
        <w:rPr>
          <w:rFonts w:hAnsi="宋体"/>
          <w:color w:val="000000"/>
        </w:rPr>
        <w:t>，引力常量为</w:t>
      </w:r>
      <w:r>
        <w:rPr>
          <w:i/>
          <w:color w:val="000000"/>
        </w:rPr>
        <w:t>G</w:t>
      </w:r>
      <w:r>
        <w:rPr>
          <w:rFonts w:hAnsi="宋体"/>
          <w:color w:val="000000"/>
        </w:rPr>
        <w:t>，则卫星绕月球运动的向心加速度</w:t>
      </w:r>
      <w:r>
        <w:rPr>
          <w:i/>
          <w:color w:val="000000"/>
        </w:rPr>
        <w:t>a</w:t>
      </w:r>
      <w:r>
        <w:rPr>
          <w:rFonts w:hAnsi="宋体"/>
          <w:color w:val="000000"/>
        </w:rPr>
        <w:t>＝</w:t>
      </w:r>
      <w:r>
        <w:rPr>
          <w:color w:val="000000"/>
          <w:u w:val="single"/>
        </w:rPr>
        <w:t xml:space="preserve">        </w:t>
      </w:r>
      <w:r>
        <w:rPr>
          <w:rFonts w:hAnsi="宋体"/>
          <w:color w:val="000000"/>
        </w:rPr>
        <w:t>，线速度</w:t>
      </w:r>
      <w:r>
        <w:rPr>
          <w:color w:val="000000"/>
        </w:rPr>
        <w:t xml:space="preserve"> </w:t>
      </w:r>
      <w:r>
        <w:rPr>
          <w:i/>
          <w:color w:val="000000"/>
        </w:rPr>
        <w:t>v</w:t>
      </w:r>
      <w:r>
        <w:rPr>
          <w:color w:val="000000"/>
        </w:rPr>
        <w:t>=</w:t>
      </w:r>
      <w:r>
        <w:rPr>
          <w:color w:val="000000"/>
          <w:u w:val="single"/>
        </w:rPr>
        <w:t xml:space="preserve">         </w:t>
      </w:r>
      <w:r>
        <w:rPr>
          <w:rFonts w:hAnsi="宋体"/>
          <w:color w:val="000000"/>
        </w:rPr>
        <w:t>。</w:t>
      </w:r>
    </w:p>
    <w:p w:rsidR="009B7622" w:rsidP="006A71C8" w14:paraId="0C48503D" w14:textId="370286AA">
      <w:pPr>
        <w:spacing w:line="360" w:lineRule="auto"/>
      </w:pPr>
      <w:r>
        <w:t>13</w:t>
      </w:r>
      <w:r>
        <w:rPr>
          <w:rFonts w:hAnsi="宋体"/>
        </w:rPr>
        <w:t>、我国自主研制的首艘货运飞船</w:t>
      </w:r>
      <w:r>
        <w:t>“</w:t>
      </w:r>
      <w:r>
        <w:rPr>
          <w:rFonts w:hAnsi="宋体"/>
        </w:rPr>
        <w:t>天舟一号</w:t>
      </w:r>
      <w:r>
        <w:t>”</w:t>
      </w:r>
      <w:r>
        <w:rPr>
          <w:rFonts w:hAnsi="宋体"/>
        </w:rPr>
        <w:t>发射升空后，与已经在轨运行的</w:t>
      </w:r>
      <w:r>
        <w:t>“</w:t>
      </w:r>
      <w:r>
        <w:rPr>
          <w:rFonts w:hAnsi="宋体"/>
        </w:rPr>
        <w:t>天宫二号</w:t>
      </w:r>
      <w:r>
        <w:t>”</w:t>
      </w:r>
      <w:r>
        <w:rPr>
          <w:rFonts w:hAnsi="宋体"/>
        </w:rPr>
        <w:t>成功对接形成组合体。假设组合体在距地面高度为</w:t>
      </w:r>
      <w:r>
        <w:rPr>
          <w:i/>
        </w:rPr>
        <w:t>h</w:t>
      </w:r>
      <w:r>
        <w:rPr>
          <w:rFonts w:hAnsi="宋体"/>
        </w:rPr>
        <w:t>的圆形轨道上绕地球做匀速圆周运动，已知地球半径为</w:t>
      </w:r>
      <w:r>
        <w:rPr>
          <w:i/>
        </w:rPr>
        <w:t>R</w:t>
      </w:r>
      <w:r>
        <w:rPr>
          <w:rFonts w:hAnsi="宋体"/>
        </w:rPr>
        <w:t>，地球表面重力加速度为</w:t>
      </w:r>
      <w:r>
        <w:rPr>
          <w:i/>
        </w:rPr>
        <w:t>g</w:t>
      </w:r>
      <w:r>
        <w:rPr>
          <w:rFonts w:hAnsi="宋体"/>
        </w:rPr>
        <w:t>，</w:t>
      </w:r>
      <w:r>
        <w:rPr>
          <w:rFonts w:hAnsi="宋体" w:hint="eastAsia"/>
        </w:rPr>
        <w:t>万有引力常量为</w:t>
      </w:r>
      <w:r>
        <w:rPr>
          <w:rFonts w:hAnsi="宋体" w:hint="eastAsia"/>
        </w:rPr>
        <w:t>G</w:t>
      </w:r>
      <w:r>
        <w:rPr>
          <w:rFonts w:hAnsi="宋体" w:hint="eastAsia"/>
        </w:rPr>
        <w:t>，</w:t>
      </w:r>
      <w:r>
        <w:rPr>
          <w:rFonts w:hAnsi="宋体"/>
        </w:rPr>
        <w:t>且不考虑地球自转的影响。则</w:t>
      </w:r>
      <w:r>
        <w:rPr>
          <w:rFonts w:hAnsi="宋体" w:hint="eastAsia"/>
        </w:rPr>
        <w:t>地球的质量为</w:t>
      </w:r>
      <w:r>
        <w:rPr>
          <w:rFonts w:hAnsi="宋体" w:hint="eastAsia"/>
          <w:u w:val="single"/>
        </w:rPr>
        <w:t xml:space="preserve">         </w:t>
      </w:r>
      <w:r>
        <w:rPr>
          <w:rFonts w:hAnsi="宋体" w:hint="eastAsia"/>
        </w:rPr>
        <w:t>，</w:t>
      </w:r>
      <w:r>
        <w:rPr>
          <w:rFonts w:hAnsi="宋体"/>
        </w:rPr>
        <w:t>组合体运动的线速度大小为</w:t>
      </w:r>
      <w:r>
        <w:t>__________</w:t>
      </w:r>
      <w:r>
        <w:rPr>
          <w:rFonts w:hAnsi="宋体"/>
        </w:rPr>
        <w:t>。</w:t>
      </w:r>
    </w:p>
    <w:p w:rsidR="009B7622" w:rsidP="006A71C8" w14:paraId="4D3AD8F3" w14:textId="1554FFA8">
      <w:pPr>
        <w:pStyle w:val="0"/>
        <w:spacing w:line="360" w:lineRule="auto"/>
        <w:rPr>
          <w:rFonts w:ascii="Times New Roman" w:hAnsi="Times New Roman"/>
          <w:szCs w:val="21"/>
        </w:rPr>
      </w:pPr>
      <w:r>
        <w:rPr>
          <w:rFonts w:ascii="Times New Roman" w:hAnsi="宋体"/>
          <w:szCs w:val="21"/>
        </w:rPr>
        <w:t>14</w:t>
      </w:r>
      <w:r>
        <w:rPr>
          <w:rFonts w:ascii="Times New Roman" w:hAnsi="宋体"/>
          <w:szCs w:val="21"/>
        </w:rPr>
        <w:t>、已知万有引力常量</w:t>
      </w:r>
      <w:r>
        <w:rPr>
          <w:rFonts w:ascii="Times New Roman" w:hAnsi="Times New Roman"/>
          <w:szCs w:val="21"/>
        </w:rPr>
        <w:t>G</w:t>
      </w:r>
      <w:r>
        <w:rPr>
          <w:rFonts w:ascii="Times New Roman" w:hAnsi="宋体"/>
          <w:szCs w:val="21"/>
        </w:rPr>
        <w:t>，地球半径</w:t>
      </w:r>
      <w:r>
        <w:rPr>
          <w:rFonts w:ascii="Times New Roman" w:hAnsi="Times New Roman"/>
          <w:szCs w:val="21"/>
        </w:rPr>
        <w:t>R</w:t>
      </w:r>
      <w:r>
        <w:rPr>
          <w:rFonts w:ascii="Times New Roman" w:hAnsi="宋体"/>
          <w:szCs w:val="21"/>
        </w:rPr>
        <w:t>，某卫星距地面高度</w:t>
      </w:r>
      <w:r>
        <w:rPr>
          <w:rFonts w:ascii="Times New Roman" w:hAnsi="Times New Roman"/>
          <w:szCs w:val="21"/>
        </w:rPr>
        <w:t>h</w:t>
      </w:r>
      <w:r>
        <w:rPr>
          <w:rFonts w:ascii="Times New Roman" w:hAnsi="宋体"/>
          <w:szCs w:val="21"/>
        </w:rPr>
        <w:t>，绕地球运动的周期为</w:t>
      </w:r>
      <w:r>
        <w:rPr>
          <w:rFonts w:ascii="Times New Roman" w:hAnsi="Times New Roman"/>
          <w:szCs w:val="21"/>
        </w:rPr>
        <w:t>T</w:t>
      </w:r>
      <w:r>
        <w:rPr>
          <w:rFonts w:ascii="Times New Roman" w:hAnsi="宋体"/>
          <w:szCs w:val="21"/>
        </w:rPr>
        <w:t>，则根据以上条件可推知，地球的质量</w:t>
      </w:r>
      <w:r>
        <w:rPr>
          <w:rFonts w:ascii="Times New Roman" w:hAnsi="Times New Roman"/>
          <w:szCs w:val="21"/>
        </w:rPr>
        <w:t>M=</w:t>
      </w:r>
      <w:r w:rsidR="006A71C8">
        <w:rPr>
          <w:rFonts w:ascii="Times New Roman" w:hAnsi="Times New Roman"/>
          <w:szCs w:val="21"/>
          <w:u w:val="single"/>
        </w:rPr>
        <w:t xml:space="preserve">     </w:t>
      </w:r>
      <w:r>
        <w:rPr>
          <w:rFonts w:ascii="Times New Roman" w:hAnsi="Times New Roman"/>
          <w:szCs w:val="21"/>
          <w:u w:val="single"/>
        </w:rPr>
        <w:t xml:space="preserve">     </w:t>
      </w:r>
      <w:r>
        <w:rPr>
          <w:rFonts w:ascii="Times New Roman" w:hAnsi="宋体"/>
          <w:szCs w:val="21"/>
        </w:rPr>
        <w:t>；若认为地球</w:t>
      </w:r>
      <w:r w:rsidR="008C0201">
        <w:rPr>
          <w:rFonts w:ascii="Times New Roman" w:hAnsi="宋体" w:hint="eastAsia"/>
          <w:szCs w:val="21"/>
        </w:rPr>
        <w:t>是</w:t>
      </w:r>
      <w:r>
        <w:rPr>
          <w:rFonts w:ascii="Times New Roman" w:hAnsi="宋体"/>
          <w:szCs w:val="21"/>
        </w:rPr>
        <w:t>质量分布均匀的球体，则</w:t>
      </w:r>
      <w:r>
        <w:rPr>
          <w:rFonts w:ascii="Times New Roman" w:hAnsi="宋体" w:hint="eastAsia"/>
          <w:szCs w:val="21"/>
        </w:rPr>
        <w:t>地球的体积</w:t>
      </w:r>
      <w:r>
        <w:rPr>
          <w:rFonts w:ascii="Times New Roman" w:hAnsi="宋体"/>
          <w:position w:val="-6"/>
          <w:szCs w:val="21"/>
        </w:rPr>
        <w:object>
          <v:shape id="对象 19" o:spid="_x0000_i1075" type="#_x0000_t75" alt=" " style="width:21.75pt;height:14.25pt;mso-position-horizontal-relative:page;mso-position-vertical-relative:page;mso-wrap-style:square" o:oleicon="f" o:ole="">
            <v:imagedata r:id="rId45" o:title=""/>
          </v:shape>
          <o:OLEObject Type="Embed" ProgID="Equation.3" ShapeID="对象 19" DrawAspect="Content" ObjectID="_1736264594" r:id="rId46"/>
        </w:object>
      </w:r>
      <w:r w:rsidR="006A71C8">
        <w:rPr>
          <w:rFonts w:ascii="Times New Roman" w:hAnsi="宋体" w:hint="eastAsia"/>
          <w:szCs w:val="21"/>
          <w:u w:val="single"/>
        </w:rPr>
        <w:t xml:space="preserve">        </w:t>
      </w:r>
      <w:r>
        <w:rPr>
          <w:rFonts w:ascii="Times New Roman" w:hAnsi="宋体" w:hint="eastAsia"/>
          <w:szCs w:val="21"/>
          <w:u w:val="single"/>
        </w:rPr>
        <w:t xml:space="preserve">  </w:t>
      </w:r>
      <w:r>
        <w:rPr>
          <w:rFonts w:ascii="Times New Roman" w:hAnsi="宋体" w:hint="eastAsia"/>
          <w:szCs w:val="21"/>
        </w:rPr>
        <w:t xml:space="preserve"> </w:t>
      </w:r>
      <w:r>
        <w:rPr>
          <w:rFonts w:ascii="Times New Roman" w:hAnsi="宋体" w:hint="eastAsia"/>
          <w:szCs w:val="21"/>
        </w:rPr>
        <w:t>，由此</w:t>
      </w:r>
      <w:r>
        <w:rPr>
          <w:rFonts w:ascii="Times New Roman" w:hAnsi="宋体"/>
          <w:szCs w:val="21"/>
        </w:rPr>
        <w:t>可推出地球的平均密度</w:t>
      </w:r>
      <w:r>
        <w:rPr>
          <w:rFonts w:ascii="Times New Roman" w:hAnsi="Times New Roman"/>
          <w:position w:val="-10"/>
          <w:szCs w:val="21"/>
        </w:rPr>
        <w:object>
          <v:shape id="对象 20" o:spid="_x0000_i1076" type="#_x0000_t75" alt=" " style="width:21.75pt;height:12.75pt;mso-position-horizontal-relative:page;mso-position-vertical-relative:page;mso-wrap-style:square" o:oleicon="f" o:ole="">
            <v:imagedata r:id="rId47" o:title=""/>
          </v:shape>
          <o:OLEObject Type="Embed" ProgID="Equation.3" ShapeID="对象 20" DrawAspect="Content" ObjectID="_1736264595" r:id="rId48"/>
        </w:object>
      </w:r>
      <w:r w:rsidR="006A71C8">
        <w:rPr>
          <w:rFonts w:ascii="Times New Roman" w:hAnsi="Times New Roman"/>
          <w:szCs w:val="21"/>
          <w:u w:val="single"/>
        </w:rPr>
        <w:t xml:space="preserve">      </w:t>
      </w:r>
      <w:r>
        <w:rPr>
          <w:rFonts w:ascii="Times New Roman" w:hAnsi="Times New Roman"/>
          <w:szCs w:val="21"/>
          <w:u w:val="single"/>
        </w:rPr>
        <w:t xml:space="preserve">       </w:t>
      </w:r>
      <w:r>
        <w:rPr>
          <w:rFonts w:ascii="Times New Roman" w:hAnsi="宋体"/>
          <w:szCs w:val="21"/>
        </w:rPr>
        <w:t>。</w:t>
      </w:r>
    </w:p>
    <w:p w:rsidR="009B7622" w:rsidP="006A71C8" w14:paraId="65A1C33C" w14:textId="6DB9C922">
      <w:pPr>
        <w:pStyle w:val="BodyTextIndent"/>
        <w:spacing w:line="360" w:lineRule="auto"/>
        <w:ind w:left="0" w:leftChars="0"/>
        <w:rPr>
          <w:szCs w:val="21"/>
        </w:rPr>
      </w:pPr>
      <w:r>
        <w:rPr>
          <w:rFonts w:hAnsi="宋体"/>
          <w:szCs w:val="21"/>
        </w:rPr>
        <w:t>15</w:t>
      </w:r>
      <w:r>
        <w:rPr>
          <w:rFonts w:hAnsi="宋体"/>
          <w:szCs w:val="21"/>
        </w:rPr>
        <w:t>、已知地球的半径为</w:t>
      </w:r>
      <w:r>
        <w:rPr>
          <w:position w:val="-4"/>
          <w:szCs w:val="21"/>
        </w:rPr>
        <w:object>
          <v:shape id="对象 22" o:spid="_x0000_i1077" type="#_x0000_t75" alt=" " style="width:12pt;height:12.75pt;mso-position-horizontal-relative:page;mso-position-vertical-relative:page;mso-wrap-style:square" o:oleicon="f" o:ole="">
            <v:imagedata r:id="rId49" o:title=""/>
          </v:shape>
          <o:OLEObject Type="Embed" ProgID="Equation.3" ShapeID="对象 22" DrawAspect="Content" ObjectID="_1736264596" r:id="rId50"/>
        </w:object>
      </w:r>
      <w:r>
        <w:rPr>
          <w:rFonts w:hAnsi="宋体"/>
          <w:szCs w:val="21"/>
        </w:rPr>
        <w:t>，地面上重力加速度为</w:t>
      </w:r>
      <w:r>
        <w:rPr>
          <w:position w:val="-10"/>
          <w:szCs w:val="21"/>
        </w:rPr>
        <w:object>
          <v:shape id="对象 23" o:spid="_x0000_i1078" type="#_x0000_t75" alt=" " style="width:11.25pt;height:12.75pt;mso-position-horizontal-relative:page;mso-position-vertical-relative:page;mso-wrap-style:square" o:oleicon="f" o:ole="">
            <v:imagedata r:id="rId51" o:title=""/>
          </v:shape>
          <o:OLEObject Type="Embed" ProgID="Equation.3" ShapeID="对象 23" DrawAspect="Content" ObjectID="_1736264597" r:id="rId52"/>
        </w:object>
      </w:r>
      <w:r>
        <w:rPr>
          <w:rFonts w:hAnsi="宋体"/>
          <w:szCs w:val="21"/>
        </w:rPr>
        <w:t>，万有引力常量为</w:t>
      </w:r>
      <w:r>
        <w:rPr>
          <w:position w:val="-6"/>
          <w:szCs w:val="21"/>
        </w:rPr>
        <w:object>
          <v:shape id="对象 24" o:spid="_x0000_i1079" type="#_x0000_t75" alt=" " style="width:12.75pt;height:14.25pt;mso-position-horizontal-relative:page;mso-position-vertical-relative:page;mso-wrap-style:square" o:oleicon="f" o:ole="">
            <v:imagedata r:id="rId53" o:title=""/>
          </v:shape>
          <o:OLEObject Type="Embed" ProgID="Equation.3" ShapeID="对象 24" DrawAspect="Content" ObjectID="_1736264598" r:id="rId54"/>
        </w:object>
      </w:r>
      <w:r>
        <w:rPr>
          <w:rFonts w:hAnsi="宋体"/>
          <w:szCs w:val="21"/>
        </w:rPr>
        <w:t>，如果不考虑地球自转的影响，那么地球的质量</w:t>
      </w:r>
      <w:r>
        <w:rPr>
          <w:szCs w:val="21"/>
        </w:rPr>
        <w:t>M=</w:t>
      </w:r>
      <w:r w:rsidR="006A71C8">
        <w:rPr>
          <w:szCs w:val="21"/>
          <w:u w:val="single"/>
        </w:rPr>
        <w:t xml:space="preserve">      </w:t>
      </w:r>
      <w:r>
        <w:rPr>
          <w:szCs w:val="21"/>
          <w:u w:val="single"/>
        </w:rPr>
        <w:t xml:space="preserve">     </w:t>
      </w:r>
      <w:r>
        <w:rPr>
          <w:rFonts w:hAnsi="宋体"/>
          <w:szCs w:val="21"/>
        </w:rPr>
        <w:t>，地球的平均密度</w:t>
      </w:r>
      <w:r>
        <w:rPr>
          <w:position w:val="-10"/>
          <w:szCs w:val="21"/>
        </w:rPr>
        <w:object>
          <v:shape id="对象 25" o:spid="_x0000_i1080" type="#_x0000_t75" alt=" " style="width:21.75pt;height:12.75pt;mso-position-horizontal-relative:page;mso-position-vertical-relative:page;mso-wrap-style:square" o:oleicon="f" o:ole="">
            <v:imagedata r:id="rId47" o:title=""/>
          </v:shape>
          <o:OLEObject Type="Embed" ProgID="Equation.3" ShapeID="对象 25" DrawAspect="Content" ObjectID="_1736264599" r:id="rId55"/>
        </w:object>
      </w:r>
      <w:r w:rsidR="006A71C8">
        <w:rPr>
          <w:szCs w:val="21"/>
          <w:u w:val="single"/>
        </w:rPr>
        <w:t xml:space="preserve">         </w:t>
      </w:r>
      <w:r>
        <w:rPr>
          <w:szCs w:val="21"/>
          <w:u w:val="single"/>
        </w:rPr>
        <w:t xml:space="preserve">   </w:t>
      </w:r>
      <w:r>
        <w:rPr>
          <w:rFonts w:hAnsi="宋体"/>
          <w:szCs w:val="21"/>
        </w:rPr>
        <w:t>。</w:t>
      </w:r>
    </w:p>
    <w:p w:rsidR="00B062A3" w:rsidP="00B062A3" w14:paraId="09CBB04A" w14:textId="66101333">
      <w:pPr>
        <w:spacing w:line="360" w:lineRule="auto"/>
        <w:rPr>
          <w:rFonts w:hAnsi="宋体"/>
          <w:szCs w:val="21"/>
        </w:rPr>
      </w:pPr>
      <w:r>
        <w:rPr>
          <w:rFonts w:hAnsi="宋体" w:hint="eastAsia"/>
          <w:szCs w:val="21"/>
        </w:rPr>
        <w:t>1</w:t>
      </w:r>
      <w:r w:rsidR="00C05210">
        <w:rPr>
          <w:rFonts w:hAnsi="宋体"/>
          <w:szCs w:val="21"/>
        </w:rPr>
        <w:t>6</w:t>
      </w:r>
      <w:r w:rsidR="00D348AB">
        <w:rPr>
          <w:rFonts w:hAnsi="宋体"/>
          <w:szCs w:val="21"/>
        </w:rPr>
        <w:t>、</w:t>
      </w:r>
      <w:r>
        <w:rPr>
          <w:rFonts w:hAnsi="宋体"/>
          <w:szCs w:val="21"/>
        </w:rPr>
        <w:t>宇航员在月球上做</w:t>
      </w:r>
      <w:r w:rsidR="00FE4DA9">
        <w:rPr>
          <w:rFonts w:hAnsi="宋体" w:hint="eastAsia"/>
          <w:szCs w:val="21"/>
        </w:rPr>
        <w:t>竖直上抛</w:t>
      </w:r>
      <w:r>
        <w:rPr>
          <w:rFonts w:hAnsi="宋体"/>
          <w:szCs w:val="21"/>
        </w:rPr>
        <w:t>实验，</w:t>
      </w:r>
      <w:r w:rsidR="00CC4E32">
        <w:rPr>
          <w:rFonts w:hAnsi="宋体" w:hint="eastAsia"/>
          <w:szCs w:val="21"/>
        </w:rPr>
        <w:t>他在月球表面</w:t>
      </w:r>
      <w:r>
        <w:rPr>
          <w:rFonts w:hAnsi="宋体"/>
          <w:szCs w:val="21"/>
        </w:rPr>
        <w:t>将某物体</w:t>
      </w:r>
      <w:r w:rsidR="00CC4E32">
        <w:rPr>
          <w:rFonts w:hAnsi="宋体" w:hint="eastAsia"/>
          <w:szCs w:val="21"/>
        </w:rPr>
        <w:t>以初速度</w:t>
      </w:r>
      <w:r w:rsidRPr="008C0201" w:rsidR="00CC4E32">
        <w:rPr>
          <w:rFonts w:hAnsi="宋体" w:hint="eastAsia"/>
          <w:i/>
          <w:szCs w:val="21"/>
        </w:rPr>
        <w:t>v</w:t>
      </w:r>
      <w:r w:rsidR="00CC4E32">
        <w:rPr>
          <w:rFonts w:hAnsi="宋体" w:hint="eastAsia"/>
          <w:szCs w:val="21"/>
          <w:vertAlign w:val="subscript"/>
        </w:rPr>
        <w:t>0</w:t>
      </w:r>
      <w:r w:rsidR="00CC4E32">
        <w:rPr>
          <w:rFonts w:hAnsi="宋体" w:hint="eastAsia"/>
          <w:szCs w:val="21"/>
        </w:rPr>
        <w:t>竖直上抛</w:t>
      </w:r>
      <w:r>
        <w:rPr>
          <w:rFonts w:hAnsi="宋体"/>
          <w:szCs w:val="21"/>
        </w:rPr>
        <w:t>，经时间</w:t>
      </w:r>
      <w:r>
        <w:rPr>
          <w:i/>
          <w:szCs w:val="21"/>
        </w:rPr>
        <w:t>t</w:t>
      </w:r>
      <w:r>
        <w:rPr>
          <w:rFonts w:hAnsi="宋体"/>
          <w:szCs w:val="21"/>
        </w:rPr>
        <w:t>后落</w:t>
      </w:r>
      <w:r w:rsidR="00CC4E32">
        <w:rPr>
          <w:rFonts w:hAnsi="宋体" w:hint="eastAsia"/>
          <w:szCs w:val="21"/>
        </w:rPr>
        <w:t>回抛出点</w:t>
      </w:r>
      <w:r>
        <w:rPr>
          <w:rFonts w:hAnsi="宋体" w:hint="eastAsia"/>
          <w:szCs w:val="21"/>
        </w:rPr>
        <w:t>，已知</w:t>
      </w:r>
      <w:r>
        <w:rPr>
          <w:rFonts w:hAnsi="宋体"/>
          <w:szCs w:val="21"/>
        </w:rPr>
        <w:t>月球半径为</w:t>
      </w:r>
      <w:r>
        <w:rPr>
          <w:i/>
          <w:szCs w:val="21"/>
        </w:rPr>
        <w:t>R</w:t>
      </w:r>
      <w:r w:rsidR="00CC4E32">
        <w:rPr>
          <w:rFonts w:hint="eastAsia"/>
          <w:szCs w:val="21"/>
        </w:rPr>
        <w:t>，引力常量为</w:t>
      </w:r>
      <w:r w:rsidR="00CC4E32">
        <w:rPr>
          <w:rFonts w:hint="eastAsia"/>
          <w:szCs w:val="21"/>
        </w:rPr>
        <w:t>G</w:t>
      </w:r>
      <w:r>
        <w:rPr>
          <w:rFonts w:hAnsi="宋体"/>
          <w:szCs w:val="21"/>
        </w:rPr>
        <w:t>。据上述信息</w:t>
      </w:r>
      <w:r>
        <w:rPr>
          <w:rFonts w:hAnsi="宋体" w:hint="eastAsia"/>
          <w:szCs w:val="21"/>
        </w:rPr>
        <w:t>求：</w:t>
      </w:r>
    </w:p>
    <w:p w:rsidR="00B062A3" w:rsidP="00B062A3" w14:paraId="6636B20A" w14:textId="77777777">
      <w:pPr>
        <w:spacing w:line="360" w:lineRule="auto"/>
        <w:rPr>
          <w:rFonts w:hAnsi="宋体"/>
          <w:szCs w:val="21"/>
        </w:rPr>
      </w:pPr>
      <w:r>
        <w:rPr>
          <w:rFonts w:hAnsi="宋体" w:hint="eastAsia"/>
          <w:szCs w:val="21"/>
        </w:rPr>
        <w:t>（</w:t>
      </w:r>
      <w:r>
        <w:rPr>
          <w:rFonts w:hAnsi="宋体" w:hint="eastAsia"/>
          <w:szCs w:val="21"/>
        </w:rPr>
        <w:t>1</w:t>
      </w:r>
      <w:r>
        <w:rPr>
          <w:rFonts w:hAnsi="宋体" w:hint="eastAsia"/>
          <w:szCs w:val="21"/>
        </w:rPr>
        <w:t>）月球表面的重力加速度大小；</w:t>
      </w:r>
    </w:p>
    <w:p w:rsidR="00B062A3" w:rsidP="00B062A3" w14:paraId="5B591B73" w14:textId="77777777">
      <w:pPr>
        <w:spacing w:line="360" w:lineRule="auto"/>
        <w:rPr>
          <w:szCs w:val="21"/>
        </w:rPr>
      </w:pPr>
      <w:r>
        <w:rPr>
          <w:rFonts w:hAnsi="宋体" w:hint="eastAsia"/>
          <w:szCs w:val="21"/>
        </w:rPr>
        <w:t>（</w:t>
      </w:r>
      <w:r>
        <w:rPr>
          <w:rFonts w:hAnsi="宋体" w:hint="eastAsia"/>
          <w:szCs w:val="21"/>
        </w:rPr>
        <w:t>2</w:t>
      </w:r>
      <w:r w:rsidR="008C0201">
        <w:rPr>
          <w:rFonts w:hAnsi="宋体" w:hint="eastAsia"/>
          <w:szCs w:val="21"/>
        </w:rPr>
        <w:t>）月球</w:t>
      </w:r>
      <w:r>
        <w:rPr>
          <w:rFonts w:hAnsi="宋体" w:hint="eastAsia"/>
          <w:szCs w:val="21"/>
        </w:rPr>
        <w:t>的第一宇宙速度。</w:t>
      </w:r>
    </w:p>
    <w:p w:rsidR="0049551F" w:rsidP="00CB4F3B" w14:paraId="304C0A6A" w14:textId="77777777">
      <w:pPr>
        <w:spacing w:line="360" w:lineRule="auto"/>
        <w:rPr>
          <w:rFonts w:eastAsiaTheme="minorEastAsia"/>
          <w:color w:val="000000"/>
          <w:szCs w:val="21"/>
        </w:rPr>
      </w:pPr>
    </w:p>
    <w:p w:rsidR="0049551F" w:rsidP="00CB4F3B" w14:paraId="418F8769" w14:textId="77777777">
      <w:pPr>
        <w:spacing w:line="360" w:lineRule="auto"/>
        <w:rPr>
          <w:rFonts w:eastAsiaTheme="minorEastAsia"/>
          <w:color w:val="000000"/>
          <w:szCs w:val="21"/>
        </w:rPr>
      </w:pPr>
    </w:p>
    <w:p w:rsidR="0049551F" w:rsidP="00CB4F3B" w14:paraId="3A4A9ED0" w14:textId="77777777">
      <w:pPr>
        <w:spacing w:line="360" w:lineRule="auto"/>
        <w:rPr>
          <w:rFonts w:eastAsiaTheme="minorEastAsia"/>
          <w:color w:val="000000"/>
          <w:szCs w:val="21"/>
        </w:rPr>
      </w:pPr>
    </w:p>
    <w:p w:rsidR="00A97D13" w:rsidP="000E54F4" w14:paraId="341C05D9" w14:textId="72FB561F">
      <w:pPr>
        <w:spacing w:line="400" w:lineRule="exact"/>
        <w:rPr>
          <w:rFonts w:hAnsi="宋体"/>
          <w:szCs w:val="21"/>
        </w:rPr>
      </w:pPr>
      <w:r>
        <w:rPr>
          <w:rFonts w:hAnsi="宋体" w:hint="eastAsia"/>
          <w:szCs w:val="21"/>
        </w:rPr>
        <w:t>1</w:t>
      </w:r>
      <w:r>
        <w:rPr>
          <w:rFonts w:hAnsi="宋体"/>
          <w:szCs w:val="21"/>
        </w:rPr>
        <w:t>7</w:t>
      </w:r>
      <w:r>
        <w:rPr>
          <w:rFonts w:hAnsi="宋体"/>
          <w:szCs w:val="21"/>
        </w:rPr>
        <w:t>、</w:t>
      </w:r>
      <w:r w:rsidR="005460C7">
        <w:rPr>
          <w:rFonts w:hAnsi="宋体" w:hint="eastAsia"/>
          <w:szCs w:val="21"/>
        </w:rPr>
        <w:t>假设金星的半径是地球半径的</w:t>
      </w:r>
      <w:r w:rsidR="005460C7">
        <w:rPr>
          <w:rFonts w:hAnsi="宋体" w:hint="eastAsia"/>
          <w:szCs w:val="21"/>
        </w:rPr>
        <w:t>2</w:t>
      </w:r>
      <w:r w:rsidR="005460C7">
        <w:rPr>
          <w:rFonts w:hAnsi="宋体" w:hint="eastAsia"/>
          <w:szCs w:val="21"/>
        </w:rPr>
        <w:t>倍，质量为地球的</w:t>
      </w:r>
      <w:r w:rsidR="005460C7">
        <w:rPr>
          <w:rFonts w:hAnsi="宋体" w:hint="eastAsia"/>
          <w:szCs w:val="21"/>
        </w:rPr>
        <w:t>0.5</w:t>
      </w:r>
      <w:r w:rsidR="005460C7">
        <w:rPr>
          <w:rFonts w:hAnsi="宋体" w:hint="eastAsia"/>
          <w:szCs w:val="21"/>
        </w:rPr>
        <w:t>倍，已知地球表面的重力加速度为</w:t>
      </w:r>
      <w:r w:rsidR="005460C7">
        <w:rPr>
          <w:rFonts w:hAnsi="宋体" w:hint="eastAsia"/>
          <w:szCs w:val="21"/>
        </w:rPr>
        <w:t>g</w:t>
      </w:r>
      <w:r w:rsidR="005460C7">
        <w:rPr>
          <w:rFonts w:hAnsi="宋体" w:hint="eastAsia"/>
          <w:szCs w:val="21"/>
        </w:rPr>
        <w:t>，地球的第一宇宙速度为</w:t>
      </w:r>
      <w:r w:rsidRPr="005460C7" w:rsidR="005460C7">
        <w:rPr>
          <w:rFonts w:hAnsi="宋体" w:hint="eastAsia"/>
          <w:i/>
          <w:szCs w:val="21"/>
        </w:rPr>
        <w:t>v</w:t>
      </w:r>
      <w:r w:rsidR="005460C7">
        <w:rPr>
          <w:rFonts w:hAnsi="宋体" w:hint="eastAsia"/>
          <w:szCs w:val="21"/>
        </w:rPr>
        <w:t>，</w:t>
      </w:r>
      <w:r>
        <w:rPr>
          <w:rFonts w:hAnsi="宋体" w:hint="eastAsia"/>
          <w:szCs w:val="21"/>
        </w:rPr>
        <w:t>求：</w:t>
      </w:r>
    </w:p>
    <w:p w:rsidR="00A97D13" w:rsidP="000E54F4" w14:paraId="32193298" w14:textId="77777777">
      <w:pPr>
        <w:spacing w:line="400" w:lineRule="exact"/>
        <w:rPr>
          <w:rFonts w:hAnsi="宋体"/>
          <w:szCs w:val="21"/>
        </w:rPr>
      </w:pPr>
      <w:r>
        <w:rPr>
          <w:rFonts w:hAnsi="宋体" w:hint="eastAsia"/>
          <w:szCs w:val="21"/>
        </w:rPr>
        <w:t>（</w:t>
      </w:r>
      <w:r>
        <w:rPr>
          <w:rFonts w:hAnsi="宋体" w:hint="eastAsia"/>
          <w:szCs w:val="21"/>
        </w:rPr>
        <w:t>1</w:t>
      </w:r>
      <w:r>
        <w:rPr>
          <w:rFonts w:hAnsi="宋体" w:hint="eastAsia"/>
          <w:szCs w:val="21"/>
        </w:rPr>
        <w:t>）</w:t>
      </w:r>
      <w:r w:rsidR="005460C7">
        <w:rPr>
          <w:rFonts w:hAnsi="宋体" w:hint="eastAsia"/>
          <w:szCs w:val="21"/>
        </w:rPr>
        <w:t>金星</w:t>
      </w:r>
      <w:r>
        <w:rPr>
          <w:rFonts w:hAnsi="宋体" w:hint="eastAsia"/>
          <w:szCs w:val="21"/>
        </w:rPr>
        <w:t>表面的重力加速度大小；</w:t>
      </w:r>
    </w:p>
    <w:p w:rsidR="00A97D13" w:rsidP="000E54F4" w14:paraId="0BB6C61E" w14:textId="77777777">
      <w:pPr>
        <w:spacing w:line="400" w:lineRule="exact"/>
        <w:rPr>
          <w:szCs w:val="21"/>
        </w:rPr>
      </w:pPr>
      <w:r>
        <w:rPr>
          <w:rFonts w:hAnsi="宋体" w:hint="eastAsia"/>
          <w:szCs w:val="21"/>
        </w:rPr>
        <w:t>（</w:t>
      </w:r>
      <w:r>
        <w:rPr>
          <w:rFonts w:hAnsi="宋体" w:hint="eastAsia"/>
          <w:szCs w:val="21"/>
        </w:rPr>
        <w:t>2</w:t>
      </w:r>
      <w:r>
        <w:rPr>
          <w:rFonts w:hAnsi="宋体" w:hint="eastAsia"/>
          <w:szCs w:val="21"/>
        </w:rPr>
        <w:t>）</w:t>
      </w:r>
      <w:r w:rsidR="005460C7">
        <w:rPr>
          <w:rFonts w:hAnsi="宋体" w:hint="eastAsia"/>
          <w:szCs w:val="21"/>
        </w:rPr>
        <w:t>金星</w:t>
      </w:r>
      <w:r>
        <w:rPr>
          <w:rFonts w:hAnsi="宋体" w:hint="eastAsia"/>
          <w:szCs w:val="21"/>
        </w:rPr>
        <w:t>的第一宇宙速度</w:t>
      </w:r>
      <w:r w:rsidR="005460C7">
        <w:rPr>
          <w:rFonts w:hAnsi="宋体" w:hint="eastAsia"/>
          <w:szCs w:val="21"/>
        </w:rPr>
        <w:t>大小</w:t>
      </w:r>
      <w:r>
        <w:rPr>
          <w:rFonts w:hAnsi="宋体" w:hint="eastAsia"/>
          <w:szCs w:val="21"/>
        </w:rPr>
        <w:t>。</w:t>
      </w:r>
    </w:p>
    <w:p w:rsidR="0049551F" w:rsidRPr="007A7D60" w:rsidP="00DC7203" w14:paraId="7DDB18A7" w14:textId="77777777">
      <w:pPr>
        <w:spacing w:line="360" w:lineRule="auto"/>
        <w:rPr>
          <w:rFonts w:eastAsiaTheme="minorEastAsia"/>
          <w:color w:val="000000"/>
          <w:szCs w:val="21"/>
        </w:rPr>
        <w:sectPr w:rsidSect="00C05210">
          <w:headerReference w:type="default" r:id="rId56"/>
          <w:footerReference w:type="even" r:id="rId57"/>
          <w:footerReference w:type="default" r:id="rId58"/>
          <w:pgSz w:w="11906" w:h="16838" w:code="9"/>
          <w:pgMar w:top="1440" w:right="1080" w:bottom="1440" w:left="1080" w:header="567" w:footer="454" w:gutter="0"/>
          <w:cols w:sep="1" w:space="424"/>
          <w:docGrid w:type="lines" w:linePitch="312"/>
        </w:sectPr>
      </w:pPr>
    </w:p>
    <w:p>
      <w:r w:rsidRPr="007A7D60" w:rsidR="0049551F">
        <w:rPr>
          <w:rFonts w:eastAsiaTheme="minorEastAsia"/>
          <w:color w:val="000000"/>
          <w:szCs w:val="21"/>
        </w:rPr>
        <w:drawing>
          <wp:inline>
            <wp:extent cx="6188710" cy="7406488"/>
            <wp:docPr id="10010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49051" name=""/>
                    <pic:cNvPicPr>
                      <a:picLocks noChangeAspect="1"/>
                    </pic:cNvPicPr>
                  </pic:nvPicPr>
                  <pic:blipFill>
                    <a:blip xmlns:r="http://schemas.openxmlformats.org/officeDocument/2006/relationships" r:embed="rId59"/>
                    <a:stretch>
                      <a:fillRect/>
                    </a:stretch>
                  </pic:blipFill>
                  <pic:spPr>
                    <a:xfrm>
                      <a:off x="0" y="0"/>
                      <a:ext cx="6188710" cy="7406488"/>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134E" w:rsidP="00E723E4" w14:paraId="789361CA" w14:textId="77777777">
    <w:pPr>
      <w:pStyle w:val="Footer"/>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2</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noProof/>
        <w:kern w:val="0"/>
        <w:szCs w:val="21"/>
      </w:rPr>
      <w:t>1</w:t>
    </w:r>
    <w:r>
      <w:rPr>
        <w:kern w:val="0"/>
        <w:szCs w:val="21"/>
      </w:rPr>
      <w:fldChar w:fldCharType="end"/>
    </w:r>
    <w:r>
      <w:rPr>
        <w:rFonts w:hint="eastAsia"/>
        <w:kern w:val="0"/>
        <w:szCs w:val="21"/>
      </w:rPr>
      <w:t xml:space="preserve"> </w:t>
    </w:r>
    <w:r>
      <w:rPr>
        <w:rFonts w:hint="eastAsia"/>
        <w:kern w:val="0"/>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10" w:rsidP="00D1679F" w14:paraId="30EC529F" w14:textId="7299117A">
    <w:pPr>
      <w:pStyle w:val="Header"/>
      <w:jc w:val="both"/>
      <w:rPr>
        <w:rFonts w:hint="eastAsia"/>
      </w:rPr>
    </w:pPr>
    <w:r>
      <w:rPr>
        <w:rFonts w:hint="eastAsia"/>
      </w:rPr>
      <w:t>高三</w:t>
    </w:r>
    <w:r>
      <w:t xml:space="preserve">  </w:t>
    </w:r>
    <w:r>
      <w:rPr>
        <w:rFonts w:hint="eastAsia"/>
        <w:szCs w:val="21"/>
      </w:rPr>
      <w:t>物理</w:t>
    </w:r>
    <w:r>
      <w:rPr>
        <w:szCs w:val="21"/>
      </w:rPr>
      <w:t xml:space="preserve"> </w:t>
    </w:r>
    <w:r>
      <w:t xml:space="preserve"> </w:t>
    </w:r>
    <w:r>
      <w:rPr>
        <w:rFonts w:hint="eastAsia"/>
      </w:rPr>
      <w:t>学案</w:t>
    </w:r>
    <w:r>
      <w:t xml:space="preserve">                                            </w:t>
    </w:r>
    <w:r>
      <w:t xml:space="preserve">           </w:t>
    </w:r>
    <w:r>
      <w:rPr>
        <w:rFonts w:hint="eastAsia"/>
      </w:rPr>
      <w:t>班级</w:t>
    </w:r>
    <w:r>
      <w:rPr>
        <w:u w:val="single"/>
      </w:rPr>
      <w:t xml:space="preserve">             </w:t>
    </w:r>
    <w:r>
      <w:rPr>
        <w:rFonts w:hint="eastAsia"/>
      </w:rPr>
      <w:t>姓名</w:t>
    </w:r>
    <w:r>
      <w:rPr>
        <w:u w:val="single"/>
      </w:rPr>
      <w:t xml:space="preserve">               </w: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CA0823"/>
    <w:multiLevelType w:val="hybridMultilevel"/>
    <w:tmpl w:val="2C8A081E"/>
    <w:lvl w:ilvl="0">
      <w:start w:val="1"/>
      <w:numFmt w:val="upperLetter"/>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43F43D63"/>
    <w:multiLevelType w:val="hybridMultilevel"/>
    <w:tmpl w:val="0AD4B26A"/>
    <w:lvl w:ilvl="0">
      <w:start w:val="1"/>
      <w:numFmt w:val="decimalEnclosedCircle"/>
      <w:lvlText w:val="%1"/>
      <w:lvlJc w:val="left"/>
      <w:pPr>
        <w:ind w:left="570" w:hanging="360"/>
      </w:pPr>
      <w:rPr>
        <w:rFonts w:ascii="宋体" w:hint="default"/>
      </w:rPr>
    </w:lvl>
    <w:lvl w:ilvl="1" w:tentative="1">
      <w:start w:val="1"/>
      <w:numFmt w:val="lowerLetter"/>
      <w:lvlText w:val="%2)"/>
      <w:lvlJc w:val="left"/>
      <w:pPr>
        <w:ind w:left="1050" w:hanging="420"/>
      </w:pPr>
    </w:lvl>
    <w:lvl w:ilvl="2" w:tentative="1">
      <w:start w:val="1"/>
      <w:numFmt w:val="lowerRoman"/>
      <w:lvlText w:val="%3."/>
      <w:lvlJc w:val="right"/>
      <w:pPr>
        <w:ind w:left="1470" w:hanging="420"/>
      </w:pPr>
    </w:lvl>
    <w:lvl w:ilvl="3" w:tentative="1">
      <w:start w:val="1"/>
      <w:numFmt w:val="decimal"/>
      <w:lvlText w:val="%4."/>
      <w:lvlJc w:val="left"/>
      <w:pPr>
        <w:ind w:left="1890" w:hanging="420"/>
      </w:pPr>
    </w:lvl>
    <w:lvl w:ilvl="4" w:tentative="1">
      <w:start w:val="1"/>
      <w:numFmt w:val="lowerLetter"/>
      <w:lvlText w:val="%5)"/>
      <w:lvlJc w:val="left"/>
      <w:pPr>
        <w:ind w:left="2310" w:hanging="420"/>
      </w:pPr>
    </w:lvl>
    <w:lvl w:ilvl="5" w:tentative="1">
      <w:start w:val="1"/>
      <w:numFmt w:val="lowerRoman"/>
      <w:lvlText w:val="%6."/>
      <w:lvlJc w:val="right"/>
      <w:pPr>
        <w:ind w:left="2730" w:hanging="420"/>
      </w:pPr>
    </w:lvl>
    <w:lvl w:ilvl="6" w:tentative="1">
      <w:start w:val="1"/>
      <w:numFmt w:val="decimal"/>
      <w:lvlText w:val="%7."/>
      <w:lvlJc w:val="left"/>
      <w:pPr>
        <w:ind w:left="3150" w:hanging="420"/>
      </w:pPr>
    </w:lvl>
    <w:lvl w:ilvl="7" w:tentative="1">
      <w:start w:val="1"/>
      <w:numFmt w:val="lowerLetter"/>
      <w:lvlText w:val="%8)"/>
      <w:lvlJc w:val="left"/>
      <w:pPr>
        <w:ind w:left="3570" w:hanging="420"/>
      </w:pPr>
    </w:lvl>
    <w:lvl w:ilvl="8" w:tentative="1">
      <w:start w:val="1"/>
      <w:numFmt w:val="lowerRoman"/>
      <w:lvlText w:val="%9."/>
      <w:lvlJc w:val="right"/>
      <w:pPr>
        <w:ind w:left="3990" w:hanging="420"/>
      </w:pPr>
    </w:lvl>
  </w:abstractNum>
  <w:abstractNum w:abstractNumId="2">
    <w:nsid w:val="577E4106"/>
    <w:multiLevelType w:val="singleLevel"/>
    <w:tmpl w:val="577E4106"/>
    <w:lvl w:ilvl="0">
      <w:start w:val="1"/>
      <w:numFmt w:val="upperLetter"/>
      <w:suff w:val="nothing"/>
      <w:lvlText w:val="%1."/>
      <w:lvlJc w:val="left"/>
    </w:lvl>
  </w:abstractNum>
  <w:abstractNum w:abstractNumId="3">
    <w:nsid w:val="58C67006"/>
    <w:multiLevelType w:val="hybridMultilevel"/>
    <w:tmpl w:val="318084AE"/>
    <w:lvl w:ilvl="0">
      <w:start w:val="1"/>
      <w:numFmt w:val="upperLetter"/>
      <w:lvlText w:val="%1."/>
      <w:lvlJc w:val="left"/>
      <w:pPr>
        <w:tabs>
          <w:tab w:val="num" w:pos="360"/>
        </w:tabs>
        <w:ind w:left="360" w:hanging="360"/>
      </w:pPr>
      <w:rPr>
        <w:rFonts w:hAnsi="宋体"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
    <w:nsid w:val="6E64459C"/>
    <w:multiLevelType w:val="hybridMultilevel"/>
    <w:tmpl w:val="ECE6E1A0"/>
    <w:lvl w:ilvl="0">
      <w:start w:val="1"/>
      <w:numFmt w:val="decimalEnclosedCircle"/>
      <w:lvlText w:val="%1"/>
      <w:lvlJc w:val="left"/>
      <w:pPr>
        <w:ind w:left="570" w:hanging="360"/>
      </w:pPr>
      <w:rPr>
        <w:rFonts w:ascii="宋体" w:hint="default"/>
      </w:rPr>
    </w:lvl>
    <w:lvl w:ilvl="1" w:tentative="1">
      <w:start w:val="1"/>
      <w:numFmt w:val="lowerLetter"/>
      <w:lvlText w:val="%2)"/>
      <w:lvlJc w:val="left"/>
      <w:pPr>
        <w:ind w:left="1050" w:hanging="420"/>
      </w:pPr>
    </w:lvl>
    <w:lvl w:ilvl="2" w:tentative="1">
      <w:start w:val="1"/>
      <w:numFmt w:val="lowerRoman"/>
      <w:lvlText w:val="%3."/>
      <w:lvlJc w:val="right"/>
      <w:pPr>
        <w:ind w:left="1470" w:hanging="420"/>
      </w:pPr>
    </w:lvl>
    <w:lvl w:ilvl="3" w:tentative="1">
      <w:start w:val="1"/>
      <w:numFmt w:val="decimal"/>
      <w:lvlText w:val="%4."/>
      <w:lvlJc w:val="left"/>
      <w:pPr>
        <w:ind w:left="1890" w:hanging="420"/>
      </w:pPr>
    </w:lvl>
    <w:lvl w:ilvl="4" w:tentative="1">
      <w:start w:val="1"/>
      <w:numFmt w:val="lowerLetter"/>
      <w:lvlText w:val="%5)"/>
      <w:lvlJc w:val="left"/>
      <w:pPr>
        <w:ind w:left="2310" w:hanging="420"/>
      </w:pPr>
    </w:lvl>
    <w:lvl w:ilvl="5" w:tentative="1">
      <w:start w:val="1"/>
      <w:numFmt w:val="lowerRoman"/>
      <w:lvlText w:val="%6."/>
      <w:lvlJc w:val="right"/>
      <w:pPr>
        <w:ind w:left="2730" w:hanging="420"/>
      </w:pPr>
    </w:lvl>
    <w:lvl w:ilvl="6" w:tentative="1">
      <w:start w:val="1"/>
      <w:numFmt w:val="decimal"/>
      <w:lvlText w:val="%7."/>
      <w:lvlJc w:val="left"/>
      <w:pPr>
        <w:ind w:left="3150" w:hanging="420"/>
      </w:pPr>
    </w:lvl>
    <w:lvl w:ilvl="7" w:tentative="1">
      <w:start w:val="1"/>
      <w:numFmt w:val="lowerLetter"/>
      <w:lvlText w:val="%8)"/>
      <w:lvlJc w:val="left"/>
      <w:pPr>
        <w:ind w:left="3570" w:hanging="420"/>
      </w:pPr>
    </w:lvl>
    <w:lvl w:ilvl="8" w:tentative="1">
      <w:start w:val="1"/>
      <w:numFmt w:val="lowerRoman"/>
      <w:lvlText w:val="%9."/>
      <w:lvlJc w:val="right"/>
      <w:pPr>
        <w:ind w:left="3990" w:hanging="420"/>
      </w:pPr>
    </w:lvl>
  </w:abstractNum>
  <w:abstractNum w:abstractNumId="5">
    <w:nsid w:val="75EF1601"/>
    <w:multiLevelType w:val="hybridMultilevel"/>
    <w:tmpl w:val="5EE858B2"/>
    <w:lvl w:ilvl="0">
      <w:start w:val="1"/>
      <w:numFmt w:val="decimalEnclosedCircle"/>
      <w:lvlText w:val="%1"/>
      <w:lvlJc w:val="left"/>
      <w:pPr>
        <w:ind w:left="360"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000000"/>
    <w:rsid w:val="00042A89"/>
    <w:rsid w:val="000E54F4"/>
    <w:rsid w:val="000E7D25"/>
    <w:rsid w:val="0010389E"/>
    <w:rsid w:val="00114AE8"/>
    <w:rsid w:val="00134390"/>
    <w:rsid w:val="00210AAD"/>
    <w:rsid w:val="00211E39"/>
    <w:rsid w:val="003056E9"/>
    <w:rsid w:val="0034581F"/>
    <w:rsid w:val="0035124B"/>
    <w:rsid w:val="004151FC"/>
    <w:rsid w:val="00484FE0"/>
    <w:rsid w:val="0049551F"/>
    <w:rsid w:val="00524D77"/>
    <w:rsid w:val="00532FCA"/>
    <w:rsid w:val="005460C7"/>
    <w:rsid w:val="005D67CD"/>
    <w:rsid w:val="00600F84"/>
    <w:rsid w:val="006521A4"/>
    <w:rsid w:val="006A71C8"/>
    <w:rsid w:val="006B07A5"/>
    <w:rsid w:val="006B7BF6"/>
    <w:rsid w:val="006D02DF"/>
    <w:rsid w:val="007A7D60"/>
    <w:rsid w:val="007D57B0"/>
    <w:rsid w:val="007E3247"/>
    <w:rsid w:val="008914AB"/>
    <w:rsid w:val="008C0201"/>
    <w:rsid w:val="008F576A"/>
    <w:rsid w:val="008F6A7A"/>
    <w:rsid w:val="00964D71"/>
    <w:rsid w:val="00980CFE"/>
    <w:rsid w:val="00984AD9"/>
    <w:rsid w:val="00996D51"/>
    <w:rsid w:val="009A4B55"/>
    <w:rsid w:val="009B7622"/>
    <w:rsid w:val="00A36C84"/>
    <w:rsid w:val="00A71393"/>
    <w:rsid w:val="00A90035"/>
    <w:rsid w:val="00A97D13"/>
    <w:rsid w:val="00B04C04"/>
    <w:rsid w:val="00B062A3"/>
    <w:rsid w:val="00B740D5"/>
    <w:rsid w:val="00B82CB2"/>
    <w:rsid w:val="00C02FC6"/>
    <w:rsid w:val="00C05210"/>
    <w:rsid w:val="00C5043B"/>
    <w:rsid w:val="00C5134E"/>
    <w:rsid w:val="00C54D81"/>
    <w:rsid w:val="00CA5F4A"/>
    <w:rsid w:val="00CB4F3B"/>
    <w:rsid w:val="00CC4E32"/>
    <w:rsid w:val="00CC5314"/>
    <w:rsid w:val="00D1679F"/>
    <w:rsid w:val="00D27342"/>
    <w:rsid w:val="00D348AB"/>
    <w:rsid w:val="00DA1628"/>
    <w:rsid w:val="00DB1A3B"/>
    <w:rsid w:val="00DC7203"/>
    <w:rsid w:val="00E40A01"/>
    <w:rsid w:val="00E723E4"/>
    <w:rsid w:val="00E90D0C"/>
    <w:rsid w:val="00EA53FD"/>
    <w:rsid w:val="00EF5E6F"/>
    <w:rsid w:val="00F6533D"/>
    <w:rsid w:val="00FB72AC"/>
    <w:rsid w:val="00FE4DA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7E90FED5-61D8-46BE-B53F-78FA74C80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A4DC7"/>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7A4DC7"/>
    <w:pPr>
      <w:tabs>
        <w:tab w:val="center" w:pos="4153"/>
        <w:tab w:val="right" w:pos="8306"/>
      </w:tabs>
      <w:snapToGrid w:val="0"/>
      <w:jc w:val="left"/>
    </w:pPr>
    <w:rPr>
      <w:sz w:val="18"/>
      <w:szCs w:val="18"/>
    </w:rPr>
  </w:style>
  <w:style w:type="table" w:styleId="TableGrid">
    <w:name w:val="Table Grid"/>
    <w:basedOn w:val="TableNormal"/>
    <w:rsid w:val="008C45D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Char,Char Char,Char Char Char,Plain Text_0,普通文字,普通文字 Char,标题1,标题1 Char Char,标题1 Char Char Char Char,标题1 Char Char Char Char Char,游数的,游数的格式,纯文本 Char,纯文本 Char Char,纯文本 Char Char Char,纯文本 Char Char1,纯文本 Char Char1 Char Char Char,纯文本 Char1"/>
    <w:basedOn w:val="Normal"/>
    <w:link w:val="a"/>
    <w:rsid w:val="001438E7"/>
    <w:rPr>
      <w:rFonts w:ascii="宋体" w:hAnsi="Courier New" w:cs="Courier New"/>
      <w:szCs w:val="21"/>
    </w:rPr>
  </w:style>
  <w:style w:type="paragraph" w:customStyle="1" w:styleId="reader-word-layerreader-word-s2-9">
    <w:name w:val="reader-word-layer reader-word-s2-9"/>
    <w:basedOn w:val="Normal"/>
    <w:rsid w:val="001B0A38"/>
    <w:pPr>
      <w:widowControl/>
      <w:spacing w:before="100" w:beforeAutospacing="1" w:after="100" w:afterAutospacing="1"/>
      <w:jc w:val="left"/>
    </w:pPr>
    <w:rPr>
      <w:rFonts w:ascii="宋体" w:hAnsi="宋体" w:cs="宋体"/>
      <w:kern w:val="0"/>
      <w:sz w:val="24"/>
    </w:rPr>
  </w:style>
  <w:style w:type="paragraph" w:styleId="BodyText">
    <w:name w:val="Body Text"/>
    <w:basedOn w:val="Normal"/>
    <w:rsid w:val="00716F13"/>
    <w:pPr>
      <w:spacing w:after="120"/>
    </w:pPr>
  </w:style>
  <w:style w:type="paragraph" w:customStyle="1" w:styleId="0">
    <w:name w:val="正文_0"/>
    <w:qFormat/>
    <w:rsid w:val="00A52536"/>
    <w:pPr>
      <w:widowControl w:val="0"/>
      <w:jc w:val="both"/>
    </w:pPr>
    <w:rPr>
      <w:rFonts w:ascii="Calibri" w:hAnsi="Calibri"/>
      <w:kern w:val="2"/>
      <w:sz w:val="21"/>
      <w:szCs w:val="22"/>
    </w:rPr>
  </w:style>
  <w:style w:type="paragraph" w:styleId="NormalWeb">
    <w:name w:val="Normal (Web)"/>
    <w:aliases w:val="普通(网站)1"/>
    <w:basedOn w:val="Normal"/>
    <w:uiPriority w:val="99"/>
    <w:unhideWhenUsed/>
    <w:rsid w:val="00160E18"/>
    <w:pPr>
      <w:widowControl/>
      <w:spacing w:before="100" w:beforeAutospacing="1" w:after="100" w:afterAutospacing="1"/>
      <w:jc w:val="left"/>
    </w:pPr>
    <w:rPr>
      <w:rFonts w:ascii="宋体" w:hAnsi="宋体" w:cs="宋体"/>
      <w:kern w:val="0"/>
      <w:sz w:val="24"/>
    </w:rPr>
  </w:style>
  <w:style w:type="paragraph" w:styleId="ListParagraph">
    <w:name w:val="List Paragraph"/>
    <w:basedOn w:val="Normal"/>
    <w:qFormat/>
    <w:rsid w:val="00930D26"/>
    <w:pPr>
      <w:ind w:firstLine="420" w:firstLineChars="200"/>
    </w:pPr>
  </w:style>
  <w:style w:type="paragraph" w:customStyle="1" w:styleId="00">
    <w:name w:val="纯文本_0"/>
    <w:basedOn w:val="0"/>
    <w:rsid w:val="00C36C15"/>
    <w:rPr>
      <w:rFonts w:ascii="宋体" w:hAnsi="Courier New" w:cs="Courier New"/>
      <w:szCs w:val="21"/>
    </w:rPr>
  </w:style>
  <w:style w:type="character" w:customStyle="1" w:styleId="a">
    <w:name w:val="纯文本 字符"/>
    <w:aliases w:val=" Char Char Char 字符,Char Char Char 字符,Char Char 字符,Char 字符,Plain Text 字符,普通文字 Char 字符,普通文字 字符,标题1 Char Char 字符,标题1 字符,游数的格式 字符,纯文本 Char Char Char 字符,纯文本 Char Char 字符,纯文本 Char Char1 Char Char Char 字符,纯文本 Char Char1 字符,纯文本 Char 字符,纯文本 Char1 字符"/>
    <w:basedOn w:val="DefaultParagraphFont"/>
    <w:link w:val="PlainText"/>
    <w:rsid w:val="00CE732A"/>
    <w:rPr>
      <w:rFonts w:ascii="宋体" w:eastAsia="宋体" w:hAnsi="Courier New" w:cs="Courier New"/>
      <w:kern w:val="2"/>
      <w:sz w:val="21"/>
      <w:szCs w:val="21"/>
      <w:lang w:val="en-US" w:eastAsia="zh-CN" w:bidi="ar-SA"/>
    </w:rPr>
  </w:style>
  <w:style w:type="character" w:customStyle="1" w:styleId="ask-title2">
    <w:name w:val="ask-title2"/>
    <w:basedOn w:val="DefaultParagraphFont"/>
    <w:rsid w:val="00D2078E"/>
  </w:style>
  <w:style w:type="paragraph" w:customStyle="1" w:styleId="DefaultParagraph">
    <w:name w:val="DefaultParagraph"/>
    <w:rsid w:val="00052E44"/>
    <w:rPr>
      <w:rFonts w:hAnsi="Calibri"/>
      <w:kern w:val="2"/>
      <w:sz w:val="21"/>
      <w:szCs w:val="22"/>
    </w:rPr>
  </w:style>
  <w:style w:type="paragraph" w:customStyle="1" w:styleId="exttext-alignleft">
    <w:name w:val="ext_text-align_left"/>
    <w:basedOn w:val="Normal"/>
    <w:rsid w:val="00BE0B38"/>
    <w:pPr>
      <w:widowControl/>
      <w:spacing w:before="100" w:beforeAutospacing="1" w:after="100" w:afterAutospacing="1"/>
      <w:jc w:val="left"/>
    </w:pPr>
    <w:rPr>
      <w:rFonts w:ascii="宋体" w:hAnsi="宋体" w:cs="宋体"/>
      <w:kern w:val="0"/>
      <w:sz w:val="24"/>
    </w:rPr>
  </w:style>
  <w:style w:type="paragraph" w:styleId="BalloonText">
    <w:name w:val="Balloon Text"/>
    <w:basedOn w:val="Normal"/>
    <w:link w:val="a2"/>
    <w:rsid w:val="00785FE7"/>
    <w:rPr>
      <w:sz w:val="18"/>
      <w:szCs w:val="18"/>
    </w:rPr>
  </w:style>
  <w:style w:type="character" w:customStyle="1" w:styleId="a2">
    <w:name w:val="批注框文本 字符"/>
    <w:basedOn w:val="DefaultParagraphFont"/>
    <w:link w:val="BalloonText"/>
    <w:rsid w:val="00785FE7"/>
    <w:rPr>
      <w:kern w:val="2"/>
      <w:sz w:val="18"/>
      <w:szCs w:val="18"/>
    </w:rPr>
  </w:style>
  <w:style w:type="character" w:styleId="PlaceholderText">
    <w:name w:val="Placeholder Text"/>
    <w:basedOn w:val="DefaultParagraphFont"/>
    <w:uiPriority w:val="99"/>
    <w:semiHidden/>
    <w:rsid w:val="000718A3"/>
    <w:rPr>
      <w:color w:val="808080"/>
    </w:rPr>
  </w:style>
  <w:style w:type="character" w:customStyle="1" w:styleId="ps">
    <w:name w:val="ps"/>
    <w:basedOn w:val="DefaultParagraphFont"/>
    <w:rsid w:val="00A0370D"/>
  </w:style>
  <w:style w:type="character" w:customStyle="1" w:styleId="apple-converted-space">
    <w:name w:val="apple-converted-space"/>
    <w:basedOn w:val="DefaultParagraphFont"/>
    <w:rsid w:val="00B719D8"/>
  </w:style>
  <w:style w:type="paragraph" w:customStyle="1" w:styleId="Normal1">
    <w:name w:val="Normal_1"/>
    <w:qFormat/>
    <w:rsid w:val="00015948"/>
    <w:pPr>
      <w:widowControl w:val="0"/>
      <w:jc w:val="both"/>
    </w:pPr>
    <w:rPr>
      <w:kern w:val="2"/>
      <w:sz w:val="21"/>
      <w:szCs w:val="22"/>
    </w:rPr>
  </w:style>
  <w:style w:type="character" w:styleId="Hyperlink">
    <w:name w:val="Hyperlink"/>
    <w:basedOn w:val="DefaultParagraphFont"/>
    <w:rsid w:val="00600F84"/>
    <w:rPr>
      <w:color w:val="0000FF"/>
      <w:u w:val="single"/>
    </w:rPr>
  </w:style>
  <w:style w:type="paragraph" w:styleId="BodyTextIndent">
    <w:name w:val="Body Text Indent"/>
    <w:basedOn w:val="Normal"/>
    <w:link w:val="a3"/>
    <w:rsid w:val="009B7622"/>
    <w:pPr>
      <w:spacing w:after="120"/>
      <w:ind w:left="420" w:leftChars="200"/>
    </w:pPr>
  </w:style>
  <w:style w:type="character" w:customStyle="1" w:styleId="a3">
    <w:name w:val="正文文本缩进 字符"/>
    <w:basedOn w:val="DefaultParagraphFont"/>
    <w:link w:val="BodyTextIndent"/>
    <w:rsid w:val="009B762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3.bin" /><Relationship Id="rId12" Type="http://schemas.openxmlformats.org/officeDocument/2006/relationships/image" Target="media/image5.wmf" /><Relationship Id="rId13" Type="http://schemas.openxmlformats.org/officeDocument/2006/relationships/oleObject" Target="embeddings/oleObject4.bin" /><Relationship Id="rId14" Type="http://schemas.openxmlformats.org/officeDocument/2006/relationships/image" Target="media/image6.wmf" /><Relationship Id="rId15" Type="http://schemas.openxmlformats.org/officeDocument/2006/relationships/oleObject" Target="embeddings/oleObject5.bin" /><Relationship Id="rId16" Type="http://schemas.openxmlformats.org/officeDocument/2006/relationships/image" Target="media/image7.wmf" /><Relationship Id="rId17" Type="http://schemas.openxmlformats.org/officeDocument/2006/relationships/oleObject" Target="embeddings/oleObject6.bin" /><Relationship Id="rId18" Type="http://schemas.openxmlformats.org/officeDocument/2006/relationships/image" Target="media/image8.wmf" /><Relationship Id="rId19" Type="http://schemas.openxmlformats.org/officeDocument/2006/relationships/oleObject" Target="embeddings/oleObject7.bin"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8.bin" /><Relationship Id="rId22" Type="http://schemas.openxmlformats.org/officeDocument/2006/relationships/image" Target="media/image10.wmf" /><Relationship Id="rId23" Type="http://schemas.openxmlformats.org/officeDocument/2006/relationships/oleObject" Target="embeddings/oleObject9.bin" /><Relationship Id="rId24" Type="http://schemas.openxmlformats.org/officeDocument/2006/relationships/image" Target="media/image11.wmf" /><Relationship Id="rId25" Type="http://schemas.openxmlformats.org/officeDocument/2006/relationships/image" Target="media/image12.wmf" /><Relationship Id="rId26" Type="http://schemas.openxmlformats.org/officeDocument/2006/relationships/image" Target="media/image13.wmf" /><Relationship Id="rId27" Type="http://schemas.openxmlformats.org/officeDocument/2006/relationships/image" Target="media/image14.wmf" /><Relationship Id="rId28" Type="http://schemas.openxmlformats.org/officeDocument/2006/relationships/image" Target="media/image15.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image" Target="media/image16.wmf" /><Relationship Id="rId31" Type="http://schemas.openxmlformats.org/officeDocument/2006/relationships/oleObject" Target="embeddings/oleObject11.bin" /><Relationship Id="rId32" Type="http://schemas.openxmlformats.org/officeDocument/2006/relationships/image" Target="media/image17.wmf" /><Relationship Id="rId33" Type="http://schemas.openxmlformats.org/officeDocument/2006/relationships/oleObject" Target="embeddings/oleObject12.bin" /><Relationship Id="rId34" Type="http://schemas.openxmlformats.org/officeDocument/2006/relationships/image" Target="media/image18.wmf" /><Relationship Id="rId35" Type="http://schemas.openxmlformats.org/officeDocument/2006/relationships/oleObject" Target="embeddings/oleObject13.bin" /><Relationship Id="rId36" Type="http://schemas.openxmlformats.org/officeDocument/2006/relationships/image" Target="media/image19.wmf" /><Relationship Id="rId37" Type="http://schemas.openxmlformats.org/officeDocument/2006/relationships/oleObject" Target="embeddings/oleObject14.bin" /><Relationship Id="rId38" Type="http://schemas.openxmlformats.org/officeDocument/2006/relationships/image" Target="media/image20.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wmf" /><Relationship Id="rId41" Type="http://schemas.openxmlformats.org/officeDocument/2006/relationships/image" Target="media/image22.wmf" /><Relationship Id="rId42" Type="http://schemas.openxmlformats.org/officeDocument/2006/relationships/image" Target="media/image23.wmf" /><Relationship Id="rId43" Type="http://schemas.openxmlformats.org/officeDocument/2006/relationships/image" Target="media/image24.wmf" /><Relationship Id="rId44" Type="http://schemas.openxmlformats.org/officeDocument/2006/relationships/oleObject" Target="embeddings/oleObject16.bin" /><Relationship Id="rId45" Type="http://schemas.openxmlformats.org/officeDocument/2006/relationships/image" Target="media/image25.wmf" /><Relationship Id="rId46" Type="http://schemas.openxmlformats.org/officeDocument/2006/relationships/oleObject" Target="embeddings/oleObject17.bin"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image" Target="media/image29.wmf" /><Relationship Id="rId54" Type="http://schemas.openxmlformats.org/officeDocument/2006/relationships/oleObject" Target="embeddings/oleObject21.bin" /><Relationship Id="rId55" Type="http://schemas.openxmlformats.org/officeDocument/2006/relationships/oleObject" Target="embeddings/oleObject22.bin" /><Relationship Id="rId56" Type="http://schemas.openxmlformats.org/officeDocument/2006/relationships/header" Target="header1.xml" /><Relationship Id="rId57" Type="http://schemas.openxmlformats.org/officeDocument/2006/relationships/footer" Target="footer1.xml" /><Relationship Id="rId58" Type="http://schemas.openxmlformats.org/officeDocument/2006/relationships/footer" Target="footer2.xml" /><Relationship Id="rId59" Type="http://schemas.openxmlformats.org/officeDocument/2006/relationships/image" Target="media/image31.jpeg" /><Relationship Id="rId6" Type="http://schemas.openxmlformats.org/officeDocument/2006/relationships/image" Target="media/image2.wmf" /><Relationship Id="rId60" Type="http://schemas.openxmlformats.org/officeDocument/2006/relationships/theme" Target="theme/theme1.xml" /><Relationship Id="rId61" Type="http://schemas.openxmlformats.org/officeDocument/2006/relationships/numbering" Target="numbering.xml" /><Relationship Id="rId62" Type="http://schemas.openxmlformats.org/officeDocument/2006/relationships/styles" Target="styles.xml" /><Relationship Id="rId7" Type="http://schemas.openxmlformats.org/officeDocument/2006/relationships/oleObject" Target="embeddings/oleObject1.bin" /><Relationship Id="rId8" Type="http://schemas.openxmlformats.org/officeDocument/2006/relationships/image" Target="media/image3.wmf" /><Relationship Id="rId9" Type="http://schemas.openxmlformats.org/officeDocument/2006/relationships/oleObject" Target="embeddings/oleObject2.bin" /></Relationships>
</file>

<file path=word/_rels/footer2.xml.rels>&#65279;<?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9D39B7-0D68-42AF-81DC-5A8C8A535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4</Pages>
  <Words>1891</Words>
  <Characters>2006</Characters>
  <Application>Microsoft Office Word</Application>
  <DocSecurity>0</DocSecurity>
  <Lines>87</Lines>
  <Paragraphs>118</Paragraphs>
  <ScaleCrop>false</ScaleCrop>
  <Company/>
  <LinksUpToDate>false</LinksUpToDate>
  <CharactersWithSpaces>3779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 yj</cp:lastModifiedBy>
  <cp:revision>130</cp:revision>
  <cp:lastPrinted>2017-08-25T02:15:00Z</cp:lastPrinted>
  <dcterms:created xsi:type="dcterms:W3CDTF">2019-09-30T07:14:00Z</dcterms:created>
  <dcterms:modified xsi:type="dcterms:W3CDTF">2023-01-26T10:48:00Z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