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EF035E" w:rsidRPr="00043B54" w:rsidP="002E035E" w14:paraId="1A5D6723" w14:textId="3AC4567A">
      <w:pPr>
        <w:jc w:val="center"/>
        <w:textAlignment w:val="center"/>
        <w:rPr>
          <w:rFonts w:ascii="黑体" w:eastAsia="黑体" w:hAnsi="黑体" w:cs="黑体"/>
          <w:b/>
          <w:sz w:val="30"/>
        </w:rPr>
      </w:pPr>
      <w:r>
        <w:rPr>
          <w:rFonts w:ascii="黑体" w:eastAsia="黑体" w:hAnsi="黑体" w:cs="黑体" w:hint="eastAsia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11252200</wp:posOffset>
            </wp:positionV>
            <wp:extent cx="444500" cy="469900"/>
            <wp:wrapNone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067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</w:rPr>
        <w:t>水平面的圆周运动和圆锥摆</w:t>
      </w:r>
    </w:p>
    <w:p w:rsidR="00EF035E" w:rsidRPr="00043B54" w:rsidP="002E035E" w14:paraId="0C4A7253" w14:textId="7777777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EF035E" w:rsidRPr="00043B54" w:rsidP="002E035E" w14:paraId="1F108E01" w14:textId="77777777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 w:hint="eastAsia"/>
          <w:b/>
        </w:rPr>
        <w:t>一、单选题</w:t>
      </w:r>
    </w:p>
    <w:p w:rsidR="00E02087" w14:paraId="69E2AEBC" w14:textId="6CB1F5CC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4541202</wp:posOffset>
            </wp:positionH>
            <wp:positionV relativeFrom="paragraph">
              <wp:posOffset>19050</wp:posOffset>
            </wp:positionV>
            <wp:extent cx="1571625" cy="1104900"/>
            <wp:effectExtent l="0" t="0" r="9525" b="0"/>
            <wp:wrapSquare wrapText="bothSides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855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1</w:t>
      </w:r>
      <w:r w:rsidR="00AF5A47">
        <w:t>．如图，一圆盘可绕一通过圆心且垂直于盘面的竖直轴转动，在圆盘上放一块橡皮，橡皮块随圆盘一起转动（俯视为逆时针）。某段时间内圆盘转速不断增大，但橡皮块仍相对圆盘静止，在这段时间内，关于橡皮块所受摩擦力</w:t>
      </w:r>
      <w:r w:rsidR="00AF5A47">
        <w:rPr>
          <w:rFonts w:eastAsia="Times New Roman"/>
          <w:i/>
        </w:rPr>
        <w:t>F</w:t>
      </w:r>
      <w:r w:rsidR="00AF5A47">
        <w:rPr>
          <w:rFonts w:eastAsia="Times New Roman"/>
          <w:i/>
          <w:vertAlign w:val="subscript"/>
        </w:rPr>
        <w:t>f</w:t>
      </w:r>
      <w:r w:rsidR="00AF5A47">
        <w:t>的方向的四种表示（俯视图）中，正确的是（　　）</w:t>
      </w:r>
    </w:p>
    <w:p w:rsidR="00E02087" w:rsidP="00567C9E" w14:paraId="385658C2" w14:textId="55588040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>
            <wp:extent cx="1343025" cy="8572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73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</w:t>
      </w:r>
      <w:r>
        <w:t>．</w:t>
      </w:r>
      <w:r>
        <w:rPr>
          <w:noProof/>
        </w:rPr>
        <w:drawing>
          <wp:inline distT="0" distB="0" distL="0" distR="0">
            <wp:extent cx="914400" cy="8477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049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</w:t>
      </w:r>
      <w:r>
        <w:t>．</w:t>
      </w:r>
      <w:r>
        <w:rPr>
          <w:noProof/>
        </w:rPr>
        <w:drawing>
          <wp:inline distT="0" distB="0" distL="0" distR="0">
            <wp:extent cx="1028700" cy="95250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157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  <w:r>
        <w:t>．</w:t>
      </w:r>
      <w:r>
        <w:rPr>
          <w:noProof/>
        </w:rPr>
        <w:drawing>
          <wp:inline distT="0" distB="0" distL="0" distR="0">
            <wp:extent cx="1276350" cy="8763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8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87" w14:paraId="561E9D96" w14:textId="1548BB83">
      <w:pPr>
        <w:spacing w:line="360" w:lineRule="auto"/>
        <w:jc w:val="left"/>
        <w:textAlignment w:val="center"/>
      </w:pPr>
      <w:r>
        <w:t>2</w:t>
      </w:r>
      <w:r>
        <w:t>．如图所示，两个完全相同的小球在内壁光滑的倒圆锥内做匀速圆周运动，下列说法正确的是（　　）</w:t>
      </w:r>
    </w:p>
    <w:p w:rsidR="00E02087" w14:paraId="6F906DBD" w14:textId="224E4AA9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5189855</wp:posOffset>
            </wp:positionH>
            <wp:positionV relativeFrom="paragraph">
              <wp:posOffset>67310</wp:posOffset>
            </wp:positionV>
            <wp:extent cx="866775" cy="1085850"/>
            <wp:effectExtent l="0" t="0" r="9525" b="0"/>
            <wp:wrapSquare wrapText="bothSides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258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A</w:t>
      </w:r>
      <w:r w:rsidR="00AF5A47">
        <w:t>．</w:t>
      </w:r>
      <w:r w:rsidR="00AF5A47">
        <w:rPr>
          <w:rFonts w:eastAsia="Times New Roman"/>
          <w:i/>
        </w:rPr>
        <w:t>a</w:t>
      </w:r>
      <w:r w:rsidR="00AF5A47">
        <w:t>球受重力、弹力和向心力</w:t>
      </w:r>
    </w:p>
    <w:p w:rsidR="00E02087" w14:paraId="12CEDB3B" w14:textId="77777777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两球向心力大小相等</w:t>
      </w:r>
    </w:p>
    <w:p w:rsidR="00E02087" w14:paraId="24BD2BBF" w14:textId="5348CD41">
      <w:pPr>
        <w:spacing w:line="360" w:lineRule="auto"/>
        <w:jc w:val="left"/>
        <w:textAlignment w:val="center"/>
      </w:pPr>
      <w:r>
        <w:t>C</w:t>
      </w:r>
      <w:r>
        <w:t>．两小球的角速度大小相等</w:t>
      </w:r>
    </w:p>
    <w:p w:rsidR="00E02087" w14:paraId="0843F28A" w14:textId="10ADF2A9">
      <w:pPr>
        <w:spacing w:line="360" w:lineRule="auto"/>
        <w:jc w:val="left"/>
        <w:textAlignment w:val="center"/>
      </w:pPr>
      <w:r>
        <w:t>D</w:t>
      </w:r>
      <w:r>
        <w:t>．两小球的线速度大小相等</w:t>
      </w:r>
    </w:p>
    <w:p w:rsidR="00E02087" w14:paraId="221A5569" w14:textId="45304B6D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4442460</wp:posOffset>
            </wp:positionH>
            <wp:positionV relativeFrom="paragraph">
              <wp:posOffset>95250</wp:posOffset>
            </wp:positionV>
            <wp:extent cx="1671320" cy="1123950"/>
            <wp:effectExtent l="0" t="0" r="5080" b="0"/>
            <wp:wrapSquare wrapText="bothSides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179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3</w:t>
      </w:r>
      <w:r w:rsidR="00AF5A47">
        <w:t>．某同学用向心力演示器进行实验，如图所示，两相同钢球所受向心力的比值为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a9c934d84feba963335cc7edf01610e" style="width:17.65pt;height:12.4pt" o:oleicon="f" o:ole="">
            <v:imagedata r:id="rId13" o:title="eqIdfa9c934d84feba963335cc7edf01610e"/>
          </v:shape>
          <o:OLEObject Type="Embed" ProgID="Equation.DSMT4" ShapeID="_x0000_i1025" DrawAspect="Content" ObjectID="_1725516827" r:id="rId14"/>
        </w:object>
      </w:r>
      <w:r w:rsidR="00AF5A47">
        <w:t>，则实验中选取两个变速塔轮的半径之比为（　　）</w:t>
      </w:r>
    </w:p>
    <w:p w:rsidR="00567C9E" w:rsidP="00567C9E" w14:paraId="25E09A86" w14:textId="03444145">
      <w:pPr>
        <w:tabs>
          <w:tab w:val="left" w:pos="1238"/>
          <w:tab w:val="left" w:pos="331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26" type="#_x0000_t75" alt="eqId37d65e051e943ab28fa57aee2fb57994" style="width:17.65pt;height:12.75pt" o:oleicon="f" o:ole="">
            <v:imagedata r:id="rId15" o:title="eqId37d65e051e943ab28fa57aee2fb57994"/>
          </v:shape>
          <o:OLEObject Type="Embed" ProgID="Equation.DSMT4" ShapeID="_x0000_i1026" DrawAspect="Content" ObjectID="_1725516828" r:id="rId16"/>
        </w:object>
      </w:r>
      <w:r>
        <w:tab/>
        <w:t>B</w:t>
      </w:r>
      <w:r>
        <w:t>．</w:t>
      </w:r>
      <w:r>
        <w:object>
          <v:shape id="_x0000_i1027" type="#_x0000_t75" alt="eqIdbbe103f073845122c66f22dcb14b711f" style="width:17.65pt;height:12.4pt" o:oleicon="f" o:ole="">
            <v:imagedata r:id="rId17" o:title="eqIdbbe103f073845122c66f22dcb14b711f"/>
          </v:shape>
          <o:OLEObject Type="Embed" ProgID="Equation.DSMT4" ShapeID="_x0000_i1027" DrawAspect="Content" ObjectID="_1725516829" r:id="rId18"/>
        </w:object>
      </w:r>
      <w:r>
        <w:t xml:space="preserve">    </w:t>
      </w:r>
      <w:r>
        <w:t>C</w:t>
      </w:r>
      <w:r>
        <w:t>．</w:t>
      </w:r>
      <w:r>
        <w:object>
          <v:shape id="_x0000_i1028" type="#_x0000_t75" alt="eqIdfa9c934d84feba963335cc7edf01610e" style="width:17.65pt;height:12.4pt" o:oleicon="f" o:ole="">
            <v:imagedata r:id="rId13" o:title="eqIdfa9c934d84feba963335cc7edf01610e"/>
          </v:shape>
          <o:OLEObject Type="Embed" ProgID="Equation.DSMT4" ShapeID="_x0000_i1028" DrawAspect="Content" ObjectID="_1725516830" r:id="rId19"/>
        </w:object>
      </w:r>
      <w:r>
        <w:tab/>
        <w:t>D</w:t>
      </w:r>
      <w:r>
        <w:t>．</w:t>
      </w:r>
      <w:r>
        <w:object>
          <v:shape id="_x0000_i1029" type="#_x0000_t75" alt="eqId320896d1b4b9217d9ba527604ac35d3d" style="width:17.65pt;height:12.4pt" o:oleicon="f" o:ole="">
            <v:imagedata r:id="rId20" o:title="eqId320896d1b4b9217d9ba527604ac35d3d"/>
          </v:shape>
          <o:OLEObject Type="Embed" ProgID="Equation.DSMT4" ShapeID="_x0000_i1029" DrawAspect="Content" ObjectID="_1725516831" r:id="rId21"/>
        </w:object>
      </w:r>
    </w:p>
    <w:p w:rsidR="00567C9E" w14:paraId="0CE80EE5" w14:textId="77777777">
      <w:pPr>
        <w:spacing w:line="360" w:lineRule="auto"/>
        <w:jc w:val="left"/>
        <w:textAlignment w:val="center"/>
      </w:pPr>
    </w:p>
    <w:p w:rsidR="00E02087" w14:paraId="76AF84C2" w14:textId="6F0FF9FE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3952240</wp:posOffset>
            </wp:positionH>
            <wp:positionV relativeFrom="paragraph">
              <wp:posOffset>216535</wp:posOffset>
            </wp:positionV>
            <wp:extent cx="2524125" cy="1885950"/>
            <wp:effectExtent l="0" t="0" r="9525" b="0"/>
            <wp:wrapSquare wrapText="bothSides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79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4</w:t>
      </w:r>
      <w:r w:rsidR="00AF5A47">
        <w:t>．转弯角速度测量在航海、航天中有重要意义，一种测量角速度的装置简化模型如图所示。质量为</w:t>
      </w:r>
      <w:r w:rsidR="00AF5A47">
        <w:rPr>
          <w:rFonts w:eastAsia="Times New Roman"/>
          <w:i/>
        </w:rPr>
        <w:t>m</w:t>
      </w:r>
      <w:r w:rsidR="00AF5A47">
        <w:t>的小球</w:t>
      </w:r>
      <w:r w:rsidR="00AF5A47">
        <w:t>A</w:t>
      </w:r>
      <w:r w:rsidR="00AF5A47">
        <w:t>与弹簧拴连并穿在光滑细杆上，小球连接到滑动变阻器上。小球静止时，滑片置于中点，输出电压信号为</w:t>
      </w:r>
      <w:r>
        <w:object>
          <v:shape id="_x0000_i1030" type="#_x0000_t75" alt="eqIddbe5cb81b72e94f92d2aaecd553daac2" style="width:13.9pt;height:16.15pt" o:oleicon="f" o:ole="">
            <v:imagedata r:id="rId23" o:title="eqIddbe5cb81b72e94f92d2aaecd553daac2"/>
          </v:shape>
          <o:OLEObject Type="Embed" ProgID="Equation.DSMT4" ShapeID="_x0000_i1030" DrawAspect="Content" ObjectID="_1725516832" r:id="rId24"/>
        </w:object>
      </w:r>
      <w:r w:rsidR="00AF5A47">
        <w:t>。当小球</w:t>
      </w:r>
      <w:r w:rsidR="00AF5A47">
        <w:t>A</w:t>
      </w:r>
      <w:r w:rsidR="00AF5A47">
        <w:t>绕轴</w:t>
      </w:r>
      <w:r>
        <w:object>
          <v:shape id="_x0000_i1031" type="#_x0000_t75" alt="eqId270ddac9587bf1ea553914cb69595ab2" style="width:21pt;height:13.15pt" o:oleicon="f" o:ole="">
            <v:imagedata r:id="rId25" o:title="eqId270ddac9587bf1ea553914cb69595ab2"/>
          </v:shape>
          <o:OLEObject Type="Embed" ProgID="Equation.DSMT4" ShapeID="_x0000_i1031" DrawAspect="Content" ObjectID="_1725516833" r:id="rId26"/>
        </w:object>
      </w:r>
      <w:r w:rsidR="00AF5A47">
        <w:t>转动时，小球在细杆上移动并带动滑片</w:t>
      </w:r>
      <w:r w:rsidR="00AF5A47">
        <w:t>P</w:t>
      </w:r>
      <w:r w:rsidR="00AF5A47">
        <w:t>滑动，检测电路输出的电压信号的变化，从而测量出旋转角速度</w:t>
      </w:r>
      <w:r>
        <w:object>
          <v:shape id="_x0000_i1032" type="#_x0000_t75" alt="eqId074c228ffc7b1e306f8410afe7bc4b5c" style="width:10.5pt;height:10.15pt" o:oleicon="f" o:ole="">
            <v:imagedata r:id="rId27" o:title="eqId074c228ffc7b1e306f8410afe7bc4b5c"/>
          </v:shape>
          <o:OLEObject Type="Embed" ProgID="Equation.DSMT4" ShapeID="_x0000_i1032" DrawAspect="Content" ObjectID="_1725516834" r:id="rId28"/>
        </w:object>
      </w:r>
      <w:r w:rsidR="00AF5A47">
        <w:t>。已知弹簧的原长为</w:t>
      </w:r>
      <w:r>
        <w:object>
          <v:shape id="_x0000_i1033" type="#_x0000_t75" alt="eqId79b752f0f189e5d8666daea73e145dff" style="width:10.5pt;height:14.25pt" o:oleicon="f" o:ole="">
            <v:imagedata r:id="rId29" o:title="eqId79b752f0f189e5d8666daea73e145dff"/>
          </v:shape>
          <o:OLEObject Type="Embed" ProgID="Equation.DSMT4" ShapeID="_x0000_i1033" DrawAspect="Content" ObjectID="_1725516835" r:id="rId30"/>
        </w:object>
      </w:r>
      <w:r w:rsidR="00AF5A47">
        <w:t>、滑动变阻器的长度为</w:t>
      </w:r>
      <w:r w:rsidR="00AF5A47">
        <w:rPr>
          <w:rFonts w:eastAsia="Times New Roman"/>
          <w:i/>
        </w:rPr>
        <w:t>l</w:t>
      </w:r>
      <w:r w:rsidR="00AF5A47">
        <w:t>，劲度系数为</w:t>
      </w:r>
      <w:r w:rsidR="00AF5A47">
        <w:rPr>
          <w:rFonts w:eastAsia="Times New Roman"/>
          <w:i/>
        </w:rPr>
        <w:t>k</w:t>
      </w:r>
      <w:r w:rsidR="00AF5A47">
        <w:t>。（　　）</w:t>
      </w:r>
    </w:p>
    <w:p w:rsidR="00E02087" w14:paraId="4684F838" w14:textId="77777777">
      <w:pPr>
        <w:spacing w:line="360" w:lineRule="auto"/>
        <w:jc w:val="left"/>
        <w:textAlignment w:val="center"/>
      </w:pPr>
      <w:r>
        <w:t>A</w:t>
      </w:r>
      <w:r>
        <w:t>．小球</w:t>
      </w:r>
      <w:r>
        <w:t>A</w:t>
      </w:r>
      <w:r>
        <w:t>由静止开始转动时，滑片向</w:t>
      </w:r>
      <w:r>
        <w:rPr>
          <w:rFonts w:eastAsia="Times New Roman"/>
          <w:i/>
        </w:rPr>
        <w:t>B</w:t>
      </w:r>
      <w:r>
        <w:t>端滑动</w:t>
      </w:r>
    </w:p>
    <w:p w:rsidR="00E02087" w14:paraId="76334BFD" w14:textId="77777777">
      <w:pPr>
        <w:spacing w:line="360" w:lineRule="auto"/>
        <w:jc w:val="left"/>
        <w:textAlignment w:val="center"/>
      </w:pPr>
      <w:r>
        <w:t>B</w:t>
      </w:r>
      <w:r>
        <w:t>．小球</w:t>
      </w:r>
      <w:r>
        <w:t>A</w:t>
      </w:r>
      <w:r>
        <w:t>的转动角速度增大时，电源中流过的电流减小</w:t>
      </w:r>
    </w:p>
    <w:p w:rsidR="00E02087" w14:paraId="28F72C56" w14:textId="77777777">
      <w:pPr>
        <w:spacing w:line="360" w:lineRule="auto"/>
        <w:jc w:val="left"/>
        <w:textAlignment w:val="center"/>
      </w:pPr>
      <w:r>
        <w:t>C</w:t>
      </w:r>
      <w:r>
        <w:t>．弹簧的形变量为</w:t>
      </w:r>
      <w:r>
        <w:object>
          <v:shape id="_x0000_i1034" type="#_x0000_t75" alt="eqId9ac09257ac85051a7b48bdecedf3c07b" style="width:55.5pt;height:27pt" o:oleicon="f" o:ole="">
            <v:imagedata r:id="rId31" o:title="eqId9ac09257ac85051a7b48bdecedf3c07b"/>
          </v:shape>
          <o:OLEObject Type="Embed" ProgID="Equation.DSMT4" ShapeID="_x0000_i1034" DrawAspect="Content" ObjectID="_1725516836" r:id="rId32"/>
        </w:object>
      </w:r>
    </w:p>
    <w:p w:rsidR="00E02087" w14:paraId="2D6CA9CC" w14:textId="77777777">
      <w:pPr>
        <w:spacing w:line="360" w:lineRule="auto"/>
        <w:jc w:val="left"/>
        <w:textAlignment w:val="center"/>
      </w:pPr>
      <w:r>
        <w:t>D</w:t>
      </w:r>
      <w:r>
        <w:t>．输出电压的变化量与角速度的函数式为</w:t>
      </w:r>
      <w:r>
        <w:object>
          <v:shape id="_x0000_i1035" type="#_x0000_t75" alt="eqIdbd17626f5dc5845563dd88815a735ad4" style="width:77.25pt;height:34.9pt" o:oleicon="f" o:ole="">
            <v:imagedata r:id="rId33" o:title="eqIdbd17626f5dc5845563dd88815a735ad4"/>
          </v:shape>
          <o:OLEObject Type="Embed" ProgID="Equation.DSMT4" ShapeID="_x0000_i1035" DrawAspect="Content" ObjectID="_1725516837" r:id="rId34"/>
        </w:object>
      </w:r>
    </w:p>
    <w:p w:rsidR="00E02087" w14:paraId="3CBAC6AF" w14:textId="77777777">
      <w:pPr>
        <w:spacing w:line="360" w:lineRule="auto"/>
        <w:jc w:val="left"/>
        <w:textAlignment w:val="center"/>
      </w:pPr>
      <w:r>
        <w:t>5</w:t>
      </w:r>
      <w:r>
        <w:t>．图甲为某游乐园飓风飞椅，图乙、丙为飓风飞椅结构简图。其中图乙为具有相同锥度角、长度不同的圆锥摆，图丙为具有相同摆高、不同摆长和摆角的圆锥摆，四个圆锥摆在水平面内均做匀速圆周运动，不计空气阻力。则下列说法正确的是（　　）</w:t>
      </w:r>
    </w:p>
    <w:p w:rsidR="00E02087" w14:paraId="6464FDAA" w14:textId="7777777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152900" cy="1199329"/>
            <wp:effectExtent l="0" t="0" r="0" b="127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5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0871" cy="12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87" w14:paraId="116457A6" w14:textId="77777777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A</w:t>
      </w:r>
      <w:r>
        <w:t>的向心加速度比</w:t>
      </w:r>
      <w:r>
        <w:rPr>
          <w:rFonts w:eastAsia="Times New Roman"/>
          <w:i/>
        </w:rPr>
        <w:t>B</w:t>
      </w:r>
      <w:r>
        <w:t>的向心加速度大</w:t>
      </w:r>
    </w:p>
    <w:p w:rsidR="00E02087" w14:paraId="51833C91" w14:textId="77777777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A</w:t>
      </w:r>
      <w:r>
        <w:t>的线速度比</w:t>
      </w:r>
      <w:r>
        <w:rPr>
          <w:rFonts w:eastAsia="Times New Roman"/>
          <w:i/>
        </w:rPr>
        <w:t>B</w:t>
      </w:r>
      <w:r>
        <w:t>的线速度大</w:t>
      </w:r>
    </w:p>
    <w:p w:rsidR="00E02087" w14:paraId="32B76889" w14:textId="77777777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C</w:t>
      </w:r>
      <w:r>
        <w:t>的角速度比</w:t>
      </w:r>
      <w:r>
        <w:rPr>
          <w:rFonts w:eastAsia="Times New Roman"/>
          <w:i/>
        </w:rPr>
        <w:t>D</w:t>
      </w:r>
      <w:r>
        <w:t>的角速度小</w:t>
      </w:r>
    </w:p>
    <w:p w:rsidR="00E02087" w14:paraId="41320BCA" w14:textId="77777777">
      <w:pPr>
        <w:spacing w:line="360" w:lineRule="auto"/>
        <w:jc w:val="left"/>
        <w:textAlignment w:val="center"/>
      </w:pPr>
      <w:r>
        <w:t>D</w:t>
      </w:r>
      <w:r>
        <w:t>．</w:t>
      </w:r>
      <w:r>
        <w:rPr>
          <w:rFonts w:eastAsia="Times New Roman"/>
          <w:i/>
        </w:rPr>
        <w:t>C</w:t>
      </w:r>
      <w:r>
        <w:t>的向心加速度比</w:t>
      </w:r>
      <w:r>
        <w:rPr>
          <w:rFonts w:eastAsia="Times New Roman"/>
          <w:i/>
        </w:rPr>
        <w:t>D</w:t>
      </w:r>
      <w:r>
        <w:t>的向心加速度小</w:t>
      </w:r>
    </w:p>
    <w:p w:rsidR="00E02087" w14:paraId="34DAC3E0" w14:textId="11DF46B8">
      <w:pPr>
        <w:spacing w:line="360" w:lineRule="auto"/>
        <w:jc w:val="left"/>
        <w:textAlignment w:val="center"/>
      </w:pPr>
      <w:r>
        <w:t>6</w:t>
      </w:r>
      <w:r>
        <w:t>．如图所示为一种叫作</w:t>
      </w:r>
      <w:r>
        <w:t>“</w:t>
      </w:r>
      <w:r>
        <w:t>魔盘</w:t>
      </w:r>
      <w:r>
        <w:t>”</w:t>
      </w:r>
      <w:r>
        <w:t>的娱乐设施，当转盘转动很慢时，人会随着</w:t>
      </w:r>
      <w:r>
        <w:t>“</w:t>
      </w:r>
      <w:r>
        <w:t>魔盘</w:t>
      </w:r>
      <w:r>
        <w:t>”</w:t>
      </w:r>
      <w:r>
        <w:t>一起转动，当</w:t>
      </w:r>
      <w:r>
        <w:t>“</w:t>
      </w:r>
      <w:r>
        <w:t>魔盘</w:t>
      </w:r>
      <w:r>
        <w:t>”</w:t>
      </w:r>
      <w:r>
        <w:t>转动到一定速度时，人会</w:t>
      </w:r>
      <w:r>
        <w:t>“</w:t>
      </w:r>
      <w:r>
        <w:t>贴</w:t>
      </w:r>
      <w:r>
        <w:t>”</w:t>
      </w:r>
      <w:r>
        <w:t>在</w:t>
      </w:r>
      <w:r>
        <w:t>“</w:t>
      </w:r>
      <w:r>
        <w:t>魔盘</w:t>
      </w:r>
      <w:r>
        <w:t>”</w:t>
      </w:r>
      <w:r>
        <w:t>竖直壁上，而不会滑下。若魔盘半径为</w:t>
      </w:r>
      <w:r>
        <w:rPr>
          <w:rFonts w:eastAsia="Times New Roman"/>
          <w:i/>
        </w:rPr>
        <w:t>r</w:t>
      </w:r>
      <w:r>
        <w:t>，人与魔盘竖直壁间的动摩擦因数为</w:t>
      </w:r>
      <w:r>
        <w:rPr>
          <w:rFonts w:eastAsia="Times New Roman"/>
          <w:i/>
        </w:rPr>
        <w:t>μ</w:t>
      </w:r>
      <w:r>
        <w:t>，重力加速度为</w:t>
      </w:r>
      <w:r>
        <w:rPr>
          <w:rFonts w:eastAsia="Times New Roman"/>
          <w:i/>
        </w:rPr>
        <w:t>g</w:t>
      </w:r>
      <w:r>
        <w:t>，则人</w:t>
      </w:r>
      <w:r>
        <w:t>“</w:t>
      </w:r>
      <w:r>
        <w:t>贴</w:t>
      </w:r>
      <w:r>
        <w:t>”</w:t>
      </w:r>
      <w:r>
        <w:t>在</w:t>
      </w:r>
      <w:r>
        <w:t>“</w:t>
      </w:r>
      <w:r>
        <w:t>魔盘</w:t>
      </w:r>
      <w:r>
        <w:t>”</w:t>
      </w:r>
      <w:r>
        <w:t>竖直壁上随</w:t>
      </w:r>
      <w:r>
        <w:t>“</w:t>
      </w:r>
      <w:r>
        <w:t>魔盘</w:t>
      </w:r>
      <w:r>
        <w:t>”</w:t>
      </w:r>
      <w:r>
        <w:t>一起运动过程中，下列说法正确的是（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02087" w14:paraId="47993AF2" w14:textId="3DA8B13F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64453</wp:posOffset>
            </wp:positionV>
            <wp:extent cx="2009775" cy="1114425"/>
            <wp:effectExtent l="0" t="0" r="9525" b="9525"/>
            <wp:wrapSquare wrapText="bothSides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536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A</w:t>
      </w:r>
      <w:r w:rsidR="00AF5A47">
        <w:t>．人随</w:t>
      </w:r>
      <w:r w:rsidR="00AF5A47">
        <w:t>“</w:t>
      </w:r>
      <w:r w:rsidR="00AF5A47">
        <w:t>魔盘</w:t>
      </w:r>
      <w:r w:rsidR="00AF5A47">
        <w:t>”</w:t>
      </w:r>
      <w:r w:rsidR="00AF5A47">
        <w:t>转动过程中受重力、弹力、摩擦力和向心力作用</w:t>
      </w:r>
    </w:p>
    <w:p w:rsidR="00E02087" w14:paraId="5C773632" w14:textId="77777777">
      <w:pPr>
        <w:spacing w:line="360" w:lineRule="auto"/>
        <w:jc w:val="left"/>
        <w:textAlignment w:val="center"/>
      </w:pPr>
      <w:r>
        <w:t>B</w:t>
      </w:r>
      <w:r>
        <w:t>．若转速变大，则人与竖直壁之间的摩擦力变大</w:t>
      </w:r>
    </w:p>
    <w:p w:rsidR="00E02087" w14:paraId="646705A9" w14:textId="77777777">
      <w:pPr>
        <w:spacing w:line="360" w:lineRule="auto"/>
        <w:jc w:val="left"/>
        <w:textAlignment w:val="center"/>
      </w:pPr>
      <w:r>
        <w:t>C</w:t>
      </w:r>
      <w:r>
        <w:t>．若转速变大，则人与竖直壁之间的弹力不变</w:t>
      </w:r>
    </w:p>
    <w:p w:rsidR="00E02087" w14:paraId="5F511B01" w14:textId="77777777">
      <w:pPr>
        <w:spacing w:line="360" w:lineRule="auto"/>
        <w:jc w:val="left"/>
        <w:textAlignment w:val="center"/>
      </w:pPr>
      <w:r>
        <w:t>D</w:t>
      </w:r>
      <w:r>
        <w:t>．</w:t>
      </w:r>
      <w:r>
        <w:t>“</w:t>
      </w:r>
      <w:r>
        <w:t>魔盘</w:t>
      </w:r>
      <w:r>
        <w:t>”</w:t>
      </w:r>
      <w:r>
        <w:t>的转速一定不小于</w:t>
      </w:r>
      <w:r>
        <w:object>
          <v:shape id="_x0000_i1036" type="#_x0000_t75" alt="eqIdbe38456b8074ed1c23d30fcf37447e1f" style="width:38.65pt;height:32.25pt" o:oleicon="f" o:ole="">
            <v:imagedata r:id="rId37" o:title="eqIdbe38456b8074ed1c23d30fcf37447e1f"/>
          </v:shape>
          <o:OLEObject Type="Embed" ProgID="Equation.DSMT4" ShapeID="_x0000_i1036" DrawAspect="Content" ObjectID="_1725516838" r:id="rId38"/>
        </w:object>
      </w:r>
    </w:p>
    <w:p w:rsidR="00E02087" w14:paraId="3C814C00" w14:textId="52A0BAB0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4461510</wp:posOffset>
            </wp:positionH>
            <wp:positionV relativeFrom="paragraph">
              <wp:posOffset>622300</wp:posOffset>
            </wp:positionV>
            <wp:extent cx="1762125" cy="914400"/>
            <wp:effectExtent l="0" t="0" r="9525" b="0"/>
            <wp:wrapSquare wrapText="bothSides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4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7</w:t>
      </w:r>
      <w:r w:rsidR="00AF5A47">
        <w:t>．游乐场中一种叫</w:t>
      </w:r>
      <w:r w:rsidR="00AF5A47">
        <w:t>“</w:t>
      </w:r>
      <w:r w:rsidR="00AF5A47">
        <w:t>魔盘</w:t>
      </w:r>
      <w:r w:rsidR="00AF5A47">
        <w:t>”</w:t>
      </w:r>
      <w:r w:rsidR="00AF5A47">
        <w:t>的娱乐设施，游客坐在转动的魔盘上，当魔盘转速增大到一定值时，游客就会滑向盘的边缘，其简化结构如图所示。现魔盘稳定匀速转动，游客相对魔盘始终保持静止的情况下，游客所受魔盘的支持力会减小的是（　　）</w:t>
      </w:r>
    </w:p>
    <w:p w:rsidR="00E02087" w:rsidP="00567C9E" w14:paraId="474D60A2" w14:textId="77777777">
      <w:pPr>
        <w:tabs>
          <w:tab w:val="left" w:pos="3315"/>
        </w:tabs>
        <w:spacing w:line="360" w:lineRule="auto"/>
        <w:jc w:val="left"/>
        <w:textAlignment w:val="center"/>
      </w:pPr>
      <w:r>
        <w:t>A</w:t>
      </w:r>
      <w:r>
        <w:t>．只增大游客的质量</w:t>
      </w:r>
      <w:r>
        <w:tab/>
        <w:t>B</w:t>
      </w:r>
      <w:r>
        <w:t>．只使魔盘的转速减至另一值</w:t>
      </w:r>
    </w:p>
    <w:p w:rsidR="00E02087" w:rsidRPr="00567C9E" w:rsidP="00567C9E" w14:paraId="3837BEA0" w14:textId="7C5BEEED">
      <w:pPr>
        <w:tabs>
          <w:tab w:val="left" w:pos="3316"/>
        </w:tabs>
        <w:spacing w:line="360" w:lineRule="auto"/>
        <w:jc w:val="left"/>
        <w:textAlignment w:val="center"/>
      </w:pPr>
      <w:r>
        <w:t>C</w:t>
      </w:r>
      <w:r>
        <w:t>．只减小魔盘表面的粗糙程度</w:t>
      </w:r>
      <w:r>
        <w:tab/>
        <w:t>D</w:t>
      </w:r>
      <w:r>
        <w:t>．只增大游客与转轴间的距离</w:t>
      </w:r>
    </w:p>
    <w:p w:rsidR="00E02087" w14:paraId="4D98D791" w14:textId="77777777">
      <w:pPr>
        <w:tabs>
          <w:tab w:val="left" w:pos="4156"/>
        </w:tabs>
        <w:spacing w:line="360" w:lineRule="auto"/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:rsidR="00E02087" w14:paraId="7B92AE8A" w14:textId="1D2559AA">
      <w:pPr>
        <w:spacing w:line="360" w:lineRule="auto"/>
        <w:jc w:val="left"/>
        <w:textAlignment w:val="center"/>
      </w:pPr>
      <w:r>
        <w:t>8</w:t>
      </w:r>
      <w:r>
        <w:t>．如图所示，足够大光滑的桌面上有个光滑的小孔</w:t>
      </w:r>
      <w:r>
        <w:rPr>
          <w:rFonts w:eastAsia="Times New Roman"/>
          <w:i/>
        </w:rPr>
        <w:t>O</w:t>
      </w:r>
      <w:r>
        <w:t>，一根轻绳穿过小孔两端各系着质量分别为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t>的两个物体，它们分别以</w:t>
      </w:r>
      <w:r>
        <w:rPr>
          <w:rFonts w:eastAsia="Times New Roman"/>
          <w:i/>
        </w:rPr>
        <w:t>O</w:t>
      </w:r>
      <w:r>
        <w:t>、</w:t>
      </w:r>
      <w:r>
        <w:object>
          <v:shape id="_x0000_i1037" type="#_x0000_t75" alt="eqId6212febbda56add67df7641d5d422234" style="width:13.9pt;height:12.4pt" o:oleicon="f" o:ole="">
            <v:imagedata r:id="rId40" o:title="eqId6212febbda56add67df7641d5d422234"/>
          </v:shape>
          <o:OLEObject Type="Embed" ProgID="Equation.DSMT4" ShapeID="_x0000_i1037" DrawAspect="Content" ObjectID="_1725516839" r:id="rId41"/>
        </w:object>
      </w:r>
      <w:r>
        <w:t>点为圆心以相同角速度</w:t>
      </w:r>
      <w:r>
        <w:object>
          <v:shape id="_x0000_i1038" type="#_x0000_t75" alt="eqId074c228ffc7b1e306f8410afe7bc4b5c" style="width:10.5pt;height:10.15pt" o:oleicon="f" o:ole="">
            <v:imagedata r:id="rId27" o:title="eqId074c228ffc7b1e306f8410afe7bc4b5c"/>
          </v:shape>
          <o:OLEObject Type="Embed" ProgID="Equation.DSMT4" ShapeID="_x0000_i1038" DrawAspect="Content" ObjectID="_1725516840" r:id="rId42"/>
        </w:object>
      </w:r>
      <w:r>
        <w:t>做匀速圆周运动，半径分别是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，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t>到</w:t>
      </w:r>
      <w:r>
        <w:rPr>
          <w:rFonts w:eastAsia="Times New Roman"/>
          <w:i/>
        </w:rPr>
        <w:t>O</w:t>
      </w:r>
      <w:r>
        <w:t>点的绳长分别为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2</w:t>
      </w:r>
      <w:r>
        <w:t>，下列说法正确的是（　　）</w:t>
      </w:r>
    </w:p>
    <w:p w:rsidR="00E02087" w14:paraId="453ECE4E" w14:textId="69E9BE47">
      <w:pPr>
        <w:spacing w:line="360" w:lineRule="auto"/>
        <w:jc w:val="left"/>
        <w:textAlignment w:val="center"/>
      </w:pPr>
    </w:p>
    <w:p w:rsidR="00E02087" w14:paraId="157D6F04" w14:textId="47358774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-352743</wp:posOffset>
            </wp:positionV>
            <wp:extent cx="1476375" cy="1543050"/>
            <wp:effectExtent l="0" t="0" r="9525" b="0"/>
            <wp:wrapSquare wrapText="bothSides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52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A</w:t>
      </w:r>
      <w:r w:rsidR="00AF5A47">
        <w:t>．</w:t>
      </w:r>
      <w:r w:rsidR="00AF5A47">
        <w:rPr>
          <w:rFonts w:eastAsia="Times New Roman"/>
          <w:i/>
        </w:rPr>
        <w:t>m</w:t>
      </w:r>
      <w:r w:rsidR="00AF5A47">
        <w:rPr>
          <w:rFonts w:eastAsia="Times New Roman"/>
          <w:i/>
          <w:vertAlign w:val="subscript"/>
        </w:rPr>
        <w:t>1</w:t>
      </w:r>
      <w:r w:rsidR="00AF5A47">
        <w:t>和</w:t>
      </w:r>
      <w:r w:rsidR="00AF5A47">
        <w:rPr>
          <w:rFonts w:eastAsia="Times New Roman"/>
          <w:i/>
        </w:rPr>
        <w:t>m</w:t>
      </w:r>
      <w:r w:rsidR="00AF5A47">
        <w:rPr>
          <w:rFonts w:eastAsia="Times New Roman"/>
          <w:i/>
          <w:vertAlign w:val="subscript"/>
        </w:rPr>
        <w:t>2</w:t>
      </w:r>
      <w:r w:rsidR="00AF5A47">
        <w:t>做圆周运动的所需要的向心力大小不同</w:t>
      </w:r>
    </w:p>
    <w:p w:rsidR="00E02087" w14:paraId="0818966B" w14:textId="77777777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t>做圆周运动的半径之比为</w:t>
      </w:r>
      <w:r>
        <w:object>
          <v:shape id="_x0000_i1039" type="#_x0000_t75" alt="eqId853a7bac30a8ece56f82ad319f3f14b1" style="width:16.9pt;height:30pt" o:oleicon="f" o:ole="">
            <v:imagedata r:id="rId44" o:title="eqId853a7bac30a8ece56f82ad319f3f14b1"/>
          </v:shape>
          <o:OLEObject Type="Embed" ProgID="Equation.DSMT4" ShapeID="_x0000_i1039" DrawAspect="Content" ObjectID="_1725516841" r:id="rId45"/>
        </w:object>
      </w:r>
    </w:p>
    <w:p w:rsidR="00E02087" w14:paraId="324F2F8F" w14:textId="77777777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t>做圆周运动的绳长之比为</w:t>
      </w:r>
      <w:r>
        <w:object>
          <v:shape id="_x0000_i1040" type="#_x0000_t75" alt="eqId0310deb5ab2c14733e23bb4835bd4d12" style="width:16.9pt;height:30.4pt" o:oleicon="f" o:ole="">
            <v:imagedata r:id="rId46" o:title="eqId0310deb5ab2c14733e23bb4835bd4d12"/>
          </v:shape>
          <o:OLEObject Type="Embed" ProgID="Equation.DSMT4" ShapeID="_x0000_i1040" DrawAspect="Content" ObjectID="_1725516842" r:id="rId47"/>
        </w:object>
      </w:r>
    </w:p>
    <w:p w:rsidR="00E02087" w14:paraId="22E04CA1" w14:textId="77777777">
      <w:pPr>
        <w:spacing w:line="360" w:lineRule="auto"/>
        <w:jc w:val="left"/>
        <w:textAlignment w:val="center"/>
      </w:pPr>
      <w:r>
        <w:t>D</w:t>
      </w:r>
      <w:r>
        <w:t>．剪断细绳，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t>做匀速直线运动，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t>做自由落体运动</w:t>
      </w:r>
    </w:p>
    <w:p w:rsidR="00E02087" w14:paraId="11E88180" w14:textId="77777777">
      <w:pPr>
        <w:spacing w:line="360" w:lineRule="auto"/>
        <w:jc w:val="left"/>
        <w:textAlignment w:val="center"/>
      </w:pPr>
      <w:r>
        <w:t>9</w:t>
      </w:r>
      <w:r>
        <w:t>．</w:t>
      </w:r>
      <w:r>
        <w:t>2022</w:t>
      </w:r>
      <w:r>
        <w:t>年北京冬奥会上，中国花样滑冰队的隋文静、韩聪不负众望，在双人滑项目上强势夺冠，这也是中国队时隔</w:t>
      </w:r>
      <w:r>
        <w:t>12</w:t>
      </w:r>
      <w:r>
        <w:t>年之后再次登上奥运会最高领奖台。该项目有一项技术动作叫双人螺旋线，如图（</w:t>
      </w:r>
      <w:r>
        <w:t>a</w:t>
      </w:r>
      <w:r>
        <w:t>）所示，以男选手成为轴心，女选手围绕男选手旋转。将这一情景做如图（</w:t>
      </w:r>
      <w:r>
        <w:t>b</w:t>
      </w:r>
      <w:r>
        <w:t>）所示的抽象：一细线一端系住一小球，另一端固定在一竖直细杆上，小球以一定大小的速度随着细杆在水平面内作匀速圆周运动，细线便在空中划出一个圆锥面，这样的模型叫</w:t>
      </w:r>
      <w:r>
        <w:t>“</w:t>
      </w:r>
      <w:r>
        <w:t>圆锥摆</w:t>
      </w:r>
      <w:r>
        <w:t>”</w:t>
      </w:r>
      <w:r>
        <w:t>。圆锥摆是研究水平面内质点作匀速圆周运动动力学关系的典型特例。若小球（可视为质点）质量为</w:t>
      </w:r>
      <w:r>
        <w:rPr>
          <w:rFonts w:eastAsia="Times New Roman"/>
          <w:i/>
        </w:rPr>
        <w:t>m</w:t>
      </w:r>
      <w:r>
        <w:t>，细线</w:t>
      </w:r>
      <w:r>
        <w:rPr>
          <w:rFonts w:eastAsia="Times New Roman"/>
          <w:i/>
        </w:rPr>
        <w:t>AC</w:t>
      </w:r>
      <w:r>
        <w:t>长度为</w:t>
      </w:r>
      <w:r>
        <w:rPr>
          <w:rFonts w:eastAsia="Times New Roman"/>
          <w:i/>
        </w:rPr>
        <w:t>l</w:t>
      </w:r>
      <w:r>
        <w:t>，重力加速度为</w:t>
      </w:r>
      <w:r>
        <w:rPr>
          <w:rFonts w:eastAsia="Times New Roman"/>
          <w:i/>
        </w:rPr>
        <w:t>g</w:t>
      </w:r>
      <w:r>
        <w:t>，</w:t>
      </w:r>
      <w:r>
        <w:object>
          <v:shape id="_x0000_i1041" type="#_x0000_t75" alt="eqIdf986badfc5dea707c164e2ab6c98dd06" style="width:55.5pt;height:12.75pt" o:oleicon="f" o:ole="">
            <v:imagedata r:id="rId48" o:title="eqIdf986badfc5dea707c164e2ab6c98dd06"/>
          </v:shape>
          <o:OLEObject Type="Embed" ProgID="Equation.DSMT4" ShapeID="_x0000_i1041" DrawAspect="Content" ObjectID="_1725516843" r:id="rId49"/>
        </w:object>
      </w:r>
      <w:r>
        <w:t>，</w:t>
      </w:r>
      <w:r>
        <w:object>
          <v:shape id="_x0000_i1042" type="#_x0000_t75" alt="eqIdfb8485466d2127bd681a322f87c58f86" style="width:56.25pt;height:12.75pt" o:oleicon="f" o:ole="">
            <v:imagedata r:id="rId50" o:title="eqIdfb8485466d2127bd681a322f87c58f86"/>
          </v:shape>
          <o:OLEObject Type="Embed" ProgID="Equation.DSMT4" ShapeID="_x0000_i1042" DrawAspect="Content" ObjectID="_1725516844" r:id="rId51"/>
        </w:object>
      </w:r>
      <w:r>
        <w:t>，则下列说法正确的是（　　）</w:t>
      </w:r>
    </w:p>
    <w:p w:rsidR="00E02087" w14:paraId="1FBCCA24" w14:textId="7777777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019300" cy="16287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398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076325" cy="1514475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86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52600" cy="150495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4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3875" cy="1457325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9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87" w14:paraId="28A39B39" w14:textId="77777777">
      <w:pPr>
        <w:spacing w:line="360" w:lineRule="auto"/>
        <w:jc w:val="left"/>
        <w:textAlignment w:val="center"/>
      </w:pPr>
      <w:r>
        <w:t>A</w:t>
      </w:r>
      <w:r>
        <w:t>．若图（</w:t>
      </w:r>
      <w:r>
        <w:t>b</w:t>
      </w:r>
      <w:r>
        <w:t>）中小球做匀速圆周运动时，细线与竖直方向所成夹角为</w:t>
      </w:r>
      <w:r>
        <w:object>
          <v:shape id="_x0000_i1043" type="#_x0000_t75" alt="eqIdc24095e409b025db711f14be783a406c" style="width:8.65pt;height:12.4pt" o:oleicon="f" o:ole="">
            <v:imagedata r:id="rId56" o:title="eqIdc24095e409b025db711f14be783a406c"/>
          </v:shape>
          <o:OLEObject Type="Embed" ProgID="Equation.DSMT4" ShapeID="_x0000_i1043" DrawAspect="Content" ObjectID="_1725516845" r:id="rId57"/>
        </w:object>
      </w:r>
      <w:r>
        <w:t>，则小球受重力、细线的拉力和向心力作用</w:t>
      </w:r>
    </w:p>
    <w:p w:rsidR="00E02087" w14:paraId="2786B2E0" w14:textId="77777777">
      <w:pPr>
        <w:spacing w:line="360" w:lineRule="auto"/>
        <w:jc w:val="left"/>
        <w:textAlignment w:val="center"/>
      </w:pPr>
      <w:r>
        <w:t>B</w:t>
      </w:r>
      <w:r>
        <w:t>．若图（</w:t>
      </w:r>
      <w:r>
        <w:t>b</w:t>
      </w:r>
      <w:r>
        <w:t>）中</w:t>
      </w:r>
      <w:r>
        <w:object>
          <v:shape id="_x0000_i1044" type="#_x0000_t75" alt="eqId5fda5655ef480683a2d3b74f0b523439" style="width:34.15pt;height:12.4pt" o:oleicon="f" o:ole="">
            <v:imagedata r:id="rId58" o:title="eqId5fda5655ef480683a2d3b74f0b523439"/>
          </v:shape>
          <o:OLEObject Type="Embed" ProgID="Equation.DSMT4" ShapeID="_x0000_i1044" DrawAspect="Content" ObjectID="_1725516846" r:id="rId59"/>
        </w:object>
      </w:r>
      <w:r>
        <w:t>，则小球做匀速圆周运动的角速度为</w:t>
      </w:r>
      <w:r>
        <w:object>
          <v:shape id="_x0000_i1045" type="#_x0000_t75" alt="eqIdf25a65f5a3c072abb4f5b1aef1c579ef" style="width:24.75pt;height:31.15pt" o:oleicon="f" o:ole="">
            <v:imagedata r:id="rId60" o:title="eqIdf25a65f5a3c072abb4f5b1aef1c579ef"/>
          </v:shape>
          <o:OLEObject Type="Embed" ProgID="Equation.DSMT4" ShapeID="_x0000_i1045" DrawAspect="Content" ObjectID="_1725516847" r:id="rId61"/>
        </w:object>
      </w:r>
    </w:p>
    <w:p w:rsidR="00E02087" w14:paraId="7588F4B1" w14:textId="77777777">
      <w:pPr>
        <w:spacing w:line="360" w:lineRule="auto"/>
        <w:jc w:val="left"/>
        <w:textAlignment w:val="center"/>
      </w:pPr>
      <w:r>
        <w:t>C</w:t>
      </w:r>
      <w:r>
        <w:t>．图（</w:t>
      </w:r>
      <w:r>
        <w:t>c</w:t>
      </w:r>
      <w:r>
        <w:t>）中用一根更长的细线</w:t>
      </w:r>
      <w:r>
        <w:rPr>
          <w:rFonts w:eastAsia="Times New Roman"/>
          <w:i/>
        </w:rPr>
        <w:t>AB</w:t>
      </w:r>
      <w:r>
        <w:t>系一质量更大的小球（可视为质点），保持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两球在同一水平面内绕竖直杆做匀速圆周运动，则</w:t>
      </w:r>
      <w:r>
        <w:object>
          <v:shape id="_x0000_i1046" type="#_x0000_t75" alt="eqId8005138033adabb37b56e0b6d4e5e598" style="width:37.15pt;height:15.75pt" o:oleicon="f" o:ole="">
            <v:imagedata r:id="rId62" o:title="eqId8005138033adabb37b56e0b6d4e5e598"/>
          </v:shape>
          <o:OLEObject Type="Embed" ProgID="Equation.DSMT4" ShapeID="_x0000_i1046" DrawAspect="Content" ObjectID="_1725516848" r:id="rId63"/>
        </w:object>
      </w:r>
    </w:p>
    <w:p w:rsidR="00E02087" w14:paraId="222028C8" w14:textId="77777777">
      <w:pPr>
        <w:spacing w:line="360" w:lineRule="auto"/>
        <w:jc w:val="left"/>
        <w:textAlignment w:val="center"/>
      </w:pPr>
      <w:r>
        <w:t>D</w:t>
      </w:r>
      <w:r>
        <w:t>．若小球在空中旋转的角速度</w:t>
      </w:r>
      <w:r>
        <w:object>
          <v:shape id="_x0000_i1047" type="#_x0000_t75" alt="eqId074c228ffc7b1e306f8410afe7bc4b5c" style="width:10.5pt;height:10.15pt" o:oleicon="f" o:ole="">
            <v:imagedata r:id="rId27" o:title="eqId074c228ffc7b1e306f8410afe7bc4b5c"/>
          </v:shape>
          <o:OLEObject Type="Embed" ProgID="Equation.DSMT4" ShapeID="_x0000_i1047" DrawAspect="Content" ObjectID="_1725516849" r:id="rId64"/>
        </w:object>
      </w:r>
      <w:r>
        <w:t>小于</w:t>
      </w:r>
      <w:r>
        <w:object>
          <v:shape id="_x0000_i1048" type="#_x0000_t75" alt="eqIdd5d606aeb2ba5e8b963f819d5b32b40d" style="width:19.5pt;height:31.5pt" o:oleicon="f" o:ole="">
            <v:imagedata r:id="rId65" o:title="eqIdd5d606aeb2ba5e8b963f819d5b32b40d"/>
          </v:shape>
          <o:OLEObject Type="Embed" ProgID="Equation.DSMT4" ShapeID="_x0000_i1048" DrawAspect="Content" ObjectID="_1725516850" r:id="rId66"/>
        </w:object>
      </w:r>
      <w:r>
        <w:t>时，细线会像图（</w:t>
      </w:r>
      <w:r>
        <w:t>d</w:t>
      </w:r>
      <w:r>
        <w:t>）那样缠绕在竖直杆上，最后随细杆转动</w:t>
      </w:r>
    </w:p>
    <w:p w:rsidR="00567C9E" w14:paraId="0040CF2C" w14:textId="77777777">
      <w:pPr>
        <w:spacing w:line="360" w:lineRule="auto"/>
        <w:jc w:val="left"/>
        <w:textAlignment w:val="center"/>
      </w:pPr>
    </w:p>
    <w:p w:rsidR="00E02087" w14:paraId="46C94B82" w14:textId="53DDD4FD">
      <w:pPr>
        <w:spacing w:line="360" w:lineRule="auto"/>
        <w:jc w:val="left"/>
        <w:textAlignment w:val="center"/>
      </w:pPr>
      <w:r>
        <w:t>10</w:t>
      </w:r>
      <w:r>
        <w:t>．设计师设计了一个非常有创意的募捐箱，如图</w:t>
      </w:r>
      <w:r>
        <w:t>1</w:t>
      </w:r>
      <w:r>
        <w:t>所示，把硬币从投币口放入，接着在募捐箱上类似于漏斗的部位（如图</w:t>
      </w:r>
      <w:r>
        <w:t>3</w:t>
      </w:r>
      <w:r>
        <w:t>所示，</w:t>
      </w:r>
      <w:r>
        <w:rPr>
          <w:rFonts w:eastAsia="Times New Roman"/>
          <w:i/>
        </w:rPr>
        <w:t>O</w:t>
      </w:r>
      <w:r>
        <w:t>点为漏斗形口的圆心）滑动很多圈之后从中间的小孔掉入募捐箱。如果硬币在不同位置的运动都可以看作匀速圆周运动，摩擦阻力忽略不计，则关于某枚硬币通过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两处时运动和受力情况的说法正确的是（　　）</w:t>
      </w:r>
    </w:p>
    <w:p w:rsidR="00E02087" w14:paraId="3362A5AD" w14:textId="4BDF471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5278120" cy="153211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94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3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87" w14:paraId="6A7AA374" w14:textId="77777777">
      <w:pPr>
        <w:spacing w:line="360" w:lineRule="auto"/>
        <w:jc w:val="left"/>
        <w:textAlignment w:val="center"/>
      </w:pPr>
      <w:r>
        <w:t>A</w:t>
      </w:r>
      <w:r>
        <w:t>．在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两处做圆周运动的圆心都为</w:t>
      </w:r>
      <w:r>
        <w:rPr>
          <w:rFonts w:eastAsia="Times New Roman"/>
          <w:i/>
        </w:rPr>
        <w:t>O</w:t>
      </w:r>
      <w:r>
        <w:t>点</w:t>
      </w:r>
    </w:p>
    <w:p w:rsidR="00E02087" w14:paraId="7DDD8F86" w14:textId="407D5C21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B</w:t>
      </w:r>
      <w:r>
        <w:t>．向心力的大小</w:t>
      </w:r>
      <w:r>
        <w:rPr>
          <w:rFonts w:eastAsia="Times New Roman"/>
          <w:i/>
        </w:rPr>
        <w:t>Fb</w:t>
      </w:r>
      <w:r>
        <w:t>=</w:t>
      </w:r>
      <w:r>
        <w:rPr>
          <w:rFonts w:eastAsia="Times New Roman"/>
          <w:i/>
        </w:rPr>
        <w:t>Fc</w:t>
      </w:r>
    </w:p>
    <w:p w:rsidR="00E02087" w14:paraId="37D80795" w14:textId="77777777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C</w:t>
      </w:r>
      <w:r>
        <w:t>．角速度的大小</w:t>
      </w:r>
      <w:r>
        <w:rPr>
          <w:rFonts w:eastAsia="Times New Roman"/>
          <w:i/>
        </w:rPr>
        <w:t>ωb</w:t>
      </w:r>
      <w:r>
        <w:t>&lt;</w:t>
      </w:r>
      <w:r>
        <w:rPr>
          <w:rFonts w:eastAsia="Times New Roman"/>
          <w:i/>
        </w:rPr>
        <w:t>ωc</w:t>
      </w:r>
    </w:p>
    <w:p w:rsidR="00E02087" w14:paraId="75A7BB5D" w14:textId="77777777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D</w:t>
      </w:r>
      <w:r>
        <w:t>．向心加速度的大小</w:t>
      </w:r>
      <w:r>
        <w:rPr>
          <w:rFonts w:eastAsia="Times New Roman"/>
          <w:i/>
        </w:rPr>
        <w:t>ab</w:t>
      </w:r>
      <w:r>
        <w:t>&lt;</w:t>
      </w:r>
      <w:r>
        <w:rPr>
          <w:rFonts w:eastAsia="Times New Roman"/>
          <w:i/>
        </w:rPr>
        <w:t>ac</w:t>
      </w:r>
    </w:p>
    <w:p w:rsidR="00E02087" w14:paraId="3ECBCFA1" w14:textId="4F012B12">
      <w:pPr>
        <w:spacing w:line="360" w:lineRule="auto"/>
        <w:jc w:val="left"/>
        <w:textAlignment w:val="center"/>
      </w:pPr>
      <w:r>
        <w:t>11</w:t>
      </w:r>
      <w:r>
        <w:t>．有关圆周运动的基本模型如图所示，下列说法正确的是（　　）</w:t>
      </w:r>
    </w:p>
    <w:p w:rsidR="00E02087" w14:paraId="2BE91C3F" w14:textId="54E74F04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972050" cy="158115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347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87" w14:paraId="28ED5EAD" w14:textId="7C072C1A">
      <w:pPr>
        <w:spacing w:line="360" w:lineRule="auto"/>
        <w:jc w:val="left"/>
        <w:textAlignment w:val="center"/>
      </w:pPr>
      <w:r>
        <w:t>A</w:t>
      </w:r>
      <w:r>
        <w:t>．如图甲，火车转弯小于规定速度行驶时，外轨对轮缘会有挤压作用</w:t>
      </w:r>
    </w:p>
    <w:p w:rsidR="00E02087" w14:paraId="3555D8C2" w14:textId="46338E06">
      <w:pPr>
        <w:spacing w:line="360" w:lineRule="auto"/>
        <w:jc w:val="left"/>
        <w:textAlignment w:val="center"/>
      </w:pPr>
      <w:r>
        <w:t>B</w:t>
      </w:r>
      <w:r>
        <w:t>．如图乙，小球在光滑而固定的竖直圆锥筒内做匀速圆周运动，合力指向运动轨迹的圆心</w:t>
      </w:r>
    </w:p>
    <w:p w:rsidR="00E02087" w14:paraId="39695003" w14:textId="77777777">
      <w:pPr>
        <w:spacing w:line="360" w:lineRule="auto"/>
        <w:jc w:val="left"/>
        <w:textAlignment w:val="center"/>
      </w:pPr>
      <w:r>
        <w:t>C</w:t>
      </w:r>
      <w:r>
        <w:t>．如图丙，小球在细绳作用下做匀速圆周运动，重力与拉力的合力必指向圆心（不计阻力）</w:t>
      </w:r>
    </w:p>
    <w:p w:rsidR="00E02087" w14:paraId="182F4C26" w14:textId="77777777">
      <w:pPr>
        <w:spacing w:line="360" w:lineRule="auto"/>
        <w:jc w:val="left"/>
        <w:textAlignment w:val="center"/>
      </w:pPr>
      <w:r>
        <w:t>D</w:t>
      </w:r>
      <w:r>
        <w:t>．如图丁，物体</w:t>
      </w:r>
      <w:r>
        <w:t>M</w:t>
      </w:r>
      <w:r>
        <w:t>紧贴圆筒壁随圆筒一起做圆周运动，摩擦力提供向心力</w:t>
      </w:r>
    </w:p>
    <w:p w:rsidR="00E02087" w14:paraId="4895923B" w14:textId="5FB7D7BB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4123690</wp:posOffset>
            </wp:positionH>
            <wp:positionV relativeFrom="paragraph">
              <wp:posOffset>630872</wp:posOffset>
            </wp:positionV>
            <wp:extent cx="1790700" cy="1323975"/>
            <wp:effectExtent l="0" t="0" r="0" b="9525"/>
            <wp:wrapSquare wrapText="bothSides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11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12</w:t>
      </w:r>
      <w:r w:rsidR="00AF5A47">
        <w:t>．质量为</w:t>
      </w:r>
      <w:r w:rsidR="00AF5A47">
        <w:rPr>
          <w:rFonts w:eastAsia="Times New Roman"/>
          <w:i/>
        </w:rPr>
        <w:t>m</w:t>
      </w:r>
      <w:r w:rsidR="00AF5A47">
        <w:t>的小球由轻绳</w:t>
      </w:r>
      <w:r w:rsidR="00AF5A47">
        <w:rPr>
          <w:rFonts w:eastAsia="Times New Roman"/>
          <w:i/>
        </w:rPr>
        <w:t>a</w:t>
      </w:r>
      <w:r w:rsidR="00AF5A47">
        <w:t>和</w:t>
      </w:r>
      <w:r w:rsidR="00AF5A47">
        <w:rPr>
          <w:rFonts w:eastAsia="Times New Roman"/>
          <w:i/>
        </w:rPr>
        <w:t>b</w:t>
      </w:r>
      <w:r w:rsidR="00AF5A47">
        <w:t>分别系于一轻质细杆的</w:t>
      </w:r>
      <w:r w:rsidR="00AF5A47">
        <w:rPr>
          <w:rFonts w:eastAsia="Times New Roman"/>
          <w:i/>
        </w:rPr>
        <w:t>B</w:t>
      </w:r>
      <w:r w:rsidR="00AF5A47">
        <w:t>点和</w:t>
      </w:r>
      <w:r w:rsidR="00AF5A47">
        <w:rPr>
          <w:rFonts w:eastAsia="Times New Roman"/>
          <w:i/>
        </w:rPr>
        <w:t>A</w:t>
      </w:r>
      <w:r w:rsidR="00AF5A47">
        <w:t>点，如图所示，绳</w:t>
      </w:r>
      <w:r w:rsidR="00AF5A47">
        <w:rPr>
          <w:rFonts w:eastAsia="Times New Roman"/>
          <w:i/>
        </w:rPr>
        <w:t>a</w:t>
      </w:r>
      <w:r w:rsidR="00AF5A47">
        <w:t>与水平方向成</w:t>
      </w:r>
      <w:r w:rsidR="00AF5A47">
        <w:rPr>
          <w:rFonts w:eastAsia="Times New Roman"/>
          <w:i/>
        </w:rPr>
        <w:t>θ</w:t>
      </w:r>
      <w:r w:rsidR="00AF5A47">
        <w:t>角，绳</w:t>
      </w:r>
      <w:r w:rsidR="00AF5A47">
        <w:rPr>
          <w:rFonts w:eastAsia="Times New Roman"/>
          <w:i/>
        </w:rPr>
        <w:t>b</w:t>
      </w:r>
      <w:r w:rsidR="00AF5A47">
        <w:t>在水平方向且长为</w:t>
      </w:r>
      <w:r w:rsidR="00AF5A47">
        <w:rPr>
          <w:rFonts w:eastAsia="Times New Roman"/>
          <w:i/>
        </w:rPr>
        <w:t>l</w:t>
      </w:r>
      <w:r w:rsidR="00AF5A47">
        <w:t>，当轻杆绕轴</w:t>
      </w:r>
      <w:r w:rsidR="00AF5A47">
        <w:rPr>
          <w:rFonts w:eastAsia="Times New Roman"/>
          <w:i/>
        </w:rPr>
        <w:t>AB</w:t>
      </w:r>
      <w:r w:rsidR="00AF5A47">
        <w:t>以角速度</w:t>
      </w:r>
      <w:r w:rsidR="00AF5A47">
        <w:rPr>
          <w:rFonts w:eastAsia="Times New Roman"/>
          <w:i/>
        </w:rPr>
        <w:t>ω</w:t>
      </w:r>
      <w:r w:rsidR="00AF5A47">
        <w:t>匀速转动时，小球在水平面内做匀速圆周运动，则下列说法正确的是（　　）</w:t>
      </w:r>
    </w:p>
    <w:p w:rsidR="00E02087" w14:paraId="2D17CED5" w14:textId="49568E44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a</w:t>
      </w:r>
      <w:r>
        <w:t>绳弹力不可能为零</w:t>
      </w:r>
    </w:p>
    <w:p w:rsidR="00E02087" w14:paraId="05667C5A" w14:textId="4741AAD0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a</w:t>
      </w:r>
      <w:r>
        <w:t>绳的弹力随角速度的增大而增大</w:t>
      </w:r>
    </w:p>
    <w:p w:rsidR="00E02087" w14:paraId="47BD3A4C" w14:textId="77777777">
      <w:pPr>
        <w:spacing w:line="360" w:lineRule="auto"/>
        <w:jc w:val="left"/>
        <w:textAlignment w:val="center"/>
      </w:pPr>
      <w:r>
        <w:t>C</w:t>
      </w:r>
      <w:r>
        <w:t>．当角速度</w:t>
      </w:r>
      <w:r>
        <w:object>
          <v:shape id="_x0000_i1049" type="#_x0000_t75" alt="eqId14f30be4231f9e90b8ac61f0156a779c" style="width:58.9pt;height:31.15pt" o:oleicon="f" o:ole="">
            <v:imagedata r:id="rId70" o:title="eqId14f30be4231f9e90b8ac61f0156a779c"/>
          </v:shape>
          <o:OLEObject Type="Embed" ProgID="Equation.DSMT4" ShapeID="_x0000_i1049" DrawAspect="Content" ObjectID="_1725516851" r:id="rId71"/>
        </w:object>
      </w:r>
      <w:r>
        <w:t>，</w:t>
      </w:r>
      <w:r>
        <w:rPr>
          <w:rFonts w:eastAsia="Times New Roman"/>
          <w:i/>
        </w:rPr>
        <w:t>b</w:t>
      </w:r>
      <w:r>
        <w:t>绳将出现弹力</w:t>
      </w:r>
    </w:p>
    <w:p w:rsidR="00E02087" w14:paraId="417258E4" w14:textId="5074B839">
      <w:pPr>
        <w:spacing w:line="360" w:lineRule="auto"/>
        <w:jc w:val="left"/>
        <w:textAlignment w:val="center"/>
      </w:pPr>
      <w:r>
        <w:t>D</w:t>
      </w:r>
      <w:r>
        <w:t>．若</w:t>
      </w:r>
      <w:r>
        <w:rPr>
          <w:rFonts w:eastAsia="Times New Roman"/>
          <w:i/>
        </w:rPr>
        <w:t>b</w:t>
      </w:r>
      <w:r>
        <w:t>绳突然被剪断，则</w:t>
      </w:r>
      <w:r>
        <w:rPr>
          <w:rFonts w:eastAsia="Times New Roman"/>
          <w:i/>
        </w:rPr>
        <w:t>a</w:t>
      </w:r>
      <w:r>
        <w:t>绳的弹力一定发生变化</w:t>
      </w:r>
    </w:p>
    <w:p w:rsidR="00E02087" w14:paraId="5AC8F027" w14:textId="25247C77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4227513</wp:posOffset>
            </wp:positionH>
            <wp:positionV relativeFrom="paragraph">
              <wp:posOffset>451485</wp:posOffset>
            </wp:positionV>
            <wp:extent cx="2000250" cy="876300"/>
            <wp:effectExtent l="0" t="0" r="0" b="0"/>
            <wp:wrapSquare wrapText="bothSides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48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13</w:t>
      </w:r>
      <w:r w:rsidR="00AF5A47">
        <w:t>．如图甲所示，杂技表演</w:t>
      </w:r>
      <w:r w:rsidR="00AF5A47">
        <w:t>“</w:t>
      </w:r>
      <w:r w:rsidR="00AF5A47">
        <w:t>飞车走壁</w:t>
      </w:r>
      <w:r w:rsidR="00AF5A47">
        <w:t>”</w:t>
      </w:r>
      <w:r w:rsidR="00AF5A47">
        <w:t>的演员骑着摩托车飞驶在圆台形筒壁上，筒的轴线垂直于水平面，圆台筒固定不动。现将圆台筒简化为如图乙所示，若演员骑着摩托车先后在</w:t>
      </w:r>
      <w:r w:rsidR="00AF5A47">
        <w:t>A</w:t>
      </w:r>
      <w:r w:rsidR="00AF5A47">
        <w:t>、</w:t>
      </w:r>
      <w:r w:rsidR="00AF5A47">
        <w:t>B</w:t>
      </w:r>
      <w:r w:rsidR="00AF5A47">
        <w:t>两处紧贴着内壁分别在图乙中虚线所示的水平面内做匀速圆周运动，则下列说法正确的是（不计摩擦）（</w:t>
      </w:r>
      <w:r w:rsidR="00AF5A47">
        <w:rPr>
          <w:b/>
        </w:rPr>
        <w:t>  </w:t>
      </w:r>
      <w:r w:rsidR="00AF5A47">
        <w:t>）</w:t>
      </w:r>
    </w:p>
    <w:p w:rsidR="00E02087" w14:paraId="69B1F363" w14:textId="05937699">
      <w:pPr>
        <w:spacing w:line="360" w:lineRule="auto"/>
        <w:jc w:val="left"/>
        <w:textAlignment w:val="center"/>
      </w:pPr>
    </w:p>
    <w:p w:rsidR="00E02087" w14:paraId="6AD31A64" w14:textId="77777777">
      <w:pPr>
        <w:spacing w:line="360" w:lineRule="auto"/>
        <w:jc w:val="left"/>
        <w:textAlignment w:val="center"/>
      </w:pPr>
    </w:p>
    <w:p w:rsidR="00E02087" w14:paraId="3FA87114" w14:textId="4CC55156">
      <w:pPr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t>A</w:t>
      </w:r>
      <w:r>
        <w:t>处的线速度大于</w:t>
      </w:r>
      <w:r>
        <w:t>B</w:t>
      </w:r>
      <w:r>
        <w:t>处的线速度</w:t>
      </w:r>
      <w:r>
        <w:tab/>
        <w:t>B</w:t>
      </w:r>
      <w:r>
        <w:t>．</w:t>
      </w:r>
      <w:r>
        <w:t>A</w:t>
      </w:r>
      <w:r>
        <w:t>处的角速度小于</w:t>
      </w:r>
      <w:r>
        <w:t>B</w:t>
      </w:r>
      <w:r>
        <w:t>处的角速度</w:t>
      </w:r>
    </w:p>
    <w:p w:rsidR="00E02087" w14:paraId="3C06E4C2" w14:textId="02AA70E2">
      <w:pPr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t>A</w:t>
      </w:r>
      <w:r>
        <w:t>处对筒的压力大于</w:t>
      </w:r>
      <w:r>
        <w:t>B</w:t>
      </w:r>
      <w:r>
        <w:t>处对筒的压力</w:t>
      </w:r>
      <w:r>
        <w:tab/>
        <w:t>D</w:t>
      </w:r>
      <w:r>
        <w:t>．</w:t>
      </w:r>
      <w:r>
        <w:t>A</w:t>
      </w:r>
      <w:r>
        <w:t>处的向心力等于</w:t>
      </w:r>
      <w:r>
        <w:t>B</w:t>
      </w:r>
      <w:r>
        <w:t>处的向心力</w:t>
      </w:r>
    </w:p>
    <w:p w:rsidR="00E02087" w14:paraId="6F82ADCE" w14:textId="0966EC66">
      <w:pPr>
        <w:spacing w:line="360" w:lineRule="auto"/>
        <w:jc w:val="left"/>
        <w:textAlignment w:val="center"/>
      </w:pPr>
      <w:r>
        <w:t>14</w:t>
      </w:r>
      <w:r>
        <w:t>．如图</w:t>
      </w:r>
      <w:r>
        <w:t>1</w:t>
      </w:r>
      <w:r>
        <w:t>所示一个光滑的圆锥体固定在水平桌面上，其轴线竖直，母线与轴线之间夹角为</w:t>
      </w:r>
      <w:r>
        <w:rPr>
          <w:rFonts w:eastAsia="Times New Roman"/>
          <w:i/>
        </w:rPr>
        <w:t>θ</w:t>
      </w:r>
      <w:r>
        <w:t>，一条长度为</w:t>
      </w:r>
      <w:r>
        <w:rPr>
          <w:rFonts w:eastAsia="Times New Roman"/>
          <w:i/>
        </w:rPr>
        <w:t>l</w:t>
      </w:r>
      <w:r>
        <w:t>的轻绳，一端固定在圆锥体的顶点</w:t>
      </w:r>
      <w:r>
        <w:rPr>
          <w:rFonts w:eastAsia="Times New Roman"/>
          <w:i/>
        </w:rPr>
        <w:t>O</w:t>
      </w:r>
      <w:r>
        <w:t>处，另一端拴着一个质量为</w:t>
      </w:r>
      <w:r>
        <w:rPr>
          <w:rFonts w:eastAsia="Times New Roman"/>
          <w:i/>
        </w:rPr>
        <w:t>m</w:t>
      </w:r>
      <w:r>
        <w:t>的小球（可看作质点），小球以角速度</w:t>
      </w:r>
      <w:r>
        <w:rPr>
          <w:rFonts w:eastAsia="Times New Roman"/>
          <w:i/>
        </w:rPr>
        <w:t>ω</w:t>
      </w:r>
      <w:r>
        <w:t>绕圆锥体的轴线做匀速圆周运动，细线拉力</w:t>
      </w:r>
      <w:r>
        <w:rPr>
          <w:rFonts w:eastAsia="Times New Roman"/>
          <w:i/>
        </w:rPr>
        <w:t>F</w:t>
      </w:r>
      <w:r>
        <w:t>随</w:t>
      </w:r>
      <w:r>
        <w:rPr>
          <w:rFonts w:eastAsia="Times New Roman"/>
          <w:i/>
        </w:rPr>
        <w:t>ω</w:t>
      </w:r>
      <w:r>
        <w:rPr>
          <w:rFonts w:eastAsia="Times New Roman"/>
          <w:i/>
          <w:vertAlign w:val="superscript"/>
        </w:rPr>
        <w:t>2</w:t>
      </w:r>
      <w:r>
        <w:t>变化关系如图</w:t>
      </w:r>
      <w:r>
        <w:t>2</w:t>
      </w:r>
      <w:r>
        <w:t>所示。重力加速度</w:t>
      </w:r>
      <w:r>
        <w:rPr>
          <w:rFonts w:eastAsia="Times New Roman"/>
          <w:i/>
        </w:rPr>
        <w:t>g</w:t>
      </w:r>
      <w:r>
        <w:t>取</w:t>
      </w:r>
      <w:r>
        <w:t>10m/s</w:t>
      </w:r>
      <w:r>
        <w:rPr>
          <w:vertAlign w:val="superscript"/>
        </w:rPr>
        <w:t>2</w:t>
      </w:r>
      <w:r>
        <w:t>，由图</w:t>
      </w:r>
      <w:r>
        <w:t>2</w:t>
      </w:r>
      <w:r>
        <w:t>可知（　　）</w:t>
      </w:r>
    </w:p>
    <w:p w:rsidR="00E02087" w14:paraId="0352B50C" w14:textId="0BA71D8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238625" cy="1839563"/>
            <wp:effectExtent l="0" t="0" r="0" b="889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193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46854" cy="184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87" w14:paraId="16F82E8E" w14:textId="77777777">
      <w:pPr>
        <w:spacing w:line="360" w:lineRule="auto"/>
        <w:jc w:val="left"/>
        <w:textAlignment w:val="center"/>
      </w:pPr>
      <w:r>
        <w:t>A</w:t>
      </w:r>
      <w:r>
        <w:t>．绳长为</w:t>
      </w:r>
      <w:r>
        <w:rPr>
          <w:rFonts w:eastAsia="Times New Roman"/>
          <w:i/>
        </w:rPr>
        <w:t>l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1m</w:t>
      </w:r>
    </w:p>
    <w:p w:rsidR="00E02087" w14:paraId="4A1EC2F9" w14:textId="77777777">
      <w:pPr>
        <w:spacing w:line="360" w:lineRule="auto"/>
        <w:jc w:val="left"/>
        <w:textAlignment w:val="center"/>
      </w:pPr>
      <w:r>
        <w:t>B</w:t>
      </w:r>
      <w:r>
        <w:t>．母线与轴线之间夹角</w:t>
      </w:r>
      <w:r>
        <w:rPr>
          <w:rFonts w:eastAsia="Times New Roman"/>
          <w:i/>
        </w:rPr>
        <w:t>θ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30°</w:t>
      </w:r>
    </w:p>
    <w:p w:rsidR="00E02087" w14:paraId="192A9C95" w14:textId="77777777">
      <w:pPr>
        <w:spacing w:line="360" w:lineRule="auto"/>
        <w:jc w:val="left"/>
        <w:textAlignment w:val="center"/>
      </w:pPr>
      <w:r>
        <w:t>C</w:t>
      </w:r>
      <w:r>
        <w:t>．小球质量为</w:t>
      </w:r>
      <w:r>
        <w:t>0.5kg</w:t>
      </w:r>
    </w:p>
    <w:p w:rsidR="00E02087" w14:paraId="12C5B69B" w14:textId="77777777">
      <w:pPr>
        <w:spacing w:line="360" w:lineRule="auto"/>
        <w:jc w:val="left"/>
        <w:textAlignment w:val="center"/>
      </w:pPr>
      <w:r>
        <w:t>D</w:t>
      </w:r>
      <w:r>
        <w:t>．小球的角速度为</w:t>
      </w:r>
      <w:r>
        <w:t>2.5rad/s</w:t>
      </w:r>
      <w:r>
        <w:t>时，小球刚离开锥面</w:t>
      </w:r>
    </w:p>
    <w:p w:rsidR="00E02087" w14:paraId="4B4D8C33" w14:textId="4698FB2F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3995102</wp:posOffset>
            </wp:positionH>
            <wp:positionV relativeFrom="paragraph">
              <wp:posOffset>1025208</wp:posOffset>
            </wp:positionV>
            <wp:extent cx="2000250" cy="885825"/>
            <wp:effectExtent l="0" t="0" r="0" b="9525"/>
            <wp:wrapSquare wrapText="bothSides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54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15</w:t>
      </w:r>
      <w:r w:rsidR="00AF5A47">
        <w:t>．如图所示，两个可视为质点的、相同的木块</w:t>
      </w:r>
      <w:r w:rsidR="00AF5A47">
        <w:t>A</w:t>
      </w:r>
      <w:r w:rsidR="00AF5A47">
        <w:t>和</w:t>
      </w:r>
      <w:r w:rsidR="00AF5A47">
        <w:t>B</w:t>
      </w:r>
      <w:r w:rsidR="00AF5A47">
        <w:t>放在转盘上，两者用长为</w:t>
      </w:r>
      <w:r w:rsidR="00AF5A47">
        <w:rPr>
          <w:rFonts w:eastAsia="Times New Roman"/>
          <w:i/>
        </w:rPr>
        <w:t>L</w:t>
      </w:r>
      <w:r w:rsidR="00AF5A47">
        <w:t>的细绳连接，木块与转盘的最大静摩擦力均为各自重力的</w:t>
      </w:r>
      <w:r w:rsidR="00AF5A47">
        <w:rPr>
          <w:rFonts w:eastAsia="Times New Roman"/>
          <w:i/>
        </w:rPr>
        <w:t>K</w:t>
      </w:r>
      <w:r w:rsidR="00AF5A47">
        <w:t>倍，</w:t>
      </w:r>
      <w:r w:rsidR="00AF5A47">
        <w:t>A</w:t>
      </w:r>
      <w:r w:rsidR="00AF5A47">
        <w:t>放在距离转轴</w:t>
      </w:r>
      <w:r w:rsidR="00AF5A47">
        <w:rPr>
          <w:rFonts w:eastAsia="Times New Roman"/>
          <w:i/>
        </w:rPr>
        <w:t>L</w:t>
      </w:r>
      <w:r w:rsidR="00AF5A47">
        <w:t>处，整个装置能绕通过转盘中心的转轴</w:t>
      </w:r>
      <w:r w:rsidR="00AF5A47">
        <w:rPr>
          <w:rFonts w:eastAsia="Times New Roman"/>
          <w:i/>
        </w:rPr>
        <w:t>O</w:t>
      </w:r>
      <w:r w:rsidR="00AF5A47">
        <w:rPr>
          <w:b/>
        </w:rPr>
        <w:t>1</w:t>
      </w:r>
      <w:r w:rsidR="00AF5A47">
        <w:rPr>
          <w:rFonts w:eastAsia="Times New Roman"/>
          <w:i/>
        </w:rPr>
        <w:t>O</w:t>
      </w:r>
      <w:r w:rsidR="00AF5A47">
        <w:rPr>
          <w:b/>
        </w:rPr>
        <w:t>2</w:t>
      </w:r>
      <w:r w:rsidR="00AF5A47">
        <w:t>转动，开始时，绳恰好伸直但无弹力，现让该装置从静止开始转动，使角速度缓慢增大，以下说法正确的是（</w:t>
      </w:r>
      <w:r w:rsidR="00AF5A47">
        <w:rPr>
          <w:b/>
        </w:rPr>
        <w:t>  </w:t>
      </w:r>
      <w:r w:rsidR="00AF5A47">
        <w:t>）</w:t>
      </w:r>
    </w:p>
    <w:p w:rsidR="00E02087" w14:paraId="79085DBC" w14:textId="77777777">
      <w:pPr>
        <w:spacing w:line="360" w:lineRule="auto"/>
        <w:jc w:val="left"/>
        <w:textAlignment w:val="center"/>
      </w:pPr>
      <w:r>
        <w:t>A</w:t>
      </w:r>
      <w:r>
        <w:t>．当</w:t>
      </w:r>
      <w:r>
        <w:object>
          <v:shape id="_x0000_i1050" type="#_x0000_t75" alt="eqIdfd8b8a34689f6dd7599f4f2cd032ff46" style="width:50.25pt;height:30.75pt" o:oleicon="f" o:ole="">
            <v:imagedata r:id="rId75" o:title="eqIdfd8b8a34689f6dd7599f4f2cd032ff46"/>
          </v:shape>
          <o:OLEObject Type="Embed" ProgID="Equation.DSMT4" ShapeID="_x0000_i1050" DrawAspect="Content" ObjectID="_1725516852" r:id="rId76"/>
        </w:object>
      </w:r>
      <w:r>
        <w:t>时，</w:t>
      </w:r>
      <w:r>
        <w:t>A</w:t>
      </w:r>
      <w:r>
        <w:t>、</w:t>
      </w:r>
      <w:r>
        <w:t>B</w:t>
      </w:r>
      <w:r>
        <w:t>相对于转盘会滑动</w:t>
      </w:r>
    </w:p>
    <w:p w:rsidR="00E02087" w14:paraId="5100F400" w14:textId="77777777">
      <w:pPr>
        <w:spacing w:line="360" w:lineRule="auto"/>
        <w:jc w:val="left"/>
        <w:textAlignment w:val="center"/>
      </w:pPr>
      <w:r>
        <w:t>B</w:t>
      </w:r>
      <w:r>
        <w:t>．当</w:t>
      </w:r>
      <w:r>
        <w:object>
          <v:shape id="_x0000_i1051" type="#_x0000_t75" alt="eqId6006de780b052b41d73de57d27389f4f" style="width:43.9pt;height:30.75pt" o:oleicon="f" o:ole="">
            <v:imagedata r:id="rId77" o:title="eqId6006de780b052b41d73de57d27389f4f"/>
          </v:shape>
          <o:OLEObject Type="Embed" ProgID="Equation.DSMT4" ShapeID="_x0000_i1051" DrawAspect="Content" ObjectID="_1725516853" r:id="rId78"/>
        </w:object>
      </w:r>
      <w:r>
        <w:t>，绳子一定有弹力</w:t>
      </w:r>
    </w:p>
    <w:p w:rsidR="00E02087" w14:paraId="2C9D83D6" w14:textId="77777777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ω</w:t>
      </w:r>
      <w:r>
        <w:t>在</w:t>
      </w:r>
      <w:r>
        <w:object>
          <v:shape id="_x0000_i1052" type="#_x0000_t75" alt="eqId1c033ff5822222482325f68753e52f6f" style="width:82.9pt;height:31.15pt" o:oleicon="f" o:ole="">
            <v:imagedata r:id="rId79" o:title="eqId1c033ff5822222482325f68753e52f6f"/>
          </v:shape>
          <o:OLEObject Type="Embed" ProgID="Equation.DSMT4" ShapeID="_x0000_i1052" DrawAspect="Content" ObjectID="_1725516854" r:id="rId80"/>
        </w:object>
      </w:r>
      <w:r>
        <w:t>范围内增大时，</w:t>
      </w:r>
      <w:r>
        <w:t>B</w:t>
      </w:r>
      <w:r>
        <w:t>所受摩擦力变大</w:t>
      </w:r>
    </w:p>
    <w:p w:rsidR="00E02087" w:rsidRPr="000000AC" w:rsidP="000000AC" w14:paraId="2FCE2CF0" w14:textId="30D8EABF">
      <w:pPr>
        <w:spacing w:line="360" w:lineRule="auto"/>
        <w:jc w:val="left"/>
        <w:textAlignment w:val="center"/>
        <w:rPr>
          <w:rFonts w:hint="eastAsia"/>
        </w:rPr>
      </w:pPr>
      <w:r>
        <w:t>D</w:t>
      </w:r>
      <w:r>
        <w:t>．</w:t>
      </w:r>
      <w:r>
        <w:rPr>
          <w:rFonts w:eastAsia="Times New Roman"/>
          <w:i/>
        </w:rPr>
        <w:t>ω</w:t>
      </w:r>
      <w:r>
        <w:t>在</w:t>
      </w:r>
      <w:r>
        <w:object>
          <v:shape id="_x0000_i1053" type="#_x0000_t75" alt="eqId7a30c6fe82f68d721aff5c5f8e447e13" style="width:65.25pt;height:30.75pt" o:oleicon="f" o:ole="">
            <v:imagedata r:id="rId81" o:title="eqId7a30c6fe82f68d721aff5c5f8e447e13"/>
          </v:shape>
          <o:OLEObject Type="Embed" ProgID="Equation.DSMT4" ShapeID="_x0000_i1053" DrawAspect="Content" ObjectID="_1725516855" r:id="rId82"/>
        </w:object>
      </w:r>
      <w:r>
        <w:t>范围内增大时，</w:t>
      </w:r>
      <w:r>
        <w:t>A</w:t>
      </w:r>
      <w:r>
        <w:t>所受摩擦力一直变大</w:t>
      </w:r>
    </w:p>
    <w:p w:rsidR="00E02087" w14:paraId="139EB906" w14:textId="77777777">
      <w:pPr>
        <w:spacing w:line="360" w:lineRule="auto"/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:rsidR="00E02087" w14:paraId="4B2CD9BF" w14:textId="77777777">
      <w:pPr>
        <w:spacing w:line="360" w:lineRule="auto"/>
        <w:jc w:val="left"/>
        <w:textAlignment w:val="center"/>
        <w:rPr>
          <w:rFonts w:ascii="方正宋三_GBK" w:eastAsia="方正宋三_GBK" w:hAnsi="方正宋三_GBK" w:cs="方正宋三_GBK"/>
        </w:rPr>
      </w:pPr>
      <w:r>
        <w:t>16</w:t>
      </w:r>
      <w:r>
        <w:t>．</w:t>
      </w:r>
      <w:r>
        <w:rPr>
          <w:rFonts w:ascii="方正宋三_GBK" w:eastAsia="方正宋三_GBK" w:hAnsi="方正宋三_GBK" w:cs="方正宋三_GBK"/>
        </w:rPr>
        <w:t>画出图中物体</w:t>
      </w:r>
      <w:r>
        <w:t>A</w:t>
      </w:r>
      <w:r>
        <w:rPr>
          <w:rFonts w:ascii="方正宋三_GBK" w:eastAsia="方正宋三_GBK" w:hAnsi="方正宋三_GBK" w:cs="方正宋三_GBK"/>
        </w:rPr>
        <w:t>的受力示意图，并分析其所受向心力的来源。</w:t>
      </w:r>
    </w:p>
    <w:p w:rsidR="00E02087" w14:paraId="12AA4191" w14:textId="7777777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229100" cy="197167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591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87" w14:paraId="28A20E9A" w14:textId="77777777">
      <w:pPr>
        <w:spacing w:line="360" w:lineRule="auto"/>
        <w:jc w:val="left"/>
        <w:textAlignment w:val="center"/>
      </w:pPr>
      <w:r>
        <w:t>17</w:t>
      </w:r>
      <w:r>
        <w:t>．如图所示，水平圆形转台上有一个质量为</w:t>
      </w:r>
      <w:r>
        <w:object>
          <v:shape id="_x0000_i1054" type="#_x0000_t75" alt="eqId6967ec3aaf9e7e6a9d90533b8ff61d10" style="width:36pt;height:13.9pt" o:oleicon="f" o:ole="">
            <v:imagedata r:id="rId84" o:title="eqId6967ec3aaf9e7e6a9d90533b8ff61d10"/>
          </v:shape>
          <o:OLEObject Type="Embed" ProgID="Equation.DSMT4" ShapeID="_x0000_i1054" DrawAspect="Content" ObjectID="_1725516856" r:id="rId85"/>
        </w:object>
      </w:r>
      <w:r>
        <w:t>的物块，用长为</w:t>
      </w:r>
      <w:r>
        <w:object>
          <v:shape id="_x0000_i1055" type="#_x0000_t75" alt="eqId0c88d9142df6ba8e43c1a93bd04a1362" style="width:9.75pt;height:11.25pt" o:oleicon="f" o:ole="">
            <v:imagedata r:id="rId86" o:title="eqId0c88d9142df6ba8e43c1a93bd04a1362"/>
          </v:shape>
          <o:OLEObject Type="Embed" ProgID="Equation.DSMT4" ShapeID="_x0000_i1055" DrawAspect="Content" ObjectID="_1725516857" r:id="rId87"/>
        </w:object>
      </w:r>
      <w:r>
        <w:t>=</w:t>
      </w:r>
      <w:r>
        <w:object>
          <v:shape id="_x0000_i1056" type="#_x0000_t75" alt="eqId8c28fd8f04558207db246e68954e786c" style="width:20.25pt;height:27.4pt" o:oleicon="f" o:ole="">
            <v:imagedata r:id="rId88" o:title="eqId8c28fd8f04558207db246e68954e786c"/>
          </v:shape>
          <o:OLEObject Type="Embed" ProgID="Equation.DSMT4" ShapeID="_x0000_i1056" DrawAspect="Content" ObjectID="_1725516858" r:id="rId89"/>
        </w:object>
      </w:r>
      <w:r>
        <w:t>的细绳将物块连接在转轴上，细绳与竖直转轴的夹角为</w:t>
      </w:r>
      <w:r>
        <w:object>
          <v:shape id="_x0000_i1057" type="#_x0000_t75" alt="eqIdf13f5fce00981597db585c1259c3358e" style="width:34.15pt;height:12pt" o:oleicon="f" o:ole="">
            <v:imagedata r:id="rId90" o:title="eqIdf13f5fce00981597db585c1259c3358e"/>
          </v:shape>
          <o:OLEObject Type="Embed" ProgID="Equation.DSMT4" ShapeID="_x0000_i1057" DrawAspect="Content" ObjectID="_1725516859" r:id="rId91"/>
        </w:object>
      </w:r>
      <w:r>
        <w:t>角，此时绳中张力恰好为零，已知最大静摩擦力等于滑动摩擦力，重力加速</w:t>
      </w:r>
      <w:r>
        <w:object>
          <v:shape id="_x0000_i1058" type="#_x0000_t75" alt="eqId46a6a294d3d7206bcdde5b943dbe94f0" style="width:49.15pt;height:15.75pt" o:oleicon="f" o:ole="">
            <v:imagedata r:id="rId92" o:title="eqId46a6a294d3d7206bcdde5b943dbe94f0"/>
          </v:shape>
          <o:OLEObject Type="Embed" ProgID="Equation.DSMT4" ShapeID="_x0000_i1058" DrawAspect="Content" ObjectID="_1725516860" r:id="rId93"/>
        </w:object>
      </w:r>
      <w:r>
        <w:t>，则</w:t>
      </w:r>
    </w:p>
    <w:p w:rsidR="00E02087" w14:paraId="6C16E2E3" w14:textId="77777777">
      <w:pPr>
        <w:spacing w:line="360" w:lineRule="auto"/>
        <w:jc w:val="left"/>
        <w:textAlignment w:val="center"/>
      </w:pPr>
      <w:r>
        <w:t>（</w:t>
      </w:r>
      <w:r>
        <w:t>1</w:t>
      </w:r>
      <w:r>
        <w:t>）若转台以角速度</w:t>
      </w:r>
      <w:r>
        <w:object>
          <v:shape id="_x0000_i1059" type="#_x0000_t75" alt="eqIdae8b1894b33d45811d524968b6c42ec3" style="width:49.15pt;height:15.75pt" o:oleicon="f" o:ole="">
            <v:imagedata r:id="rId94" o:title="eqIdae8b1894b33d45811d524968b6c42ec3"/>
          </v:shape>
          <o:OLEObject Type="Embed" ProgID="Equation.DSMT4" ShapeID="_x0000_i1059" DrawAspect="Content" ObjectID="_1725516861" r:id="rId95"/>
        </w:object>
      </w:r>
      <w:r>
        <w:t>匀速转动，带动物块脱离转台做匀速圆周运动，某时刻绳子突然断裂，物块恰好落在转台边缘，则转台半径</w:t>
      </w:r>
      <w:r>
        <w:rPr>
          <w:rFonts w:eastAsia="Times New Roman"/>
          <w:i/>
        </w:rPr>
        <w:t>r</w:t>
      </w:r>
      <w:r>
        <w:t>多大？</w:t>
      </w:r>
    </w:p>
    <w:p w:rsidR="00E02087" w14:paraId="450B2077" w14:textId="77777777">
      <w:pPr>
        <w:spacing w:line="360" w:lineRule="auto"/>
        <w:jc w:val="left"/>
        <w:textAlignment w:val="center"/>
      </w:pPr>
      <w:r>
        <w:t>（</w:t>
      </w:r>
      <w:r>
        <w:t>2</w:t>
      </w:r>
      <w:r>
        <w:t>）若转台转动角速度</w:t>
      </w:r>
      <w:r>
        <w:object>
          <v:shape id="_x0000_i1060" type="#_x0000_t75" alt="eqId074c228ffc7b1e306f8410afe7bc4b5c" style="width:10.5pt;height:10.15pt" o:oleicon="f" o:ole="">
            <v:imagedata r:id="rId27" o:title="eqId074c228ffc7b1e306f8410afe7bc4b5c"/>
          </v:shape>
          <o:OLEObject Type="Embed" ProgID="Equation.DSMT4" ShapeID="_x0000_i1060" DrawAspect="Content" ObjectID="_1725516862" r:id="rId96"/>
        </w:object>
      </w:r>
      <w:r>
        <w:t>由</w:t>
      </w:r>
      <w:r>
        <w:t>0</w:t>
      </w:r>
      <w:r>
        <w:t>缓慢增大，当转台与物块的动摩擦因数</w:t>
      </w:r>
      <w:r>
        <w:object>
          <v:shape id="_x0000_i1061" type="#_x0000_t75" alt="eqId17d2d8f5fa6d9b490b080c1b187b259d" style="width:34.15pt;height:13.9pt;mso-position-horizontal-relative:page;mso-position-vertical-relative:page" o:oleicon="f" o:ole="">
            <v:imagedata r:id="rId97" o:title="eqId17d2d8f5fa6d9b490b080c1b187b259d"/>
          </v:shape>
          <o:OLEObject Type="Embed" ProgID="Equation.DSMT4" ShapeID="_x0000_i1061" DrawAspect="Content" ObjectID="_1725516863" r:id="rId98"/>
        </w:object>
      </w:r>
      <w:r>
        <w:t>，物块在某段时间内同时受到摩擦力和绳子拉力作用，求此时绳子拉力</w:t>
      </w:r>
      <w:r>
        <w:rPr>
          <w:rFonts w:eastAsia="Times New Roman"/>
          <w:i/>
        </w:rPr>
        <w:t>T</w:t>
      </w:r>
      <w:r>
        <w:t>与</w:t>
      </w:r>
      <w:r>
        <w:object>
          <v:shape id="_x0000_i1062" type="#_x0000_t75" alt="eqId074c228ffc7b1e306f8410afe7bc4b5c" style="width:10.5pt;height:10.15pt" o:oleicon="f" o:ole="">
            <v:imagedata r:id="rId27" o:title="eqId074c228ffc7b1e306f8410afe7bc4b5c"/>
          </v:shape>
          <o:OLEObject Type="Embed" ProgID="Equation.DSMT4" ShapeID="_x0000_i1062" DrawAspect="Content" ObjectID="_1725516864" r:id="rId99"/>
        </w:object>
      </w:r>
      <w:r>
        <w:t>的关系式？</w:t>
      </w:r>
    </w:p>
    <w:p w:rsidR="00E02087" w14:paraId="56E954C3" w14:textId="780D56AC">
      <w:pPr>
        <w:spacing w:line="360" w:lineRule="auto"/>
        <w:jc w:val="left"/>
        <w:textAlignment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3908743</wp:posOffset>
            </wp:positionH>
            <wp:positionV relativeFrom="paragraph">
              <wp:posOffset>426402</wp:posOffset>
            </wp:positionV>
            <wp:extent cx="1371600" cy="1485900"/>
            <wp:effectExtent l="0" t="0" r="0" b="0"/>
            <wp:wrapSquare wrapText="bothSides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17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A47">
        <w:t>（</w:t>
      </w:r>
      <w:r w:rsidR="00AF5A47">
        <w:t>3</w:t>
      </w:r>
      <w:r w:rsidR="00AF5A47">
        <w:t>）</w:t>
      </w:r>
      <w:r>
        <w:object>
          <v:shape id="_x0000_i1063" type="#_x0000_t75" alt="eqId074c228ffc7b1e306f8410afe7bc4b5c" style="width:10.5pt;height:10.15pt" o:oleicon="f" o:ole="">
            <v:imagedata r:id="rId27" o:title="eqId074c228ffc7b1e306f8410afe7bc4b5c"/>
          </v:shape>
          <o:OLEObject Type="Embed" ProgID="Equation.DSMT4" ShapeID="_x0000_i1063" DrawAspect="Content" ObjectID="_1725516865" r:id="rId101"/>
        </w:object>
      </w:r>
      <w:r w:rsidR="00AF5A47">
        <w:t>由</w:t>
      </w:r>
      <w:r w:rsidR="00AF5A47">
        <w:t>0</w:t>
      </w:r>
      <w:r w:rsidR="00AF5A47">
        <w:t>缓慢增大过程，欲使物体在某段时间内同时受到摩擦力和绳子拉力作用，则转台与物块的动摩擦因数</w:t>
      </w:r>
      <w:r>
        <w:object>
          <v:shape id="_x0000_i1064" type="#_x0000_t75" alt="eqId1100379a4385b9ce064847bc21760adc" style="width:10.5pt;height:11.25pt;mso-position-horizontal-relative:page;mso-position-vertical-relative:page" o:oleicon="f" o:ole="">
            <v:imagedata r:id="rId102" o:title="eqId1100379a4385b9ce064847bc21760adc"/>
          </v:shape>
          <o:OLEObject Type="Embed" ProgID="Equation.DSMT4" ShapeID="_x0000_i1064" DrawAspect="Content" ObjectID="_1725516866" r:id="rId103"/>
        </w:object>
      </w:r>
      <w:r w:rsidR="00AF5A47">
        <w:t>的取值范围应为多少？</w:t>
      </w:r>
    </w:p>
    <w:p w:rsidR="00E02087" w14:paraId="5065AD62" w14:textId="40FE54F0">
      <w:pPr>
        <w:spacing w:line="360" w:lineRule="auto"/>
        <w:jc w:val="left"/>
        <w:textAlignment w:val="center"/>
      </w:pPr>
    </w:p>
    <w:p w:rsidR="00567C9E" w14:paraId="408D2B99" w14:textId="77777777">
      <w:pPr>
        <w:spacing w:line="360" w:lineRule="auto"/>
        <w:jc w:val="left"/>
        <w:textAlignment w:val="center"/>
      </w:pPr>
    </w:p>
    <w:p w:rsidR="00567C9E" w14:paraId="63B5FA97" w14:textId="77777777">
      <w:pPr>
        <w:spacing w:line="360" w:lineRule="auto"/>
        <w:jc w:val="left"/>
        <w:textAlignment w:val="center"/>
      </w:pPr>
    </w:p>
    <w:p w:rsidR="00567C9E" w14:paraId="1C1A6FDF" w14:textId="77777777">
      <w:pPr>
        <w:spacing w:line="360" w:lineRule="auto"/>
        <w:jc w:val="left"/>
        <w:textAlignment w:val="center"/>
      </w:pPr>
    </w:p>
    <w:p w:rsidR="00567C9E" w14:paraId="1D3DF911" w14:textId="77777777">
      <w:pPr>
        <w:spacing w:line="360" w:lineRule="auto"/>
        <w:jc w:val="left"/>
        <w:textAlignment w:val="center"/>
      </w:pPr>
    </w:p>
    <w:p w:rsidR="00567C9E" w14:paraId="19C82796" w14:textId="77777777">
      <w:pPr>
        <w:spacing w:line="360" w:lineRule="auto"/>
        <w:jc w:val="left"/>
        <w:textAlignment w:val="center"/>
      </w:pPr>
    </w:p>
    <w:p w:rsidR="00567C9E" w14:paraId="004CD22D" w14:textId="77777777">
      <w:pPr>
        <w:spacing w:line="360" w:lineRule="auto"/>
        <w:jc w:val="left"/>
        <w:textAlignment w:val="center"/>
      </w:pPr>
    </w:p>
    <w:p w:rsidR="00567C9E" w14:paraId="7559E55D" w14:textId="77777777">
      <w:pPr>
        <w:spacing w:line="360" w:lineRule="auto"/>
        <w:jc w:val="left"/>
        <w:textAlignment w:val="center"/>
      </w:pPr>
    </w:p>
    <w:p w:rsidR="00567C9E" w14:paraId="56F27EE0" w14:textId="77777777">
      <w:pPr>
        <w:spacing w:line="360" w:lineRule="auto"/>
        <w:jc w:val="left"/>
        <w:textAlignment w:val="center"/>
      </w:pPr>
    </w:p>
    <w:p w:rsidR="00567C9E" w14:paraId="37124BD8" w14:textId="55939EDE">
      <w:pPr>
        <w:spacing w:line="360" w:lineRule="auto"/>
        <w:jc w:val="left"/>
        <w:textAlignment w:val="center"/>
      </w:pPr>
    </w:p>
    <w:p w:rsidR="00567C9E" w14:paraId="1B428BD5" w14:textId="5EE81FE8">
      <w:pPr>
        <w:spacing w:line="360" w:lineRule="auto"/>
        <w:jc w:val="left"/>
        <w:textAlignment w:val="center"/>
      </w:pPr>
    </w:p>
    <w:p w:rsidR="000000AC" w14:paraId="0A1CE745" w14:textId="2DEE28FC">
      <w:pPr>
        <w:spacing w:line="360" w:lineRule="auto"/>
        <w:jc w:val="left"/>
        <w:textAlignment w:val="center"/>
      </w:pPr>
    </w:p>
    <w:p w:rsidR="000000AC" w14:paraId="24A71A60" w14:textId="75A478FB">
      <w:pPr>
        <w:spacing w:line="360" w:lineRule="auto"/>
        <w:jc w:val="left"/>
        <w:textAlignment w:val="center"/>
      </w:pPr>
    </w:p>
    <w:p w:rsidR="000000AC" w14:paraId="41C23516" w14:textId="1C2CCF25">
      <w:pPr>
        <w:spacing w:line="360" w:lineRule="auto"/>
        <w:jc w:val="left"/>
        <w:textAlignment w:val="center"/>
      </w:pPr>
    </w:p>
    <w:p w:rsidR="000000AC" w14:paraId="7E136EB1" w14:textId="2B06941F">
      <w:pPr>
        <w:spacing w:line="360" w:lineRule="auto"/>
        <w:jc w:val="left"/>
        <w:textAlignment w:val="center"/>
      </w:pPr>
    </w:p>
    <w:p w:rsidR="000000AC" w14:paraId="366D21E9" w14:textId="2D043ECB">
      <w:pPr>
        <w:spacing w:line="360" w:lineRule="auto"/>
        <w:jc w:val="left"/>
        <w:textAlignment w:val="center"/>
      </w:pPr>
    </w:p>
    <w:p w:rsidR="000000AC" w14:paraId="16E9B39C" w14:textId="77795D3E">
      <w:pPr>
        <w:spacing w:line="360" w:lineRule="auto"/>
        <w:jc w:val="left"/>
        <w:textAlignment w:val="center"/>
      </w:pPr>
    </w:p>
    <w:p w:rsidR="000000AC" w14:paraId="05FB0139" w14:textId="77777777">
      <w:pPr>
        <w:spacing w:line="360" w:lineRule="auto"/>
        <w:jc w:val="left"/>
        <w:textAlignment w:val="center"/>
        <w:rPr>
          <w:rFonts w:hint="eastAsia"/>
        </w:rPr>
      </w:pPr>
    </w:p>
    <w:p w:rsidR="00567C9E" w14:paraId="4AA37603" w14:textId="2FD56727">
      <w:pPr>
        <w:spacing w:line="360" w:lineRule="auto"/>
        <w:jc w:val="left"/>
        <w:textAlignment w:val="center"/>
      </w:pPr>
    </w:p>
    <w:p w:rsidR="00567C9E" w14:paraId="6AD0E6C2" w14:textId="77777777">
      <w:pPr>
        <w:spacing w:line="360" w:lineRule="auto"/>
        <w:jc w:val="left"/>
        <w:textAlignment w:val="center"/>
        <w:rPr>
          <w:rFonts w:hint="eastAsia"/>
        </w:rPr>
      </w:pPr>
    </w:p>
    <w:p w:rsidR="00E02087" w14:paraId="67B95BB2" w14:textId="7151D122">
      <w:pPr>
        <w:spacing w:line="360" w:lineRule="auto"/>
        <w:jc w:val="left"/>
        <w:textAlignment w:val="center"/>
      </w:pPr>
      <w:r>
        <w:t>18</w:t>
      </w:r>
      <w:r>
        <w:t>．如图所示装置可绕竖直轴</w:t>
      </w:r>
      <w:r>
        <w:rPr>
          <w:rFonts w:eastAsia="Times New Roman"/>
          <w:i/>
        </w:rPr>
        <w:t>OO</w:t>
      </w:r>
      <w:r>
        <w:t>′</w:t>
      </w:r>
      <w:r>
        <w:t>转动，可视为质点的小球</w:t>
      </w:r>
      <w:r>
        <w:t>A</w:t>
      </w:r>
      <w:r>
        <w:t>与两细线连接后分别系于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两点，当细线</w:t>
      </w:r>
      <w:r>
        <w:rPr>
          <w:rFonts w:eastAsia="Times New Roman"/>
          <w:i/>
        </w:rPr>
        <w:t>AB</w:t>
      </w:r>
      <w:r>
        <w:t>沿水平方向绷直时，细线</w:t>
      </w:r>
      <w:r>
        <w:rPr>
          <w:rFonts w:eastAsia="Times New Roman"/>
          <w:i/>
        </w:rPr>
        <w:t>AC</w:t>
      </w:r>
      <w:r>
        <w:t>与竖直方向的夹角</w:t>
      </w:r>
      <w:r>
        <w:rPr>
          <w:rFonts w:eastAsia="Times New Roman"/>
          <w:i/>
        </w:rPr>
        <w:t>θ</w:t>
      </w:r>
      <w:r>
        <w:t>=37°</w:t>
      </w:r>
      <w:r>
        <w:t>。已知小球的质量</w:t>
      </w:r>
      <w:r>
        <w:rPr>
          <w:rFonts w:eastAsia="Times New Roman"/>
          <w:i/>
        </w:rPr>
        <w:t>m</w:t>
      </w:r>
      <w:r>
        <w:t>=1 kg</w:t>
      </w:r>
      <w:r>
        <w:t>，细线</w:t>
      </w:r>
      <w:r>
        <w:rPr>
          <w:rFonts w:eastAsia="Times New Roman"/>
          <w:i/>
        </w:rPr>
        <w:t>AC</w:t>
      </w:r>
      <w:r>
        <w:t>长</w:t>
      </w:r>
      <w:r>
        <w:rPr>
          <w:rFonts w:eastAsia="Times New Roman"/>
          <w:i/>
        </w:rPr>
        <w:t>L</w:t>
      </w:r>
      <w:r>
        <w:t>=0.5m</w:t>
      </w:r>
      <w:r>
        <w:t>，</w:t>
      </w:r>
      <w:r>
        <w:rPr>
          <w:rFonts w:eastAsia="Times New Roman"/>
          <w:i/>
        </w:rPr>
        <w:t>AB</w:t>
      </w:r>
      <w:r>
        <w:t>能承受的最大拉力为</w:t>
      </w:r>
      <w:r>
        <w:t>22.5N</w:t>
      </w:r>
      <w:r>
        <w:t>。（重力加速度</w:t>
      </w:r>
      <w:r>
        <w:rPr>
          <w:rFonts w:eastAsia="Times New Roman"/>
          <w:i/>
        </w:rPr>
        <w:t>g</w:t>
      </w:r>
      <w:r>
        <w:t>取</w:t>
      </w:r>
      <w:r>
        <w:t>10m/s</w:t>
      </w:r>
      <w:r>
        <w:rPr>
          <w:vertAlign w:val="superscript"/>
        </w:rPr>
        <w:t>2</w:t>
      </w:r>
      <w:r>
        <w:t>，</w:t>
      </w:r>
      <w:r>
        <w:t>sin37°=0.6</w:t>
      </w:r>
      <w:r>
        <w:t>，</w:t>
      </w:r>
      <w:r>
        <w:t>cos37°=0.8</w:t>
      </w:r>
      <w:r>
        <w:t>）</w:t>
      </w:r>
    </w:p>
    <w:p w:rsidR="00E02087" w14:paraId="4CFFA65D" w14:textId="77777777">
      <w:pPr>
        <w:spacing w:line="360" w:lineRule="auto"/>
        <w:jc w:val="left"/>
        <w:textAlignment w:val="center"/>
      </w:pPr>
      <w:r>
        <w:t>（</w:t>
      </w:r>
      <w:r>
        <w:t>1</w:t>
      </w:r>
      <w:r>
        <w:t>）若装置匀速转动，细线</w:t>
      </w:r>
      <w:r>
        <w:rPr>
          <w:rFonts w:eastAsia="Times New Roman"/>
          <w:i/>
        </w:rPr>
        <w:t>AB</w:t>
      </w:r>
      <w:r>
        <w:t>刚好被拉直成水平状态，求此时的角速度</w:t>
      </w:r>
      <w:r>
        <w:rPr>
          <w:rFonts w:eastAsia="Times New Roman"/>
          <w:i/>
        </w:rPr>
        <w:t>ω</w:t>
      </w:r>
      <w:r>
        <w:rPr>
          <w:rFonts w:eastAsia="Times New Roman"/>
          <w:i/>
          <w:vertAlign w:val="subscript"/>
        </w:rPr>
        <w:t>1</w:t>
      </w:r>
      <w:r>
        <w:t>的大小；</w:t>
      </w:r>
    </w:p>
    <w:p w:rsidR="00E02087" w14:paraId="069E0A71" w14:textId="77777777">
      <w:pPr>
        <w:spacing w:line="360" w:lineRule="auto"/>
        <w:jc w:val="left"/>
        <w:textAlignment w:val="center"/>
      </w:pPr>
      <w:r>
        <w:t>（</w:t>
      </w:r>
      <w:r>
        <w:t>2</w:t>
      </w:r>
      <w:r>
        <w:t>）若装置匀速转动的角速度</w:t>
      </w:r>
      <w:r>
        <w:rPr>
          <w:rFonts w:eastAsia="Times New Roman"/>
          <w:i/>
        </w:rPr>
        <w:t>ω</w:t>
      </w:r>
      <w:r>
        <w:rPr>
          <w:rFonts w:eastAsia="Times New Roman"/>
          <w:i/>
          <w:vertAlign w:val="subscript"/>
        </w:rPr>
        <w:t>2</w:t>
      </w:r>
      <w:r>
        <w:t>=8rad/s</w:t>
      </w:r>
      <w:r>
        <w:t>，求细线</w:t>
      </w:r>
      <w:r>
        <w:rPr>
          <w:rFonts w:eastAsia="Times New Roman"/>
          <w:i/>
        </w:rPr>
        <w:t>AB</w:t>
      </w:r>
      <w:r>
        <w:t>和</w:t>
      </w:r>
      <w:r>
        <w:rPr>
          <w:rFonts w:eastAsia="Times New Roman"/>
          <w:i/>
        </w:rPr>
        <w:t>AC</w:t>
      </w:r>
      <w:r>
        <w:t>上的拉力大小</w:t>
      </w:r>
      <w:r>
        <w:rPr>
          <w:rFonts w:eastAsia="Times New Roman"/>
          <w:i/>
        </w:rPr>
        <w:t>TAB</w:t>
      </w:r>
      <w:r>
        <w:t>、</w:t>
      </w:r>
      <w:r>
        <w:rPr>
          <w:rFonts w:eastAsia="Times New Roman"/>
          <w:i/>
        </w:rPr>
        <w:t>TAC</w:t>
      </w:r>
      <w:r>
        <w:t>；</w:t>
      </w:r>
    </w:p>
    <w:p w:rsidR="00E02087" w14:paraId="78033D8E" w14:textId="77777777">
      <w:pPr>
        <w:spacing w:line="360" w:lineRule="auto"/>
        <w:jc w:val="left"/>
        <w:textAlignment w:val="center"/>
      </w:pPr>
      <w:r>
        <w:t>（</w:t>
      </w:r>
      <w:r>
        <w:t>3</w:t>
      </w:r>
      <w:r>
        <w:t>）若装置匀速转动的角速度</w:t>
      </w:r>
      <w:r>
        <w:rPr>
          <w:rFonts w:eastAsia="Times New Roman"/>
          <w:i/>
        </w:rPr>
        <w:t>ω</w:t>
      </w:r>
      <w:r>
        <w:rPr>
          <w:rFonts w:eastAsia="Times New Roman"/>
          <w:i/>
          <w:vertAlign w:val="subscript"/>
        </w:rPr>
        <w:t>3</w:t>
      </w:r>
      <w:r>
        <w:t>=15rad/s</w:t>
      </w:r>
      <w:r>
        <w:t>，求系统稳定转动后细线</w:t>
      </w:r>
      <w:r>
        <w:rPr>
          <w:rFonts w:eastAsia="Times New Roman"/>
          <w:i/>
        </w:rPr>
        <w:t>AC</w:t>
      </w:r>
      <w:r>
        <w:t>上的拉力大小</w:t>
      </w:r>
      <w:r>
        <w:rPr>
          <w:rFonts w:eastAsia="Times New Roman"/>
          <w:i/>
        </w:rPr>
        <w:t>T</w:t>
      </w:r>
      <w:r>
        <w:t>'</w:t>
      </w:r>
      <w:r>
        <w:rPr>
          <w:rFonts w:eastAsia="Times New Roman"/>
          <w:i/>
        </w:rPr>
        <w:t>AC</w:t>
      </w:r>
      <w:r>
        <w:t>。</w:t>
      </w:r>
    </w:p>
    <w:p w:rsidR="00E02087" w14:paraId="71B38C70" w14:textId="77777777">
      <w:pPr>
        <w:spacing w:line="360" w:lineRule="auto"/>
        <w:jc w:val="left"/>
        <w:textAlignment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3447097</wp:posOffset>
            </wp:positionH>
            <wp:positionV relativeFrom="paragraph">
              <wp:posOffset>258445</wp:posOffset>
            </wp:positionV>
            <wp:extent cx="1838325" cy="2419350"/>
            <wp:effectExtent l="0" t="0" r="9525" b="0"/>
            <wp:wrapSquare wrapText="bothSides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365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AC" w:rsidRPr="000000AC" w:rsidP="000000AC" w14:paraId="5FE197F5" w14:textId="77777777">
      <w:pPr>
        <w:rPr>
          <w:rFonts w:hint="eastAsia"/>
        </w:rPr>
      </w:pPr>
    </w:p>
    <w:p w:rsidR="000000AC" w:rsidRPr="000000AC" w:rsidP="000000AC" w14:paraId="553A4E5D" w14:textId="77777777">
      <w:pPr>
        <w:rPr>
          <w:rFonts w:hint="eastAsia"/>
        </w:rPr>
      </w:pPr>
    </w:p>
    <w:p w:rsidR="000000AC" w:rsidRPr="000000AC" w:rsidP="000000AC" w14:paraId="180CF80A" w14:textId="77777777">
      <w:pPr>
        <w:rPr>
          <w:rFonts w:hint="eastAsia"/>
        </w:rPr>
      </w:pPr>
    </w:p>
    <w:p w:rsidR="000000AC" w:rsidRPr="000000AC" w:rsidP="000000AC" w14:paraId="088AFD6A" w14:textId="77777777">
      <w:pPr>
        <w:rPr>
          <w:rFonts w:hint="eastAsia"/>
        </w:rPr>
      </w:pPr>
    </w:p>
    <w:p w:rsidR="000000AC" w:rsidRPr="000000AC" w:rsidP="000000AC" w14:paraId="4A59BBAA" w14:textId="77777777">
      <w:pPr>
        <w:rPr>
          <w:rFonts w:hint="eastAsia"/>
        </w:rPr>
      </w:pPr>
    </w:p>
    <w:p w:rsidR="000000AC" w:rsidRPr="000000AC" w:rsidP="000000AC" w14:paraId="4B9D07FF" w14:textId="77777777">
      <w:pPr>
        <w:rPr>
          <w:rFonts w:hint="eastAsia"/>
        </w:rPr>
      </w:pPr>
    </w:p>
    <w:p w:rsidR="000000AC" w:rsidRPr="000000AC" w:rsidP="000000AC" w14:paraId="17DA597A" w14:textId="77777777">
      <w:pPr>
        <w:rPr>
          <w:rFonts w:hint="eastAsia"/>
        </w:rPr>
      </w:pPr>
    </w:p>
    <w:p w:rsidR="000000AC" w:rsidRPr="000000AC" w:rsidP="000000AC" w14:paraId="64632D50" w14:textId="77777777">
      <w:pPr>
        <w:rPr>
          <w:rFonts w:hint="eastAsia"/>
        </w:rPr>
      </w:pPr>
    </w:p>
    <w:p w:rsidR="000000AC" w:rsidRPr="000000AC" w:rsidP="000000AC" w14:paraId="439CD9B9" w14:textId="77777777">
      <w:pPr>
        <w:rPr>
          <w:rFonts w:hint="eastAsia"/>
        </w:rPr>
      </w:pPr>
    </w:p>
    <w:p w:rsidR="000000AC" w:rsidRPr="000000AC" w:rsidP="000000AC" w14:paraId="4838A330" w14:textId="77777777">
      <w:pPr>
        <w:rPr>
          <w:rFonts w:hint="eastAsia"/>
        </w:rPr>
      </w:pPr>
    </w:p>
    <w:p w:rsidR="000000AC" w:rsidRPr="000000AC" w:rsidP="000000AC" w14:paraId="0AA8884D" w14:textId="77777777">
      <w:pPr>
        <w:rPr>
          <w:rFonts w:hint="eastAsia"/>
        </w:rPr>
      </w:pPr>
    </w:p>
    <w:p w:rsidR="000000AC" w:rsidRPr="000000AC" w:rsidP="000000AC" w14:paraId="4C7BD80E" w14:textId="77777777">
      <w:pPr>
        <w:rPr>
          <w:rFonts w:hint="eastAsia"/>
        </w:rPr>
      </w:pPr>
    </w:p>
    <w:p w:rsidR="000000AC" w:rsidRPr="000000AC" w:rsidP="000000AC" w14:paraId="4CBA46B3" w14:textId="77777777">
      <w:pPr>
        <w:rPr>
          <w:rFonts w:hint="eastAsia"/>
        </w:rPr>
      </w:pPr>
    </w:p>
    <w:p w:rsidR="000000AC" w:rsidRPr="000000AC" w:rsidP="000000AC" w14:paraId="58F4D4FE" w14:textId="77777777">
      <w:pPr>
        <w:rPr>
          <w:rFonts w:hint="eastAsia"/>
        </w:rPr>
      </w:pPr>
    </w:p>
    <w:p w:rsidR="000000AC" w:rsidRPr="000000AC" w:rsidP="000000AC" w14:paraId="53017E10" w14:textId="77777777">
      <w:pPr>
        <w:rPr>
          <w:rFonts w:hint="eastAsia"/>
        </w:rPr>
      </w:pPr>
    </w:p>
    <w:p w:rsidR="000000AC" w:rsidP="000000AC" w14:paraId="2C34328F" w14:textId="77777777">
      <w:pPr>
        <w:rPr>
          <w:rFonts w:hint="eastAsia"/>
        </w:rPr>
        <w:sectPr w:rsidSect="008C07DE">
          <w:headerReference w:type="default" r:id="rId105"/>
          <w:footerReference w:type="even" r:id="rId106"/>
          <w:footerReference w:type="default" r:id="rId107"/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>
      <w:r w:rsidR="000000AC">
        <w:rPr>
          <w:rFonts w:hint="eastAsia"/>
        </w:rPr>
        <w:drawing>
          <wp:inline>
            <wp:extent cx="5278120" cy="6316718"/>
            <wp:docPr id="10007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272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31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三_GBK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 w14:paraId="5C6B1A29" w14:textId="4071D151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0000AC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000AC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8756A9">
      <w:fldChar w:fldCharType="begin"/>
    </w:r>
    <w:r w:rsidR="008756A9">
      <w:instrText xml:space="preserve"> sectionpages </w:instrText>
    </w:r>
    <w:r w:rsidR="008756A9">
      <w:fldChar w:fldCharType="separate"/>
    </w:r>
    <w:r w:rsidR="000000AC">
      <w:rPr>
        <w:noProof/>
      </w:rPr>
      <w:instrText>8</w:instrText>
    </w:r>
    <w:r w:rsidR="008756A9">
      <w:rPr>
        <w:noProof/>
      </w:rPr>
      <w:fldChar w:fldCharType="end"/>
    </w:r>
    <w:r>
      <w:instrText xml:space="preserve"> </w:instrText>
    </w:r>
    <w:r>
      <w:fldChar w:fldCharType="separate"/>
    </w:r>
    <w:r w:rsidR="000000AC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 w14:paraId="4F5C7C4F" w14:textId="20A1E1CF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0000AC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000AC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8756A9">
      <w:fldChar w:fldCharType="begin"/>
    </w:r>
    <w:r w:rsidR="008756A9">
      <w:instrText xml:space="preserve"> sectionpages </w:instrText>
    </w:r>
    <w:r w:rsidR="008756A9">
      <w:fldChar w:fldCharType="separate"/>
    </w:r>
    <w:r w:rsidR="000000AC">
      <w:rPr>
        <w:noProof/>
      </w:rPr>
      <w:instrText>8</w:instrText>
    </w:r>
    <w:r w:rsidR="008756A9">
      <w:rPr>
        <w:noProof/>
      </w:rPr>
      <w:fldChar w:fldCharType="end"/>
    </w:r>
    <w:r>
      <w:instrText xml:space="preserve"> </w:instrText>
    </w:r>
    <w:r>
      <w:fldChar w:fldCharType="separate"/>
    </w:r>
    <w:r w:rsidR="000000AC">
      <w:rPr>
        <w:noProof/>
      </w:rPr>
      <w:t>8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000AC"/>
    <w:rsid w:val="00043B54"/>
    <w:rsid w:val="001D7A06"/>
    <w:rsid w:val="00284433"/>
    <w:rsid w:val="002A1EC6"/>
    <w:rsid w:val="002E035E"/>
    <w:rsid w:val="004151FC"/>
    <w:rsid w:val="00567C9E"/>
    <w:rsid w:val="00607BB5"/>
    <w:rsid w:val="0064153B"/>
    <w:rsid w:val="006B16C5"/>
    <w:rsid w:val="00776133"/>
    <w:rsid w:val="008756A9"/>
    <w:rsid w:val="008931CB"/>
    <w:rsid w:val="008C07DE"/>
    <w:rsid w:val="009E611B"/>
    <w:rsid w:val="00A30CCE"/>
    <w:rsid w:val="00AF5A47"/>
    <w:rsid w:val="00BF535F"/>
    <w:rsid w:val="00C02FC6"/>
    <w:rsid w:val="00C806B0"/>
    <w:rsid w:val="00E02087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D855366-9142-4721-B05A-82024AD3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8.png" /><Relationship Id="rId101" Type="http://schemas.openxmlformats.org/officeDocument/2006/relationships/oleObject" Target="embeddings/oleObject39.bin" /><Relationship Id="rId102" Type="http://schemas.openxmlformats.org/officeDocument/2006/relationships/image" Target="media/image59.wmf" /><Relationship Id="rId103" Type="http://schemas.openxmlformats.org/officeDocument/2006/relationships/oleObject" Target="embeddings/oleObject40.bin" /><Relationship Id="rId104" Type="http://schemas.openxmlformats.org/officeDocument/2006/relationships/image" Target="media/image60.png" /><Relationship Id="rId105" Type="http://schemas.openxmlformats.org/officeDocument/2006/relationships/header" Target="header1.xml" /><Relationship Id="rId106" Type="http://schemas.openxmlformats.org/officeDocument/2006/relationships/footer" Target="footer1.xml" /><Relationship Id="rId107" Type="http://schemas.openxmlformats.org/officeDocument/2006/relationships/footer" Target="footer2.xml" /><Relationship Id="rId108" Type="http://schemas.openxmlformats.org/officeDocument/2006/relationships/image" Target="media/image62.jpeg" /><Relationship Id="rId109" Type="http://schemas.openxmlformats.org/officeDocument/2006/relationships/theme" Target="theme/theme1.xml" /><Relationship Id="rId11" Type="http://schemas.openxmlformats.org/officeDocument/2006/relationships/image" Target="media/image7.png" /><Relationship Id="rId110" Type="http://schemas.openxmlformats.org/officeDocument/2006/relationships/styles" Target="styles.xml" /><Relationship Id="rId12" Type="http://schemas.openxmlformats.org/officeDocument/2006/relationships/image" Target="media/image8.png" /><Relationship Id="rId13" Type="http://schemas.openxmlformats.org/officeDocument/2006/relationships/image" Target="media/image9.wmf" /><Relationship Id="rId14" Type="http://schemas.openxmlformats.org/officeDocument/2006/relationships/oleObject" Target="embeddings/oleObject1.bin" /><Relationship Id="rId15" Type="http://schemas.openxmlformats.org/officeDocument/2006/relationships/image" Target="media/image10.wmf" /><Relationship Id="rId16" Type="http://schemas.openxmlformats.org/officeDocument/2006/relationships/oleObject" Target="embeddings/oleObject2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5.bin" /><Relationship Id="rId22" Type="http://schemas.openxmlformats.org/officeDocument/2006/relationships/image" Target="media/image13.png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8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1.bin" /><Relationship Id="rId35" Type="http://schemas.openxmlformats.org/officeDocument/2006/relationships/image" Target="media/image20.png" /><Relationship Id="rId36" Type="http://schemas.openxmlformats.org/officeDocument/2006/relationships/image" Target="media/image21.png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png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1" Type="http://schemas.openxmlformats.org/officeDocument/2006/relationships/oleObject" Target="embeddings/oleObject13.bin" /><Relationship Id="rId42" Type="http://schemas.openxmlformats.org/officeDocument/2006/relationships/oleObject" Target="embeddings/oleObject14.bin" /><Relationship Id="rId43" Type="http://schemas.openxmlformats.org/officeDocument/2006/relationships/image" Target="media/image25.png" /><Relationship Id="rId44" Type="http://schemas.openxmlformats.org/officeDocument/2006/relationships/image" Target="media/image26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image" Target="media/image28.wmf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1" Type="http://schemas.openxmlformats.org/officeDocument/2006/relationships/oleObject" Target="embeddings/oleObject18.bin" /><Relationship Id="rId52" Type="http://schemas.openxmlformats.org/officeDocument/2006/relationships/image" Target="media/image30.png" /><Relationship Id="rId53" Type="http://schemas.openxmlformats.org/officeDocument/2006/relationships/image" Target="media/image31.png" /><Relationship Id="rId54" Type="http://schemas.openxmlformats.org/officeDocument/2006/relationships/image" Target="media/image32.png" /><Relationship Id="rId55" Type="http://schemas.openxmlformats.org/officeDocument/2006/relationships/image" Target="media/image33.png" /><Relationship Id="rId56" Type="http://schemas.openxmlformats.org/officeDocument/2006/relationships/image" Target="media/image34.wmf" /><Relationship Id="rId57" Type="http://schemas.openxmlformats.org/officeDocument/2006/relationships/oleObject" Target="embeddings/oleObject19.bin" /><Relationship Id="rId58" Type="http://schemas.openxmlformats.org/officeDocument/2006/relationships/image" Target="media/image35.wmf" /><Relationship Id="rId59" Type="http://schemas.openxmlformats.org/officeDocument/2006/relationships/oleObject" Target="embeddings/oleObject20.bin" /><Relationship Id="rId6" Type="http://schemas.openxmlformats.org/officeDocument/2006/relationships/image" Target="media/image2.png" /><Relationship Id="rId60" Type="http://schemas.openxmlformats.org/officeDocument/2006/relationships/image" Target="media/image36.wmf" /><Relationship Id="rId61" Type="http://schemas.openxmlformats.org/officeDocument/2006/relationships/oleObject" Target="embeddings/oleObject21.bin" /><Relationship Id="rId62" Type="http://schemas.openxmlformats.org/officeDocument/2006/relationships/image" Target="media/image37.wmf" /><Relationship Id="rId63" Type="http://schemas.openxmlformats.org/officeDocument/2006/relationships/oleObject" Target="embeddings/oleObject22.bin" /><Relationship Id="rId64" Type="http://schemas.openxmlformats.org/officeDocument/2006/relationships/oleObject" Target="embeddings/oleObject23.bin" /><Relationship Id="rId65" Type="http://schemas.openxmlformats.org/officeDocument/2006/relationships/image" Target="media/image38.wmf" /><Relationship Id="rId66" Type="http://schemas.openxmlformats.org/officeDocument/2006/relationships/oleObject" Target="embeddings/oleObject24.bin" /><Relationship Id="rId67" Type="http://schemas.openxmlformats.org/officeDocument/2006/relationships/image" Target="media/image39.png" /><Relationship Id="rId68" Type="http://schemas.openxmlformats.org/officeDocument/2006/relationships/image" Target="media/image40.png" /><Relationship Id="rId69" Type="http://schemas.openxmlformats.org/officeDocument/2006/relationships/image" Target="media/image41.png" /><Relationship Id="rId7" Type="http://schemas.openxmlformats.org/officeDocument/2006/relationships/image" Target="media/image3.png" /><Relationship Id="rId70" Type="http://schemas.openxmlformats.org/officeDocument/2006/relationships/image" Target="media/image42.wmf" /><Relationship Id="rId71" Type="http://schemas.openxmlformats.org/officeDocument/2006/relationships/oleObject" Target="embeddings/oleObject25.bin" /><Relationship Id="rId72" Type="http://schemas.openxmlformats.org/officeDocument/2006/relationships/image" Target="media/image43.png" /><Relationship Id="rId73" Type="http://schemas.openxmlformats.org/officeDocument/2006/relationships/image" Target="media/image44.png" /><Relationship Id="rId74" Type="http://schemas.openxmlformats.org/officeDocument/2006/relationships/image" Target="media/image45.png" /><Relationship Id="rId75" Type="http://schemas.openxmlformats.org/officeDocument/2006/relationships/image" Target="media/image46.wmf" /><Relationship Id="rId76" Type="http://schemas.openxmlformats.org/officeDocument/2006/relationships/oleObject" Target="embeddings/oleObject26.bin" /><Relationship Id="rId77" Type="http://schemas.openxmlformats.org/officeDocument/2006/relationships/image" Target="media/image47.wmf" /><Relationship Id="rId78" Type="http://schemas.openxmlformats.org/officeDocument/2006/relationships/oleObject" Target="embeddings/oleObject27.bin" /><Relationship Id="rId79" Type="http://schemas.openxmlformats.org/officeDocument/2006/relationships/image" Target="media/image48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8.bin" /><Relationship Id="rId81" Type="http://schemas.openxmlformats.org/officeDocument/2006/relationships/image" Target="media/image49.wmf" /><Relationship Id="rId82" Type="http://schemas.openxmlformats.org/officeDocument/2006/relationships/oleObject" Target="embeddings/oleObject29.bin" /><Relationship Id="rId83" Type="http://schemas.openxmlformats.org/officeDocument/2006/relationships/image" Target="media/image50.png" /><Relationship Id="rId84" Type="http://schemas.openxmlformats.org/officeDocument/2006/relationships/image" Target="media/image51.wmf" /><Relationship Id="rId85" Type="http://schemas.openxmlformats.org/officeDocument/2006/relationships/oleObject" Target="embeddings/oleObject30.bin" /><Relationship Id="rId86" Type="http://schemas.openxmlformats.org/officeDocument/2006/relationships/image" Target="media/image52.wmf" /><Relationship Id="rId87" Type="http://schemas.openxmlformats.org/officeDocument/2006/relationships/oleObject" Target="embeddings/oleObject31.bin" /><Relationship Id="rId88" Type="http://schemas.openxmlformats.org/officeDocument/2006/relationships/image" Target="media/image53.wmf" /><Relationship Id="rId89" Type="http://schemas.openxmlformats.org/officeDocument/2006/relationships/oleObject" Target="embeddings/oleObject32.bin" /><Relationship Id="rId9" Type="http://schemas.openxmlformats.org/officeDocument/2006/relationships/image" Target="media/image5.png" /><Relationship Id="rId90" Type="http://schemas.openxmlformats.org/officeDocument/2006/relationships/image" Target="media/image54.wmf" /><Relationship Id="rId91" Type="http://schemas.openxmlformats.org/officeDocument/2006/relationships/oleObject" Target="embeddings/oleObject33.bin" /><Relationship Id="rId92" Type="http://schemas.openxmlformats.org/officeDocument/2006/relationships/image" Target="media/image55.wmf" /><Relationship Id="rId93" Type="http://schemas.openxmlformats.org/officeDocument/2006/relationships/oleObject" Target="embeddings/oleObject34.bin" /><Relationship Id="rId94" Type="http://schemas.openxmlformats.org/officeDocument/2006/relationships/image" Target="media/image56.wmf" /><Relationship Id="rId95" Type="http://schemas.openxmlformats.org/officeDocument/2006/relationships/oleObject" Target="embeddings/oleObject35.bin" /><Relationship Id="rId96" Type="http://schemas.openxmlformats.org/officeDocument/2006/relationships/oleObject" Target="embeddings/oleObject36.bin" /><Relationship Id="rId97" Type="http://schemas.openxmlformats.org/officeDocument/2006/relationships/image" Target="media/image57.wmf" /><Relationship Id="rId98" Type="http://schemas.openxmlformats.org/officeDocument/2006/relationships/oleObject" Target="embeddings/oleObject37.bin" /><Relationship Id="rId99" Type="http://schemas.openxmlformats.org/officeDocument/2006/relationships/oleObject" Target="embeddings/oleObject38.bin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3093</cp:lastModifiedBy>
  <cp:revision>17</cp:revision>
  <dcterms:created xsi:type="dcterms:W3CDTF">2017-07-19T12:07:00Z</dcterms:created>
  <dcterms:modified xsi:type="dcterms:W3CDTF">2022-09-24T01:25:00Z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