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pStyle w:val="Heading2"/>
        <w:ind w:firstLine="640" w:firstLineChars="200"/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10528300</wp:posOffset>
            </wp:positionV>
            <wp:extent cx="317500" cy="3302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56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hAnsi="Times New Roman" w:cs="Times New Roman" w:hint="eastAsia"/>
          <w:lang w:val="en-US" w:eastAsia="zh-CN"/>
        </w:rPr>
        <w:t>2023届高三数学一轮复习专项训练-</w:t>
      </w:r>
      <w:r>
        <w:rPr>
          <w:rFonts w:ascii="Times New Roman" w:hAnsi="Times New Roman" w:cs="Times New Roman"/>
        </w:rPr>
        <w:t>基本不等式</w:t>
      </w:r>
    </w:p>
    <w:bookmarkEnd w:id="0"/>
    <w:p>
      <w:pPr>
        <w:pStyle w:val="PlainText"/>
        <w:snapToGrid w:val="0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[基础强化]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一、选择题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(2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</w:instrText>
      </w:r>
      <w:r>
        <w:rPr>
          <w:rFonts w:ascii="Times New Roman" w:hAnsi="Times New Roman" w:cs="Times New Roman"/>
          <w:i/>
          <w:vertAlign w:val="superscript"/>
        </w:rPr>
        <w:instrText>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 　B．2　　 　C．2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D．4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&gt;0且2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＝4，则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,ab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A．2    </w:t>
      </w: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t xml:space="preserve">C．4    </w:t>
      </w:r>
      <w:r>
        <w:rPr>
          <w:rFonts w:ascii="Times New Roman" w:hAnsi="Times New Roman" w:cs="Times New Roman" w:hint="eastAsia"/>
        </w:rPr>
        <w:t xml:space="preserve">      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3．下列结论正确的是(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 xml:space="preserve">1时，lg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 xml:space="preserve">lg 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2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\lc\(\rc\](\a\vs4\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1(0，\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2)))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时，sin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(4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 xml:space="preserve">sin 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的最小值为4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))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2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D．当0&lt;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2时，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无最大值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Times New Roman"/>
        </w:rPr>
        <w:t>下列不等式恒成立的是(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ab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(|</w:instrText>
      </w:r>
      <w:r>
        <w:rPr>
          <w:rFonts w:ascii="Times New Roman" w:hAnsi="Times New Roman" w:cs="Times New Roman"/>
          <w:i/>
        </w:rPr>
        <w:instrText>ab</w:instrText>
      </w:r>
      <w:r>
        <w:rPr>
          <w:rFonts w:ascii="Times New Roman" w:hAnsi="Times New Roman" w:cs="Times New Roman"/>
        </w:rPr>
        <w:instrText>|)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(|</w:instrText>
      </w:r>
      <w:r>
        <w:rPr>
          <w:rFonts w:ascii="Times New Roman" w:hAnsi="Times New Roman" w:cs="Times New Roman"/>
          <w:i/>
        </w:rPr>
        <w:instrText>ab</w:instrText>
      </w:r>
      <w:r>
        <w:rPr>
          <w:rFonts w:ascii="Times New Roman" w:hAnsi="Times New Roman" w:cs="Times New Roman"/>
        </w:rPr>
        <w:instrText>|)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＝1，则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xy,</w:instrText>
      </w:r>
      <w:r>
        <w:rPr>
          <w:rFonts w:ascii="Times New Roman" w:hAnsi="Times New Roman" w:cs="Times New Roman"/>
        </w:rPr>
        <w:instrText>2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y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的最大值为(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9)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＝4，则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ac</w:t>
      </w:r>
      <w:r>
        <w:rPr>
          <w:rFonts w:ascii="Times New Roman" w:hAnsi="Times New Roman" w:cs="Times New Roman"/>
        </w:rPr>
        <w:t>的最大值为(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    B．4    C．2    D．1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7．若直线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x,a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y,b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&gt;0)过点(1，1)，则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的最小值等于(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    B．3    C．4    D．5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－1，2)，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＝(4，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相互垂直，则9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的最小值为(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A．12    B．2    C．3    D．6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9．用一段长8 cm的铁丝围成一个矩形模型，则这个模型面积的最大值为(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  B．16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  C．4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  D．5 cm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二、填空题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＋6＝0，则2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8</w:instrText>
      </w:r>
      <w:r>
        <w:rPr>
          <w:rFonts w:ascii="Times New Roman" w:hAnsi="Times New Roman" w:cs="Times New Roman"/>
          <w:i/>
          <w:vertAlign w:val="superscript"/>
        </w:rPr>
        <w:instrText>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的最小值为________.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a,x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＝3时取得最小值，则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的最小值为________．</w:t>
      </w:r>
    </w:p>
    <w:p>
      <w:pPr>
        <w:pStyle w:val="PlainText"/>
        <w:snapToGrid w:val="0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[能力提升]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</w:t>
      </w:r>
      <w:r>
        <w:rPr>
          <w:rFonts w:ascii="Times New Roman" w:eastAsia="楷体_GB2312" w:hAnsi="Times New Roman" w:cs="Times New Roman"/>
        </w:rPr>
        <w:t>[2022·合肥一中高三测试]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都是正数，则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\lc\(\rc\)(\a\vs4\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1(1＋\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b,a</w:instrText>
      </w:r>
      <w:r>
        <w:rPr>
          <w:rFonts w:ascii="Times New Roman" w:hAnsi="Times New Roman" w:cs="Times New Roman"/>
        </w:rPr>
        <w:instrText>)))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\lc\(\rc\)(\a\vs4\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1(1＋\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(4</w:instrText>
      </w:r>
      <w:r>
        <w:rPr>
          <w:rFonts w:ascii="Times New Roman" w:hAnsi="Times New Roman" w:cs="Times New Roman"/>
          <w:i/>
        </w:rPr>
        <w:instrText>a,b</w:instrText>
      </w:r>
      <w:r>
        <w:rPr>
          <w:rFonts w:ascii="Times New Roman" w:hAnsi="Times New Roman" w:cs="Times New Roman"/>
        </w:rPr>
        <w:instrText>)))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A．7    B．8    C．9    D．10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14．(多选)已知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＝1，则(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 xml:space="preserve">      </w:t>
      </w:r>
      <w:r>
        <w:rPr>
          <w:rFonts w:ascii="Times New Roman" w:hAnsi="Times New Roman" w:cs="Times New Roman"/>
        </w:rPr>
        <w:t xml:space="preserve">  B．2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－2    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(2)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15．(多选)已知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为正实数，则(　　)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a,b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c,b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c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  <w:i/>
        </w:rPr>
        <w:instrText>,b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的最小值为1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(1</w:instrText>
      </w:r>
      <w:r>
        <w:rPr>
          <w:rFonts w:ascii="Times New Roman" w:hAnsi="Times New Roman" w:cs="Times New Roman"/>
          <w:i/>
        </w:rPr>
        <w:instrText>,b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c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</w:rPr>
        <w:instrText>(4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c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  <w:i/>
        </w:rPr>
        <w:instrText xml:space="preserve"> 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＝3，则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的最小值为3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16．某公司一年购买某种货物600吨，每次购买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吨，运费为6万元/次，一年的总存储费用为4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万元．要使一年的总运费与总存储费用之和最小，则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的值是________．</w:t>
      </w:r>
    </w:p>
    <w:p>
      <w:pPr>
        <w:pStyle w:val="PlainText"/>
        <w:snapToGrid w:val="0"/>
        <w:ind w:firstLine="420" w:firstLineChars="200"/>
        <w:rPr>
          <w:rFonts w:ascii="Times New Roman" w:hAnsi="Times New Roman" w:cs="Times New Roman"/>
        </w:rPr>
      </w:pPr>
    </w:p>
    <w:p>
      <w:pPr>
        <w:sectPr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r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87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B64"/>
    <w:rsid w:val="000B2E61"/>
    <w:rsid w:val="004151FC"/>
    <w:rsid w:val="005B40CE"/>
    <w:rsid w:val="00693812"/>
    <w:rsid w:val="007D0B64"/>
    <w:rsid w:val="00C02FC6"/>
    <w:rsid w:val="00CC6F49"/>
    <w:rsid w:val="228C19FA"/>
    <w:rsid w:val="61CC2FE6"/>
  </w:rsids>
  <w:docVars>
    <w:docVar w:name="commondata" w:val="eyJoZGlkIjoiN2FlNWE2YTc0MDk3YTU0NTdjZWIyYzVhZmIxNzEwZm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"/>
    <w:uiPriority w:val="99"/>
    <w:unhideWhenUsed/>
    <w:rPr>
      <w:rFonts w:ascii="宋体" w:eastAsia="宋体" w:hAnsi="Courier New" w:cs="Courier New"/>
      <w:szCs w:val="21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semiHidden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2">
    <w:name w:val="标题 2 字符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">
    <w:name w:val="纯文本 字符"/>
    <w:basedOn w:val="DefaultParagraphFont"/>
    <w:link w:val="PlainText"/>
    <w:uiPriority w:val="99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834</Words>
  <Characters>999</Characters>
  <Application>Microsoft Office Word</Application>
  <DocSecurity>0</DocSecurity>
  <Lines>12</Lines>
  <Paragraphs>3</Paragraphs>
  <ScaleCrop>false</ScaleCrop>
  <Company>CHINA</Company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guyjones</cp:lastModifiedBy>
  <cp:revision>2</cp:revision>
  <dcterms:created xsi:type="dcterms:W3CDTF">2022-06-25T06:59:00Z</dcterms:created>
  <dcterms:modified xsi:type="dcterms:W3CDTF">2022-10-17T06:29:24Z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