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91AFA" w:rsidRDefault="00000000">
      <w:pPr>
        <w:spacing w:line="360" w:lineRule="auto"/>
        <w:ind w:firstLineChars="400" w:firstLine="1285"/>
        <w:rPr>
          <w:b/>
          <w:szCs w:val="21"/>
        </w:rPr>
      </w:pPr>
      <w:r>
        <w:rPr>
          <w:b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12674600</wp:posOffset>
            </wp:positionH>
            <wp:positionV relativeFrom="topMargin">
              <wp:posOffset>12039600</wp:posOffset>
            </wp:positionV>
            <wp:extent cx="342900" cy="317500"/>
            <wp:effectExtent l="0" t="0" r="0" b="0"/>
            <wp:wrapNone/>
            <wp:docPr id="100061" name="图片 100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8298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  <w:szCs w:val="32"/>
        </w:rPr>
        <w:t>2022</w:t>
      </w:r>
      <w:r>
        <w:rPr>
          <w:b/>
          <w:sz w:val="32"/>
          <w:szCs w:val="32"/>
        </w:rPr>
        <w:t>届高三物理高考备考一轮复习动量知识点强化</w:t>
      </w:r>
      <w:r>
        <w:rPr>
          <w:b/>
          <w:sz w:val="32"/>
          <w:szCs w:val="32"/>
        </w:rPr>
        <w:t xml:space="preserve"> </w:t>
      </w:r>
    </w:p>
    <w:p w:rsidR="00291AFA" w:rsidRDefault="00000000">
      <w:pPr>
        <w:numPr>
          <w:ilvl w:val="0"/>
          <w:numId w:val="1"/>
        </w:numPr>
        <w:spacing w:line="360" w:lineRule="auto"/>
        <w:rPr>
          <w:b/>
          <w:szCs w:val="21"/>
        </w:rPr>
      </w:pPr>
      <w:r>
        <w:rPr>
          <w:b/>
          <w:szCs w:val="21"/>
        </w:rPr>
        <w:t>单选题（共</w:t>
      </w:r>
      <w:r>
        <w:rPr>
          <w:b/>
          <w:szCs w:val="21"/>
        </w:rPr>
        <w:t>7</w:t>
      </w:r>
      <w:r>
        <w:rPr>
          <w:b/>
          <w:szCs w:val="21"/>
        </w:rPr>
        <w:t>题，每题</w:t>
      </w:r>
      <w:r>
        <w:rPr>
          <w:b/>
          <w:szCs w:val="21"/>
        </w:rPr>
        <w:t>5</w:t>
      </w:r>
      <w:r>
        <w:rPr>
          <w:b/>
          <w:szCs w:val="21"/>
        </w:rPr>
        <w:t>分，共</w:t>
      </w:r>
      <w:r>
        <w:rPr>
          <w:b/>
          <w:szCs w:val="21"/>
        </w:rPr>
        <w:t>35</w:t>
      </w:r>
      <w:r>
        <w:rPr>
          <w:b/>
          <w:szCs w:val="21"/>
        </w:rPr>
        <w:t>分）</w:t>
      </w:r>
    </w:p>
    <w:p w:rsidR="00291AFA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1</w:t>
      </w:r>
      <w:r>
        <w:rPr>
          <w:szCs w:val="21"/>
        </w:rPr>
        <w:t>．甲、乙两物体分别在恒定的合外力</w:t>
      </w:r>
      <w:r>
        <w:rPr>
          <w:szCs w:val="21"/>
        </w:rPr>
        <w:object w:dxaOrig="228" w:dyaOrig="32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0aa72756ed0c4c7a89f26aa94f43e47d" style="width:11.5pt;height:16.5pt" o:ole="">
            <v:imagedata r:id="rId7" o:title="eqId0aa72756ed0c4c7a89f26aa94f43e47d"/>
          </v:shape>
          <o:OLEObject Type="Embed" ProgID="Equation.DSMT4" ShapeID="_x0000_i1025" DrawAspect="Content" ObjectID="_1738401058" r:id="rId8"/>
        </w:object>
      </w:r>
      <w:r>
        <w:rPr>
          <w:szCs w:val="21"/>
        </w:rPr>
        <w:t>和</w:t>
      </w:r>
      <w:r>
        <w:rPr>
          <w:szCs w:val="21"/>
        </w:rPr>
        <w:object w:dxaOrig="246" w:dyaOrig="310">
          <v:shape id="_x0000_i1026" type="#_x0000_t75" alt="eqIdde963a24921f4ee7a991bf9d4f43a42e" style="width:12.5pt;height:15.5pt" o:ole="">
            <v:imagedata r:id="rId9" o:title="eqIdde963a24921f4ee7a991bf9d4f43a42e"/>
          </v:shape>
          <o:OLEObject Type="Embed" ProgID="Equation.DSMT4" ShapeID="_x0000_i1026" DrawAspect="Content" ObjectID="_1738401059" r:id="rId10"/>
        </w:object>
      </w:r>
      <w:r>
        <w:rPr>
          <w:szCs w:val="21"/>
        </w:rPr>
        <w:t>的作用下沿同一直线运动，它们的动量随时间的变化关系如图所示，设甲在</w:t>
      </w:r>
      <w:r>
        <w:rPr>
          <w:szCs w:val="21"/>
        </w:rPr>
        <w:object w:dxaOrig="158" w:dyaOrig="316">
          <v:shape id="_x0000_i1027" type="#_x0000_t75" alt="eqIde1cb772285904e998c8627aa8dcd181b" style="width:8pt;height:16pt" o:ole="">
            <v:imagedata r:id="rId11" o:title="eqIde1cb772285904e998c8627aa8dcd181b"/>
          </v:shape>
          <o:OLEObject Type="Embed" ProgID="Equation.DSMT4" ShapeID="_x0000_i1027" DrawAspect="Content" ObjectID="_1738401060" r:id="rId12"/>
        </w:object>
      </w:r>
      <w:r>
        <w:rPr>
          <w:szCs w:val="21"/>
        </w:rPr>
        <w:t>时间内所受的冲量为</w:t>
      </w:r>
      <w:r>
        <w:rPr>
          <w:szCs w:val="21"/>
        </w:rPr>
        <w:object w:dxaOrig="211" w:dyaOrig="316">
          <v:shape id="_x0000_i1028" type="#_x0000_t75" alt="eqId5c5f1a595a7f43e5b9977aee5fe17187" style="width:10.5pt;height:16pt" o:ole="">
            <v:imagedata r:id="rId13" o:title="eqId5c5f1a595a7f43e5b9977aee5fe17187"/>
          </v:shape>
          <o:OLEObject Type="Embed" ProgID="Equation.DSMT4" ShapeID="_x0000_i1028" DrawAspect="Content" ObjectID="_1738401061" r:id="rId14"/>
        </w:object>
      </w:r>
      <w:r>
        <w:rPr>
          <w:szCs w:val="21"/>
        </w:rPr>
        <w:t>，乙在</w:t>
      </w:r>
      <w:r>
        <w:rPr>
          <w:szCs w:val="21"/>
        </w:rPr>
        <w:object w:dxaOrig="193" w:dyaOrig="309">
          <v:shape id="_x0000_i1029" type="#_x0000_t75" alt="eqId05c690d602c1425dbb13d6c11e9712af" style="width:9.5pt;height:15.5pt" o:ole="">
            <v:imagedata r:id="rId15" o:title="eqId05c690d602c1425dbb13d6c11e9712af"/>
          </v:shape>
          <o:OLEObject Type="Embed" ProgID="Equation.DSMT4" ShapeID="_x0000_i1029" DrawAspect="Content" ObjectID="_1738401062" r:id="rId16"/>
        </w:object>
      </w:r>
      <w:r>
        <w:rPr>
          <w:szCs w:val="21"/>
        </w:rPr>
        <w:t>时间内所受的冲量为</w:t>
      </w:r>
      <w:r>
        <w:rPr>
          <w:szCs w:val="21"/>
        </w:rPr>
        <w:object w:dxaOrig="228" w:dyaOrig="322">
          <v:shape id="_x0000_i1030" type="#_x0000_t75" alt="eqIdd51d15ed287542498b15159b0d3e095a" style="width:11.5pt;height:16pt" o:ole="">
            <v:imagedata r:id="rId17" o:title="eqIdd51d15ed287542498b15159b0d3e095a"/>
          </v:shape>
          <o:OLEObject Type="Embed" ProgID="Equation.DSMT4" ShapeID="_x0000_i1030" DrawAspect="Content" ObjectID="_1738401063" r:id="rId18"/>
        </w:object>
      </w:r>
      <w:r>
        <w:rPr>
          <w:szCs w:val="21"/>
        </w:rPr>
        <w:t>，则下列</w:t>
      </w:r>
      <w:r>
        <w:rPr>
          <w:i/>
          <w:szCs w:val="21"/>
        </w:rPr>
        <w:t>F</w:t>
      </w:r>
      <w:r>
        <w:rPr>
          <w:i/>
          <w:szCs w:val="21"/>
        </w:rPr>
        <w:t>、</w:t>
      </w:r>
      <w:r>
        <w:rPr>
          <w:i/>
          <w:szCs w:val="21"/>
        </w:rPr>
        <w:t>I</w:t>
      </w:r>
      <w:r>
        <w:rPr>
          <w:szCs w:val="21"/>
        </w:rPr>
        <w:t>的关系正确的是（　　）</w:t>
      </w:r>
    </w:p>
    <w:p w:rsidR="00291AFA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noProof/>
          <w:szCs w:val="21"/>
        </w:rPr>
        <w:drawing>
          <wp:inline distT="0" distB="0" distL="114300" distR="114300">
            <wp:extent cx="2000250" cy="1276350"/>
            <wp:effectExtent l="0" t="0" r="0" b="0"/>
            <wp:docPr id="404369070" name="图片 404369070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15996" name="图片 404369070" descr="figure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AFA" w:rsidRDefault="00000000">
      <w:pPr>
        <w:tabs>
          <w:tab w:val="left" w:pos="4153"/>
        </w:tabs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</w:t>
      </w:r>
      <w:r>
        <w:rPr>
          <w:szCs w:val="21"/>
        </w:rPr>
        <w:object w:dxaOrig="1249" w:dyaOrig="316">
          <v:shape id="_x0000_i1031" type="#_x0000_t75" alt="eqIdb28129b8f7744f168ec6dc35f364206d" style="width:62.5pt;height:16pt" o:ole="">
            <v:imagedata r:id="rId20" o:title="eqIdb28129b8f7744f168ec6dc35f364206d"/>
          </v:shape>
          <o:OLEObject Type="Embed" ProgID="Equation.DSMT4" ShapeID="_x0000_i1031" DrawAspect="Content" ObjectID="_1738401064" r:id="rId21"/>
        </w:object>
      </w:r>
      <w:r>
        <w:rPr>
          <w:szCs w:val="21"/>
        </w:rPr>
        <w:tab/>
        <w:t>B</w:t>
      </w:r>
      <w:r>
        <w:rPr>
          <w:szCs w:val="21"/>
        </w:rPr>
        <w:t>．</w:t>
      </w:r>
      <w:r>
        <w:rPr>
          <w:szCs w:val="21"/>
        </w:rPr>
        <w:object w:dxaOrig="1267" w:dyaOrig="316">
          <v:shape id="_x0000_i1032" type="#_x0000_t75" alt="eqId80ad53bbc960423cada6b3b1d6bcb239" style="width:63.5pt;height:16pt" o:ole="">
            <v:imagedata r:id="rId22" o:title="eqId80ad53bbc960423cada6b3b1d6bcb239"/>
          </v:shape>
          <o:OLEObject Type="Embed" ProgID="Equation.DSMT4" ShapeID="_x0000_i1032" DrawAspect="Content" ObjectID="_1738401065" r:id="rId23"/>
        </w:object>
      </w:r>
    </w:p>
    <w:p w:rsidR="00291AFA" w:rsidRDefault="00000000">
      <w:pPr>
        <w:tabs>
          <w:tab w:val="left" w:pos="4153"/>
        </w:tabs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C</w:t>
      </w:r>
      <w:r>
        <w:rPr>
          <w:szCs w:val="21"/>
        </w:rPr>
        <w:t>．</w:t>
      </w:r>
      <w:r>
        <w:rPr>
          <w:szCs w:val="21"/>
        </w:rPr>
        <w:object w:dxaOrig="1267" w:dyaOrig="316">
          <v:shape id="_x0000_i1033" type="#_x0000_t75" alt="eqIdd0d03d1cbfd8442f92c7464936ba5b97" style="width:63.5pt;height:16pt" o:ole="">
            <v:imagedata r:id="rId24" o:title="eqIdd0d03d1cbfd8442f92c7464936ba5b97"/>
          </v:shape>
          <o:OLEObject Type="Embed" ProgID="Equation.DSMT4" ShapeID="_x0000_i1033" DrawAspect="Content" ObjectID="_1738401066" r:id="rId25"/>
        </w:object>
      </w:r>
      <w:r>
        <w:rPr>
          <w:szCs w:val="21"/>
        </w:rPr>
        <w:tab/>
        <w:t>D</w:t>
      </w:r>
      <w:r>
        <w:rPr>
          <w:szCs w:val="21"/>
        </w:rPr>
        <w:t>．</w:t>
      </w:r>
      <w:r>
        <w:rPr>
          <w:szCs w:val="21"/>
        </w:rPr>
        <w:object w:dxaOrig="1267" w:dyaOrig="316">
          <v:shape id="_x0000_i1034" type="#_x0000_t75" alt="eqId82cb90bab95948d7a5ddfbffc6ecdf35" style="width:63.5pt;height:16pt" o:ole="">
            <v:imagedata r:id="rId26" o:title="eqId82cb90bab95948d7a5ddfbffc6ecdf35"/>
          </v:shape>
          <o:OLEObject Type="Embed" ProgID="Equation.DSMT4" ShapeID="_x0000_i1034" DrawAspect="Content" ObjectID="_1738401067" r:id="rId27"/>
        </w:object>
      </w:r>
    </w:p>
    <w:p w:rsidR="00291AFA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2</w:t>
      </w:r>
      <w:r>
        <w:rPr>
          <w:szCs w:val="21"/>
        </w:rPr>
        <w:t>．如图所示，在同一竖直平面内，把两个质量相等的小球</w:t>
      </w:r>
      <w:r>
        <w:rPr>
          <w:i/>
          <w:szCs w:val="21"/>
        </w:rPr>
        <w:t>A</w:t>
      </w:r>
      <w:r>
        <w:rPr>
          <w:szCs w:val="21"/>
        </w:rPr>
        <w:t>、</w:t>
      </w:r>
      <w:r>
        <w:rPr>
          <w:i/>
          <w:szCs w:val="21"/>
        </w:rPr>
        <w:t>B</w:t>
      </w:r>
      <w:r>
        <w:rPr>
          <w:szCs w:val="21"/>
        </w:rPr>
        <w:t>在离地面同一高度的两点，以大小相等的初速度</w:t>
      </w:r>
      <w:r>
        <w:rPr>
          <w:szCs w:val="21"/>
        </w:rPr>
        <w:object w:dxaOrig="213" w:dyaOrig="323">
          <v:shape id="_x0000_i1035" type="#_x0000_t75" alt="eqId01e4e3ba2b884bf7a2ffa5254dc2b70c" style="width:10.5pt;height:16pt" o:ole="">
            <v:imagedata r:id="rId28" o:title="eqId01e4e3ba2b884bf7a2ffa5254dc2b70c"/>
          </v:shape>
          <o:OLEObject Type="Embed" ProgID="Equation.DSMT4" ShapeID="_x0000_i1035" DrawAspect="Content" ObjectID="_1738401068" r:id="rId29"/>
        </w:object>
      </w:r>
      <w:r>
        <w:rPr>
          <w:szCs w:val="21"/>
        </w:rPr>
        <w:t>分别沿水平方向和竖直方向同时抛出，不计空气阻力，从开始运动至落地，下列说法正确的是（　　）</w:t>
      </w:r>
    </w:p>
    <w:p w:rsidR="00291AFA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noProof/>
          <w:szCs w:val="21"/>
        </w:rPr>
        <w:drawing>
          <wp:inline distT="0" distB="0" distL="114300" distR="114300">
            <wp:extent cx="1762125" cy="1371600"/>
            <wp:effectExtent l="0" t="0" r="9525" b="0"/>
            <wp:docPr id="484456446" name="图片 484456446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785086" name="图片 484456446" descr="figure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AFA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．两球的速度变化快慢程度不相同</w:t>
      </w:r>
    </w:p>
    <w:p w:rsidR="00291AFA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B</w:t>
      </w:r>
      <w:r>
        <w:rPr>
          <w:szCs w:val="21"/>
        </w:rPr>
        <w:t>．任意相同时刻，两球重力做功的瞬时功率均相等</w:t>
      </w:r>
    </w:p>
    <w:p w:rsidR="00291AFA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C</w:t>
      </w:r>
      <w:r>
        <w:rPr>
          <w:szCs w:val="21"/>
        </w:rPr>
        <w:t>．两球的动量变化率相同</w:t>
      </w:r>
    </w:p>
    <w:p w:rsidR="00291AFA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D</w:t>
      </w:r>
      <w:r>
        <w:rPr>
          <w:szCs w:val="21"/>
        </w:rPr>
        <w:t>．重力对两小球的冲量相同</w:t>
      </w:r>
    </w:p>
    <w:p w:rsidR="00291AFA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3</w:t>
      </w:r>
      <w:r>
        <w:rPr>
          <w:szCs w:val="21"/>
        </w:rPr>
        <w:t>．质量为</w:t>
      </w:r>
      <w:r>
        <w:rPr>
          <w:i/>
          <w:szCs w:val="21"/>
        </w:rPr>
        <w:t>m</w:t>
      </w:r>
      <w:r>
        <w:rPr>
          <w:szCs w:val="21"/>
        </w:rPr>
        <w:t>的小球</w:t>
      </w:r>
      <w:r>
        <w:rPr>
          <w:szCs w:val="21"/>
        </w:rPr>
        <w:t>A</w:t>
      </w:r>
      <w:r>
        <w:rPr>
          <w:szCs w:val="21"/>
        </w:rPr>
        <w:t>以速度</w:t>
      </w:r>
      <w:r>
        <w:rPr>
          <w:i/>
          <w:szCs w:val="21"/>
        </w:rPr>
        <w:t>v</w:t>
      </w:r>
      <w:r>
        <w:rPr>
          <w:szCs w:val="21"/>
          <w:vertAlign w:val="subscript"/>
        </w:rPr>
        <w:t>0</w:t>
      </w:r>
      <w:r>
        <w:rPr>
          <w:szCs w:val="21"/>
        </w:rPr>
        <w:t>在光滑水平面上运动，与质量为</w:t>
      </w:r>
      <w:r>
        <w:rPr>
          <w:szCs w:val="21"/>
        </w:rPr>
        <w:t>2</w:t>
      </w:r>
      <w:r>
        <w:rPr>
          <w:i/>
          <w:szCs w:val="21"/>
        </w:rPr>
        <w:t>m</w:t>
      </w:r>
      <w:r>
        <w:rPr>
          <w:szCs w:val="21"/>
        </w:rPr>
        <w:t>的静止小球</w:t>
      </w:r>
      <w:r>
        <w:rPr>
          <w:szCs w:val="21"/>
        </w:rPr>
        <w:t>B</w:t>
      </w:r>
      <w:r>
        <w:rPr>
          <w:szCs w:val="21"/>
        </w:rPr>
        <w:t>发生对心碰撞，则碰撞后小球</w:t>
      </w:r>
      <w:r>
        <w:rPr>
          <w:szCs w:val="21"/>
        </w:rPr>
        <w:t>A</w:t>
      </w:r>
      <w:r>
        <w:rPr>
          <w:szCs w:val="21"/>
        </w:rPr>
        <w:t>的速度</w:t>
      </w:r>
      <w:proofErr w:type="spellStart"/>
      <w:r>
        <w:rPr>
          <w:i/>
          <w:szCs w:val="21"/>
        </w:rPr>
        <w:t>v</w:t>
      </w:r>
      <w:r>
        <w:rPr>
          <w:szCs w:val="21"/>
          <w:vertAlign w:val="subscript"/>
        </w:rPr>
        <w:t>A</w:t>
      </w:r>
      <w:proofErr w:type="spellEnd"/>
      <w:r>
        <w:rPr>
          <w:szCs w:val="21"/>
        </w:rPr>
        <w:t>和小球</w:t>
      </w:r>
      <w:r>
        <w:rPr>
          <w:szCs w:val="21"/>
        </w:rPr>
        <w:t>B</w:t>
      </w:r>
      <w:r>
        <w:rPr>
          <w:szCs w:val="21"/>
        </w:rPr>
        <w:t>的速度</w:t>
      </w:r>
      <w:proofErr w:type="spellStart"/>
      <w:r>
        <w:rPr>
          <w:i/>
          <w:szCs w:val="21"/>
        </w:rPr>
        <w:t>v</w:t>
      </w:r>
      <w:r>
        <w:rPr>
          <w:szCs w:val="21"/>
          <w:vertAlign w:val="subscript"/>
        </w:rPr>
        <w:t>B</w:t>
      </w:r>
      <w:proofErr w:type="spellEnd"/>
      <w:r>
        <w:rPr>
          <w:szCs w:val="21"/>
        </w:rPr>
        <w:t>，以下四种情况可能会出现的有（　　）</w:t>
      </w:r>
    </w:p>
    <w:p w:rsidR="00291AFA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①</w:t>
      </w:r>
      <w:r>
        <w:rPr>
          <w:szCs w:val="21"/>
        </w:rPr>
        <w:object w:dxaOrig="915" w:dyaOrig="544">
          <v:shape id="_x0000_i1036" type="#_x0000_t75" alt="eqId5f722a83cebe4729b4de6c97886104d0" style="width:46pt;height:27pt" o:ole="">
            <v:imagedata r:id="rId31" o:title="eqId5f722a83cebe4729b4de6c97886104d0"/>
          </v:shape>
          <o:OLEObject Type="Embed" ProgID="Equation.DSMT4" ShapeID="_x0000_i1036" DrawAspect="Content" ObjectID="_1738401069" r:id="rId32"/>
        </w:object>
      </w:r>
      <w:r>
        <w:rPr>
          <w:szCs w:val="21"/>
        </w:rPr>
        <w:t xml:space="preserve">  </w:t>
      </w:r>
      <w:r>
        <w:rPr>
          <w:szCs w:val="21"/>
        </w:rPr>
        <w:object w:dxaOrig="791" w:dyaOrig="545">
          <v:shape id="_x0000_i1037" type="#_x0000_t75" alt="eqId0983a4ec0b8b4212b369ea8859f87ada" style="width:39.5pt;height:27.5pt" o:ole="">
            <v:imagedata r:id="rId33" o:title="eqId0983a4ec0b8b4212b369ea8859f87ada"/>
          </v:shape>
          <o:OLEObject Type="Embed" ProgID="Equation.DSMT4" ShapeID="_x0000_i1037" DrawAspect="Content" ObjectID="_1738401070" r:id="rId34"/>
        </w:object>
      </w:r>
      <w:r>
        <w:rPr>
          <w:szCs w:val="21"/>
        </w:rPr>
        <w:t xml:space="preserve">        ②</w:t>
      </w:r>
      <w:r>
        <w:rPr>
          <w:szCs w:val="21"/>
        </w:rPr>
        <w:object w:dxaOrig="932" w:dyaOrig="538">
          <v:shape id="_x0000_i1038" type="#_x0000_t75" alt="eqId5ef926d7d9274c82a160d22c6503778c" style="width:46.5pt;height:27pt" o:ole="">
            <v:imagedata r:id="rId35" o:title="eqId5ef926d7d9274c82a160d22c6503778c"/>
          </v:shape>
          <o:OLEObject Type="Embed" ProgID="Equation.DSMT4" ShapeID="_x0000_i1038" DrawAspect="Content" ObjectID="_1738401071" r:id="rId36"/>
        </w:object>
      </w:r>
      <w:r>
        <w:rPr>
          <w:szCs w:val="21"/>
        </w:rPr>
        <w:t xml:space="preserve">  </w:t>
      </w:r>
      <w:r>
        <w:rPr>
          <w:szCs w:val="21"/>
        </w:rPr>
        <w:object w:dxaOrig="862" w:dyaOrig="543">
          <v:shape id="_x0000_i1039" type="#_x0000_t75" alt="eqId658c931f970141f681521fffed8096f1" style="width:43pt;height:27pt" o:ole="">
            <v:imagedata r:id="rId37" o:title="eqId658c931f970141f681521fffed8096f1"/>
          </v:shape>
          <o:OLEObject Type="Embed" ProgID="Equation.DSMT4" ShapeID="_x0000_i1039" DrawAspect="Content" ObjectID="_1738401072" r:id="rId38"/>
        </w:object>
      </w:r>
    </w:p>
    <w:p w:rsidR="00291AFA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③</w:t>
      </w:r>
      <w:r>
        <w:rPr>
          <w:szCs w:val="21"/>
        </w:rPr>
        <w:object w:dxaOrig="932" w:dyaOrig="538">
          <v:shape id="_x0000_i1040" type="#_x0000_t75" alt="eqIdd4215e9c2b1345b0a322cfd7bb0ffeb4" style="width:46.5pt;height:27pt" o:ole="">
            <v:imagedata r:id="rId39" o:title="eqIdd4215e9c2b1345b0a322cfd7bb0ffeb4"/>
          </v:shape>
          <o:OLEObject Type="Embed" ProgID="Equation.DSMT4" ShapeID="_x0000_i1040" DrawAspect="Content" ObjectID="_1738401073" r:id="rId40"/>
        </w:object>
      </w:r>
      <w:r>
        <w:rPr>
          <w:szCs w:val="21"/>
        </w:rPr>
        <w:t xml:space="preserve">  </w:t>
      </w:r>
      <w:r>
        <w:rPr>
          <w:szCs w:val="21"/>
        </w:rPr>
        <w:object w:dxaOrig="774" w:dyaOrig="538">
          <v:shape id="_x0000_i1041" type="#_x0000_t75" alt="eqId9e0e2e7d68744c52a0412648652b21fe" style="width:38.5pt;height:27pt" o:ole="">
            <v:imagedata r:id="rId41" o:title="eqId9e0e2e7d68744c52a0412648652b21fe"/>
          </v:shape>
          <o:OLEObject Type="Embed" ProgID="Equation.DSMT4" ShapeID="_x0000_i1041" DrawAspect="Content" ObjectID="_1738401074" r:id="rId42"/>
        </w:object>
      </w:r>
      <w:r>
        <w:rPr>
          <w:szCs w:val="21"/>
        </w:rPr>
        <w:t xml:space="preserve">        ④</w:t>
      </w:r>
      <w:r>
        <w:rPr>
          <w:szCs w:val="21"/>
        </w:rPr>
        <w:object w:dxaOrig="774" w:dyaOrig="538">
          <v:shape id="_x0000_i1042" type="#_x0000_t75" alt="eqId0ab266b3210b44939455710cfe35b158" style="width:38.5pt;height:27pt" o:ole="">
            <v:imagedata r:id="rId43" o:title="eqId0ab266b3210b44939455710cfe35b158"/>
          </v:shape>
          <o:OLEObject Type="Embed" ProgID="Equation.DSMT4" ShapeID="_x0000_i1042" DrawAspect="Content" ObjectID="_1738401075" r:id="rId44"/>
        </w:object>
      </w:r>
      <w:r>
        <w:rPr>
          <w:szCs w:val="21"/>
        </w:rPr>
        <w:t xml:space="preserve">  </w:t>
      </w:r>
      <w:r>
        <w:rPr>
          <w:szCs w:val="21"/>
        </w:rPr>
        <w:object w:dxaOrig="862" w:dyaOrig="543">
          <v:shape id="_x0000_i1043" type="#_x0000_t75" alt="eqId12d62b79520b4878922c86883d93329f" style="width:43pt;height:27pt" o:ole="">
            <v:imagedata r:id="rId45" o:title="eqId12d62b79520b4878922c86883d93329f"/>
          </v:shape>
          <o:OLEObject Type="Embed" ProgID="Equation.DSMT4" ShapeID="_x0000_i1043" DrawAspect="Content" ObjectID="_1738401076" r:id="rId46"/>
        </w:object>
      </w:r>
    </w:p>
    <w:p w:rsidR="00291AFA" w:rsidRDefault="00000000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</w:t>
      </w:r>
      <w:r>
        <w:rPr>
          <w:szCs w:val="21"/>
        </w:rPr>
        <w:t>1</w:t>
      </w:r>
      <w:r>
        <w:rPr>
          <w:szCs w:val="21"/>
        </w:rPr>
        <w:t>种</w:t>
      </w:r>
      <w:r>
        <w:rPr>
          <w:szCs w:val="21"/>
        </w:rPr>
        <w:tab/>
        <w:t>B</w:t>
      </w:r>
      <w:r>
        <w:rPr>
          <w:szCs w:val="21"/>
        </w:rPr>
        <w:t>．</w:t>
      </w:r>
      <w:r>
        <w:rPr>
          <w:szCs w:val="21"/>
        </w:rPr>
        <w:t>2</w:t>
      </w:r>
      <w:r>
        <w:rPr>
          <w:szCs w:val="21"/>
        </w:rPr>
        <w:t>种</w:t>
      </w:r>
      <w:r>
        <w:rPr>
          <w:szCs w:val="21"/>
        </w:rPr>
        <w:tab/>
        <w:t>C</w:t>
      </w:r>
      <w:r>
        <w:rPr>
          <w:szCs w:val="21"/>
        </w:rPr>
        <w:t>．</w:t>
      </w:r>
      <w:r>
        <w:rPr>
          <w:szCs w:val="21"/>
        </w:rPr>
        <w:t>3</w:t>
      </w:r>
      <w:r>
        <w:rPr>
          <w:szCs w:val="21"/>
        </w:rPr>
        <w:t>种</w:t>
      </w:r>
      <w:r>
        <w:rPr>
          <w:szCs w:val="21"/>
        </w:rPr>
        <w:tab/>
        <w:t>D</w:t>
      </w:r>
      <w:r>
        <w:rPr>
          <w:szCs w:val="21"/>
        </w:rPr>
        <w:t>．</w:t>
      </w:r>
      <w:r>
        <w:rPr>
          <w:szCs w:val="21"/>
        </w:rPr>
        <w:t>4</w:t>
      </w:r>
      <w:r>
        <w:rPr>
          <w:szCs w:val="21"/>
        </w:rPr>
        <w:t>种</w:t>
      </w:r>
    </w:p>
    <w:p w:rsidR="00291AFA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4</w:t>
      </w:r>
      <w:r>
        <w:rPr>
          <w:szCs w:val="21"/>
        </w:rPr>
        <w:t>．如图所示，有一边长为</w:t>
      </w:r>
      <w:r>
        <w:rPr>
          <w:szCs w:val="21"/>
        </w:rPr>
        <w:t>0.1m</w:t>
      </w:r>
      <w:r>
        <w:rPr>
          <w:szCs w:val="21"/>
        </w:rPr>
        <w:t>的正方体木块，静止于光滑水平面上，木块内部有一从顶面贯通至底面的</w:t>
      </w:r>
      <w:r>
        <w:rPr>
          <w:szCs w:val="21"/>
        </w:rPr>
        <w:lastRenderedPageBreak/>
        <w:t>通道，已知木块质量为</w:t>
      </w:r>
      <w:r>
        <w:rPr>
          <w:szCs w:val="21"/>
        </w:rPr>
        <w:object w:dxaOrig="809" w:dyaOrig="278">
          <v:shape id="_x0000_i1044" type="#_x0000_t75" alt="eqId90ce399bf24a48b4b3c460e8baa810ba" style="width:40.5pt;height:14pt" o:ole="">
            <v:imagedata r:id="rId47" o:title="eqId90ce399bf24a48b4b3c460e8baa810ba"/>
          </v:shape>
          <o:OLEObject Type="Embed" ProgID="Equation.DSMT4" ShapeID="_x0000_i1044" DrawAspect="Content" ObjectID="_1738401077" r:id="rId48"/>
        </w:object>
      </w:r>
      <w:r>
        <w:rPr>
          <w:szCs w:val="21"/>
        </w:rPr>
        <w:t>，一个质量为</w:t>
      </w:r>
      <w:r>
        <w:rPr>
          <w:szCs w:val="21"/>
        </w:rPr>
        <w:object w:dxaOrig="721" w:dyaOrig="275">
          <v:shape id="_x0000_i1045" type="#_x0000_t75" alt="eqId39614d138a384ecd8b411695ee8e44ca" style="width:36pt;height:14pt" o:ole="">
            <v:imagedata r:id="rId49" o:title="eqId39614d138a384ecd8b411695ee8e44ca"/>
          </v:shape>
          <o:OLEObject Type="Embed" ProgID="Equation.DSMT4" ShapeID="_x0000_i1045" DrawAspect="Content" ObjectID="_1738401078" r:id="rId50"/>
        </w:object>
      </w:r>
      <w:r>
        <w:rPr>
          <w:szCs w:val="21"/>
        </w:rPr>
        <w:t>的小球由静止开始从如图所示轨道的一端运动到另一端，在该过程中，木块的位移为（　　）</w:t>
      </w:r>
    </w:p>
    <w:p w:rsidR="00291AFA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noProof/>
          <w:szCs w:val="21"/>
        </w:rPr>
        <w:drawing>
          <wp:inline distT="0" distB="0" distL="114300" distR="114300">
            <wp:extent cx="2981325" cy="1628775"/>
            <wp:effectExtent l="0" t="0" r="9525" b="9525"/>
            <wp:docPr id="1728775725" name="图片 1728775725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620966" name="图片 1728775725" descr="figure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AFA" w:rsidRDefault="00000000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</w:t>
      </w:r>
      <w:r>
        <w:rPr>
          <w:szCs w:val="21"/>
        </w:rPr>
        <w:t>0.750m</w:t>
      </w:r>
      <w:r>
        <w:rPr>
          <w:szCs w:val="21"/>
        </w:rPr>
        <w:tab/>
        <w:t>B</w:t>
      </w:r>
      <w:r>
        <w:rPr>
          <w:szCs w:val="21"/>
        </w:rPr>
        <w:t>．</w:t>
      </w:r>
      <w:r>
        <w:rPr>
          <w:szCs w:val="21"/>
        </w:rPr>
        <w:t>0.075m</w:t>
      </w:r>
      <w:r>
        <w:rPr>
          <w:szCs w:val="21"/>
        </w:rPr>
        <w:tab/>
        <w:t>C</w:t>
      </w:r>
      <w:r>
        <w:rPr>
          <w:szCs w:val="21"/>
        </w:rPr>
        <w:t>．</w:t>
      </w:r>
      <w:r>
        <w:rPr>
          <w:szCs w:val="21"/>
        </w:rPr>
        <w:t>0.025m</w:t>
      </w:r>
      <w:r>
        <w:rPr>
          <w:szCs w:val="21"/>
        </w:rPr>
        <w:tab/>
        <w:t>D</w:t>
      </w:r>
      <w:r>
        <w:rPr>
          <w:szCs w:val="21"/>
        </w:rPr>
        <w:t>．</w:t>
      </w:r>
      <w:r>
        <w:rPr>
          <w:szCs w:val="21"/>
        </w:rPr>
        <w:t>0.250m</w:t>
      </w:r>
    </w:p>
    <w:p w:rsidR="00291AFA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5</w:t>
      </w:r>
      <w:r>
        <w:rPr>
          <w:szCs w:val="21"/>
        </w:rPr>
        <w:t>．两质量相同的木块并排静止的放在光滑水平面上，</w:t>
      </w:r>
      <w:proofErr w:type="gramStart"/>
      <w:r>
        <w:rPr>
          <w:szCs w:val="21"/>
        </w:rPr>
        <w:t>一</w:t>
      </w:r>
      <w:proofErr w:type="gramEnd"/>
      <w:r>
        <w:rPr>
          <w:szCs w:val="21"/>
        </w:rPr>
        <w:t>子弹水平依次穿过两木块，子弹受木块阻力恒为</w:t>
      </w:r>
      <w:r>
        <w:rPr>
          <w:szCs w:val="21"/>
        </w:rPr>
        <w:object w:dxaOrig="211" w:dyaOrig="283">
          <v:shape id="_x0000_i1046" type="#_x0000_t75" alt="eqIdf49c69717cd149e8be83c438ee90cb66" style="width:10.5pt;height:14pt" o:ole="">
            <v:imagedata r:id="rId52" o:title="eqIdf49c69717cd149e8be83c438ee90cb66"/>
          </v:shape>
          <o:OLEObject Type="Embed" ProgID="Equation.DSMT4" ShapeID="_x0000_i1046" DrawAspect="Content" ObjectID="_1738401079" r:id="rId53"/>
        </w:object>
      </w:r>
      <w:r>
        <w:rPr>
          <w:szCs w:val="21"/>
        </w:rPr>
        <w:t>，则在子弹穿过两木块的过程（　　）</w:t>
      </w:r>
    </w:p>
    <w:p w:rsidR="00291AFA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．子弹穿过第一个木块的动量变化较大</w:t>
      </w:r>
    </w:p>
    <w:p w:rsidR="00291AFA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B</w:t>
      </w:r>
      <w:r>
        <w:rPr>
          <w:szCs w:val="21"/>
        </w:rPr>
        <w:t>．子弹穿过第二个木块的动量变化较大</w:t>
      </w:r>
    </w:p>
    <w:p w:rsidR="00291AFA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C</w:t>
      </w:r>
      <w:r>
        <w:rPr>
          <w:szCs w:val="21"/>
        </w:rPr>
        <w:t>．子弹穿过第一个木块过程中系统产生的内能较大</w:t>
      </w:r>
    </w:p>
    <w:p w:rsidR="00291AFA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D</w:t>
      </w:r>
      <w:r>
        <w:rPr>
          <w:szCs w:val="21"/>
        </w:rPr>
        <w:t>．子弹穿过第二个木块过程中系统产生的内能较大</w:t>
      </w:r>
    </w:p>
    <w:p w:rsidR="00291AFA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6</w:t>
      </w:r>
      <w:r>
        <w:rPr>
          <w:szCs w:val="21"/>
        </w:rPr>
        <w:t>．如图，足够长的固定光滑斜面倾角为</w:t>
      </w:r>
      <w:r>
        <w:rPr>
          <w:i/>
          <w:szCs w:val="21"/>
        </w:rPr>
        <w:t>θ</w:t>
      </w:r>
      <w:r>
        <w:rPr>
          <w:szCs w:val="21"/>
        </w:rPr>
        <w:t>，质量为</w:t>
      </w:r>
      <w:r>
        <w:rPr>
          <w:i/>
          <w:szCs w:val="21"/>
        </w:rPr>
        <w:t>m</w:t>
      </w:r>
      <w:r>
        <w:rPr>
          <w:szCs w:val="21"/>
        </w:rPr>
        <w:t>的物体以速度</w:t>
      </w:r>
      <w:r>
        <w:rPr>
          <w:i/>
          <w:szCs w:val="21"/>
        </w:rPr>
        <w:t>v</w:t>
      </w:r>
      <w:r>
        <w:rPr>
          <w:szCs w:val="21"/>
        </w:rPr>
        <w:t>从斜面底端冲上斜面，达到最高点所用时间为</w:t>
      </w:r>
      <w:r>
        <w:rPr>
          <w:i/>
          <w:szCs w:val="21"/>
        </w:rPr>
        <w:t>t</w:t>
      </w:r>
      <w:r>
        <w:rPr>
          <w:szCs w:val="21"/>
        </w:rPr>
        <w:t>，对于这一过程，下列判断正确的是（　　）</w:t>
      </w:r>
    </w:p>
    <w:p w:rsidR="00291AFA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noProof/>
          <w:szCs w:val="21"/>
        </w:rPr>
        <w:drawing>
          <wp:inline distT="0" distB="0" distL="114300" distR="114300">
            <wp:extent cx="1924050" cy="952500"/>
            <wp:effectExtent l="0" t="0" r="0" b="0"/>
            <wp:docPr id="1222147690" name="图片 1222147690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55764" name="图片 1222147690" descr="figure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AFA" w:rsidRDefault="00000000">
      <w:pPr>
        <w:spacing w:line="360" w:lineRule="auto"/>
        <w:jc w:val="left"/>
        <w:textAlignment w:val="center"/>
        <w:rPr>
          <w:i/>
          <w:szCs w:val="21"/>
        </w:rPr>
      </w:pPr>
      <w:r>
        <w:rPr>
          <w:szCs w:val="21"/>
        </w:rPr>
        <w:t>A</w:t>
      </w:r>
      <w:r>
        <w:rPr>
          <w:szCs w:val="21"/>
        </w:rPr>
        <w:t>．斜面对物体的弹力的冲量为零</w:t>
      </w:r>
      <w:r>
        <w:rPr>
          <w:rFonts w:hint="eastAsia"/>
          <w:szCs w:val="21"/>
        </w:rPr>
        <w:t xml:space="preserve">           </w:t>
      </w:r>
      <w:r>
        <w:rPr>
          <w:szCs w:val="21"/>
        </w:rPr>
        <w:t>B</w:t>
      </w:r>
      <w:r>
        <w:rPr>
          <w:szCs w:val="21"/>
        </w:rPr>
        <w:t>．物体受到的重力的冲量大小为</w:t>
      </w:r>
      <w:proofErr w:type="spellStart"/>
      <w:r>
        <w:rPr>
          <w:i/>
          <w:szCs w:val="21"/>
        </w:rPr>
        <w:t>mgtsinθ</w:t>
      </w:r>
      <w:proofErr w:type="spellEnd"/>
    </w:p>
    <w:p w:rsidR="00291AFA" w:rsidRDefault="00000000">
      <w:pPr>
        <w:spacing w:line="360" w:lineRule="auto"/>
        <w:jc w:val="left"/>
        <w:textAlignment w:val="center"/>
        <w:rPr>
          <w:i/>
          <w:szCs w:val="21"/>
        </w:rPr>
      </w:pPr>
      <w:r>
        <w:rPr>
          <w:szCs w:val="21"/>
        </w:rPr>
        <w:t>C</w:t>
      </w:r>
      <w:r>
        <w:rPr>
          <w:szCs w:val="21"/>
        </w:rPr>
        <w:t>．物体受到的合力的冲量大小为零</w:t>
      </w:r>
      <w:r>
        <w:rPr>
          <w:rFonts w:hint="eastAsia"/>
          <w:szCs w:val="21"/>
        </w:rPr>
        <w:t xml:space="preserve">         </w:t>
      </w:r>
      <w:r>
        <w:rPr>
          <w:szCs w:val="21"/>
        </w:rPr>
        <w:t>D</w:t>
      </w:r>
      <w:r>
        <w:rPr>
          <w:szCs w:val="21"/>
        </w:rPr>
        <w:t>．物体动量的变化量大小为</w:t>
      </w:r>
      <w:r>
        <w:rPr>
          <w:i/>
          <w:szCs w:val="21"/>
        </w:rPr>
        <w:t>mv</w:t>
      </w:r>
    </w:p>
    <w:p w:rsidR="00291AFA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7</w:t>
      </w:r>
      <w:r>
        <w:rPr>
          <w:szCs w:val="21"/>
        </w:rPr>
        <w:t>．把重物压在纸带上，用</w:t>
      </w:r>
      <w:proofErr w:type="gramStart"/>
      <w:r>
        <w:rPr>
          <w:szCs w:val="21"/>
        </w:rPr>
        <w:t>一</w:t>
      </w:r>
      <w:proofErr w:type="gramEnd"/>
      <w:r>
        <w:rPr>
          <w:szCs w:val="21"/>
        </w:rPr>
        <w:t>水平力缓缓拉动纸带，重物跟着纸带一起运动；若迅速拉动纸带，纸带就会从重物下抽出，这个现象的原因是（　　）</w:t>
      </w:r>
    </w:p>
    <w:p w:rsidR="00291AFA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．在缓缓拉动纸带时，纸带给重物的摩擦力大</w:t>
      </w:r>
    </w:p>
    <w:p w:rsidR="00291AFA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B</w:t>
      </w:r>
      <w:r>
        <w:rPr>
          <w:szCs w:val="21"/>
        </w:rPr>
        <w:t>．在迅速拉动纸带时，纸带给重物的摩擦力小</w:t>
      </w:r>
    </w:p>
    <w:p w:rsidR="00291AFA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C</w:t>
      </w:r>
      <w:r>
        <w:rPr>
          <w:szCs w:val="21"/>
        </w:rPr>
        <w:t>．在缓缓拉动纸带时，纸带给重物的冲量大</w:t>
      </w:r>
    </w:p>
    <w:p w:rsidR="00291AFA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D</w:t>
      </w:r>
      <w:r>
        <w:rPr>
          <w:szCs w:val="21"/>
        </w:rPr>
        <w:t>．在迅速拉动纸带时，纸带给重物的冲量大</w:t>
      </w:r>
    </w:p>
    <w:p w:rsidR="00291AFA" w:rsidRDefault="00000000">
      <w:pPr>
        <w:numPr>
          <w:ilvl w:val="0"/>
          <w:numId w:val="1"/>
        </w:numPr>
        <w:spacing w:line="360" w:lineRule="auto"/>
        <w:rPr>
          <w:b/>
          <w:szCs w:val="21"/>
        </w:rPr>
      </w:pPr>
      <w:r>
        <w:rPr>
          <w:b/>
          <w:szCs w:val="21"/>
        </w:rPr>
        <w:t>多选题（共</w:t>
      </w:r>
      <w:r>
        <w:rPr>
          <w:b/>
          <w:szCs w:val="21"/>
        </w:rPr>
        <w:t>5</w:t>
      </w:r>
      <w:r>
        <w:rPr>
          <w:b/>
          <w:szCs w:val="21"/>
        </w:rPr>
        <w:t>题，每题</w:t>
      </w:r>
      <w:r>
        <w:rPr>
          <w:b/>
          <w:szCs w:val="21"/>
        </w:rPr>
        <w:t>5</w:t>
      </w:r>
      <w:r>
        <w:rPr>
          <w:b/>
          <w:szCs w:val="21"/>
        </w:rPr>
        <w:t>分，共</w:t>
      </w:r>
      <w:r>
        <w:rPr>
          <w:b/>
          <w:szCs w:val="21"/>
        </w:rPr>
        <w:t>25</w:t>
      </w:r>
      <w:r>
        <w:rPr>
          <w:b/>
          <w:szCs w:val="21"/>
        </w:rPr>
        <w:t>分）</w:t>
      </w:r>
    </w:p>
    <w:p w:rsidR="00291AFA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lastRenderedPageBreak/>
        <w:t>8</w:t>
      </w:r>
      <w:r>
        <w:rPr>
          <w:szCs w:val="21"/>
        </w:rPr>
        <w:t>．水平面上有质量相等的</w:t>
      </w:r>
      <w:r>
        <w:rPr>
          <w:i/>
          <w:szCs w:val="21"/>
        </w:rPr>
        <w:t>a</w:t>
      </w:r>
      <w:r>
        <w:rPr>
          <w:szCs w:val="21"/>
        </w:rPr>
        <w:t>、</w:t>
      </w:r>
      <w:r>
        <w:rPr>
          <w:i/>
          <w:szCs w:val="21"/>
        </w:rPr>
        <w:t>b</w:t>
      </w:r>
      <w:r>
        <w:rPr>
          <w:szCs w:val="21"/>
        </w:rPr>
        <w:t>两个物体，分别施加水平推力作用在</w:t>
      </w:r>
      <w:r>
        <w:rPr>
          <w:i/>
          <w:szCs w:val="21"/>
        </w:rPr>
        <w:t>a</w:t>
      </w:r>
      <w:r>
        <w:rPr>
          <w:szCs w:val="21"/>
        </w:rPr>
        <w:t>、</w:t>
      </w:r>
      <w:r>
        <w:rPr>
          <w:i/>
          <w:szCs w:val="21"/>
        </w:rPr>
        <w:t>b</w:t>
      </w:r>
      <w:r>
        <w:rPr>
          <w:szCs w:val="21"/>
        </w:rPr>
        <w:t>上，使</w:t>
      </w:r>
      <w:r>
        <w:rPr>
          <w:i/>
          <w:szCs w:val="21"/>
        </w:rPr>
        <w:t>a</w:t>
      </w:r>
      <w:r>
        <w:rPr>
          <w:szCs w:val="21"/>
        </w:rPr>
        <w:t>、</w:t>
      </w:r>
      <w:r>
        <w:rPr>
          <w:i/>
          <w:szCs w:val="21"/>
        </w:rPr>
        <w:t>b</w:t>
      </w:r>
      <w:r>
        <w:rPr>
          <w:szCs w:val="21"/>
        </w:rPr>
        <w:t>在水平面上运动起来。在</w:t>
      </w:r>
      <w:r>
        <w:rPr>
          <w:i/>
          <w:szCs w:val="21"/>
        </w:rPr>
        <w:t>t</w:t>
      </w:r>
      <w:r>
        <w:rPr>
          <w:szCs w:val="21"/>
          <w:vertAlign w:val="subscript"/>
        </w:rPr>
        <w:t>1</w:t>
      </w:r>
      <w:r>
        <w:rPr>
          <w:szCs w:val="21"/>
        </w:rPr>
        <w:t>、</w:t>
      </w:r>
      <w:r>
        <w:rPr>
          <w:i/>
          <w:szCs w:val="21"/>
        </w:rPr>
        <w:t>t</w:t>
      </w:r>
      <w:r>
        <w:rPr>
          <w:szCs w:val="21"/>
          <w:vertAlign w:val="subscript"/>
        </w:rPr>
        <w:t>2</w:t>
      </w:r>
      <w:r>
        <w:rPr>
          <w:szCs w:val="21"/>
        </w:rPr>
        <w:t>时刻分别撤去作用在</w:t>
      </w:r>
      <w:r>
        <w:rPr>
          <w:i/>
          <w:szCs w:val="21"/>
        </w:rPr>
        <w:t>a</w:t>
      </w:r>
      <w:r>
        <w:rPr>
          <w:szCs w:val="21"/>
        </w:rPr>
        <w:t>、</w:t>
      </w:r>
      <w:r>
        <w:rPr>
          <w:i/>
          <w:szCs w:val="21"/>
        </w:rPr>
        <w:t>b</w:t>
      </w:r>
      <w:r>
        <w:rPr>
          <w:szCs w:val="21"/>
        </w:rPr>
        <w:t>上的推力，两物体继续运动一段距离后停下、两物体的</w:t>
      </w:r>
      <w:r>
        <w:rPr>
          <w:i/>
          <w:szCs w:val="21"/>
        </w:rPr>
        <w:t>v</w:t>
      </w:r>
      <w:r>
        <w:rPr>
          <w:szCs w:val="21"/>
        </w:rPr>
        <w:t>－</w:t>
      </w:r>
      <w:r>
        <w:rPr>
          <w:i/>
          <w:szCs w:val="21"/>
        </w:rPr>
        <w:t>t</w:t>
      </w:r>
      <w:r>
        <w:rPr>
          <w:szCs w:val="21"/>
        </w:rPr>
        <w:t>图像如图所示，图中实线为</w:t>
      </w:r>
      <w:r>
        <w:rPr>
          <w:i/>
          <w:szCs w:val="21"/>
        </w:rPr>
        <w:t>a</w:t>
      </w:r>
      <w:r>
        <w:rPr>
          <w:szCs w:val="21"/>
        </w:rPr>
        <w:t>的运动图线，虚线为</w:t>
      </w:r>
      <w:r>
        <w:rPr>
          <w:i/>
          <w:szCs w:val="21"/>
        </w:rPr>
        <w:t>b</w:t>
      </w:r>
      <w:r>
        <w:rPr>
          <w:szCs w:val="21"/>
        </w:rPr>
        <w:t>的运动图线，图线中</w:t>
      </w:r>
      <w:r>
        <w:rPr>
          <w:i/>
          <w:szCs w:val="21"/>
        </w:rPr>
        <w:t>AB</w:t>
      </w:r>
      <w:r>
        <w:rPr>
          <w:szCs w:val="21"/>
        </w:rPr>
        <w:t>段平行于</w:t>
      </w:r>
      <w:r>
        <w:rPr>
          <w:i/>
          <w:szCs w:val="21"/>
        </w:rPr>
        <w:t>CD</w:t>
      </w:r>
      <w:r>
        <w:rPr>
          <w:szCs w:val="21"/>
        </w:rPr>
        <w:t>段。在</w:t>
      </w:r>
      <w:r>
        <w:rPr>
          <w:i/>
          <w:szCs w:val="21"/>
        </w:rPr>
        <w:t>a</w:t>
      </w:r>
      <w:r>
        <w:rPr>
          <w:szCs w:val="21"/>
        </w:rPr>
        <w:t>、</w:t>
      </w:r>
      <w:r>
        <w:rPr>
          <w:i/>
          <w:szCs w:val="21"/>
        </w:rPr>
        <w:t>b</w:t>
      </w:r>
      <w:r>
        <w:rPr>
          <w:szCs w:val="21"/>
        </w:rPr>
        <w:t>运动的整个过程中（　　）</w:t>
      </w:r>
    </w:p>
    <w:p w:rsidR="00291AFA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noProof/>
          <w:szCs w:val="21"/>
        </w:rPr>
        <w:drawing>
          <wp:inline distT="0" distB="0" distL="114300" distR="114300">
            <wp:extent cx="1857375" cy="819150"/>
            <wp:effectExtent l="0" t="0" r="9525" b="0"/>
            <wp:docPr id="100017" name="图片 100017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12552" name="图片 100017" descr="figure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AFA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</w:t>
      </w:r>
      <w:r>
        <w:rPr>
          <w:i/>
          <w:szCs w:val="21"/>
        </w:rPr>
        <w:t>a</w:t>
      </w:r>
      <w:r>
        <w:rPr>
          <w:szCs w:val="21"/>
        </w:rPr>
        <w:t>受到的水平推力冲量等于</w:t>
      </w:r>
      <w:r>
        <w:rPr>
          <w:i/>
          <w:szCs w:val="21"/>
        </w:rPr>
        <w:t>b</w:t>
      </w:r>
      <w:r>
        <w:rPr>
          <w:szCs w:val="21"/>
        </w:rPr>
        <w:t>受到的水平推力冲量</w:t>
      </w:r>
    </w:p>
    <w:p w:rsidR="00291AFA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B</w:t>
      </w:r>
      <w:r>
        <w:rPr>
          <w:szCs w:val="21"/>
        </w:rPr>
        <w:t>．</w:t>
      </w:r>
      <w:r>
        <w:rPr>
          <w:i/>
          <w:szCs w:val="21"/>
        </w:rPr>
        <w:t>a</w:t>
      </w:r>
      <w:r>
        <w:rPr>
          <w:szCs w:val="21"/>
        </w:rPr>
        <w:t>受到的水平推力冲量小于</w:t>
      </w:r>
      <w:r>
        <w:rPr>
          <w:i/>
          <w:szCs w:val="21"/>
        </w:rPr>
        <w:t>b</w:t>
      </w:r>
      <w:r>
        <w:rPr>
          <w:szCs w:val="21"/>
        </w:rPr>
        <w:t>受到的水平推力冲量</w:t>
      </w:r>
    </w:p>
    <w:p w:rsidR="00291AFA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C</w:t>
      </w:r>
      <w:r>
        <w:rPr>
          <w:szCs w:val="21"/>
        </w:rPr>
        <w:t>．摩擦力对</w:t>
      </w:r>
      <w:r>
        <w:rPr>
          <w:i/>
          <w:szCs w:val="21"/>
        </w:rPr>
        <w:t>a</w:t>
      </w:r>
      <w:r>
        <w:rPr>
          <w:szCs w:val="21"/>
        </w:rPr>
        <w:t>物体的冲量等于摩擦力对</w:t>
      </w:r>
      <w:r>
        <w:rPr>
          <w:i/>
          <w:szCs w:val="21"/>
        </w:rPr>
        <w:t>b</w:t>
      </w:r>
      <w:r>
        <w:rPr>
          <w:szCs w:val="21"/>
        </w:rPr>
        <w:t>物体的冲量</w:t>
      </w:r>
    </w:p>
    <w:p w:rsidR="00291AFA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D</w:t>
      </w:r>
      <w:r>
        <w:rPr>
          <w:szCs w:val="21"/>
        </w:rPr>
        <w:t>．合力对</w:t>
      </w:r>
      <w:r>
        <w:rPr>
          <w:i/>
          <w:szCs w:val="21"/>
        </w:rPr>
        <w:t>a</w:t>
      </w:r>
      <w:r>
        <w:rPr>
          <w:szCs w:val="21"/>
        </w:rPr>
        <w:t>物体的冲量等于合外力对</w:t>
      </w:r>
      <w:r>
        <w:rPr>
          <w:i/>
          <w:szCs w:val="21"/>
        </w:rPr>
        <w:t>b</w:t>
      </w:r>
      <w:r>
        <w:rPr>
          <w:szCs w:val="21"/>
        </w:rPr>
        <w:t>物体的冲量</w:t>
      </w:r>
    </w:p>
    <w:p w:rsidR="00291AFA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9</w:t>
      </w:r>
      <w:r>
        <w:rPr>
          <w:szCs w:val="21"/>
        </w:rPr>
        <w:t>．如图，</w:t>
      </w:r>
      <w:proofErr w:type="gramStart"/>
      <w:r>
        <w:rPr>
          <w:szCs w:val="21"/>
        </w:rPr>
        <w:t>一</w:t>
      </w:r>
      <w:proofErr w:type="gramEnd"/>
      <w:r>
        <w:rPr>
          <w:szCs w:val="21"/>
        </w:rPr>
        <w:t>固定且足够长的斜面</w:t>
      </w:r>
      <w:r>
        <w:rPr>
          <w:i/>
          <w:szCs w:val="21"/>
        </w:rPr>
        <w:t>MN</w:t>
      </w:r>
      <w:r>
        <w:rPr>
          <w:szCs w:val="21"/>
        </w:rPr>
        <w:t>与水平面的夹角</w:t>
      </w:r>
      <w:r>
        <w:rPr>
          <w:szCs w:val="21"/>
        </w:rPr>
        <w:object w:dxaOrig="704" w:dyaOrig="254">
          <v:shape id="_x0000_i1047" type="#_x0000_t75" alt="eqId2e6924010f9647efa6ed93ba082e56c3" style="width:35pt;height:12.5pt" o:ole="">
            <v:imagedata r:id="rId56" o:title="eqId2e6924010f9647efa6ed93ba082e56c3"/>
          </v:shape>
          <o:OLEObject Type="Embed" ProgID="Equation.DSMT4" ShapeID="_x0000_i1047" DrawAspect="Content" ObjectID="_1738401080" r:id="rId57"/>
        </w:object>
      </w:r>
      <w:r>
        <w:rPr>
          <w:szCs w:val="21"/>
        </w:rPr>
        <w:t>，斜面上有一质量为</w:t>
      </w:r>
      <w:r>
        <w:rPr>
          <w:szCs w:val="21"/>
        </w:rPr>
        <w:t>3kg</w:t>
      </w:r>
      <w:r>
        <w:rPr>
          <w:szCs w:val="21"/>
        </w:rPr>
        <w:t>、上表面光滑且下端有挡板</w:t>
      </w:r>
      <w:r>
        <w:rPr>
          <w:i/>
          <w:szCs w:val="21"/>
        </w:rPr>
        <w:t>P</w:t>
      </w:r>
      <w:r>
        <w:rPr>
          <w:szCs w:val="21"/>
        </w:rPr>
        <w:t>的长木板</w:t>
      </w:r>
      <w:r>
        <w:rPr>
          <w:i/>
          <w:szCs w:val="21"/>
        </w:rPr>
        <w:t>A</w:t>
      </w:r>
      <w:r>
        <w:rPr>
          <w:szCs w:val="21"/>
        </w:rPr>
        <w:t>沿斜面匀速向下运动，速度大小</w:t>
      </w:r>
      <w:r>
        <w:rPr>
          <w:szCs w:val="21"/>
        </w:rPr>
        <w:object w:dxaOrig="862" w:dyaOrig="316">
          <v:shape id="_x0000_i1048" type="#_x0000_t75" alt="eqIdadadbf324494464b8a6103cc21e3576c" style="width:43pt;height:16pt" o:ole="">
            <v:imagedata r:id="rId58" o:title="eqIdadadbf324494464b8a6103cc21e3576c"/>
          </v:shape>
          <o:OLEObject Type="Embed" ProgID="Equation.DSMT4" ShapeID="_x0000_i1048" DrawAspect="Content" ObjectID="_1738401081" r:id="rId59"/>
        </w:object>
      </w:r>
      <w:r>
        <w:rPr>
          <w:szCs w:val="21"/>
        </w:rPr>
        <w:t>，现将一质量为</w:t>
      </w:r>
      <w:r>
        <w:rPr>
          <w:szCs w:val="21"/>
        </w:rPr>
        <w:t>1kg</w:t>
      </w:r>
      <w:r>
        <w:rPr>
          <w:szCs w:val="21"/>
        </w:rPr>
        <w:t>的小滑块轻轻地放在长木板上，当小滑块运动到挡板</w:t>
      </w:r>
      <w:r>
        <w:rPr>
          <w:i/>
          <w:szCs w:val="21"/>
        </w:rPr>
        <w:t>P</w:t>
      </w:r>
      <w:r>
        <w:rPr>
          <w:szCs w:val="21"/>
        </w:rPr>
        <w:t>时（与挡板碰前的瞬间），长木板的速度刚好减为零，之后小滑块与挡板发生第</w:t>
      </w:r>
      <w:r>
        <w:rPr>
          <w:szCs w:val="21"/>
        </w:rPr>
        <w:t>1</w:t>
      </w:r>
      <w:r>
        <w:rPr>
          <w:szCs w:val="21"/>
        </w:rPr>
        <w:t>次碰撞，以后每隔一段时间，小滑块就与挡板碰撞一次，小滑块始终在长木板上运动，已知小滑块与挡板的碰撞为弹性碰撞且碰撞时间极短，重力加速度</w:t>
      </w:r>
      <w:r>
        <w:rPr>
          <w:szCs w:val="21"/>
        </w:rPr>
        <w:object w:dxaOrig="1056" w:dyaOrig="316">
          <v:shape id="_x0000_i1049" type="#_x0000_t75" alt="eqId2b38ca20682b4673a5058e50846b4650" style="width:53pt;height:16pt" o:ole="">
            <v:imagedata r:id="rId60" o:title="eqId2b38ca20682b4673a5058e50846b4650"/>
          </v:shape>
          <o:OLEObject Type="Embed" ProgID="Equation.DSMT4" ShapeID="_x0000_i1049" DrawAspect="Content" ObjectID="_1738401082" r:id="rId61"/>
        </w:object>
      </w:r>
      <w:r>
        <w:rPr>
          <w:szCs w:val="21"/>
        </w:rPr>
        <w:t>，</w:t>
      </w:r>
      <w:r>
        <w:rPr>
          <w:szCs w:val="21"/>
        </w:rPr>
        <w:object w:dxaOrig="1108" w:dyaOrig="251">
          <v:shape id="_x0000_i1050" type="#_x0000_t75" alt="eqId76c05c7fb8b74c148b32b0cc7c4cce3a" style="width:55.5pt;height:12.5pt" o:ole="">
            <v:imagedata r:id="rId62" o:title="eqId76c05c7fb8b74c148b32b0cc7c4cce3a"/>
          </v:shape>
          <o:OLEObject Type="Embed" ProgID="Equation.DSMT4" ShapeID="_x0000_i1050" DrawAspect="Content" ObjectID="_1738401083" r:id="rId63"/>
        </w:object>
      </w:r>
      <w:r>
        <w:rPr>
          <w:szCs w:val="21"/>
        </w:rPr>
        <w:t>，</w:t>
      </w:r>
      <w:r>
        <w:rPr>
          <w:szCs w:val="21"/>
        </w:rPr>
        <w:object w:dxaOrig="1126" w:dyaOrig="253">
          <v:shape id="_x0000_i1051" type="#_x0000_t75" alt="eqIddad3a3121c9d4a188f015f52373e55b7" style="width:56.5pt;height:12.5pt" o:ole="">
            <v:imagedata r:id="rId64" o:title="eqIddad3a3121c9d4a188f015f52373e55b7"/>
          </v:shape>
          <o:OLEObject Type="Embed" ProgID="Equation.DSMT4" ShapeID="_x0000_i1051" DrawAspect="Content" ObjectID="_1738401084" r:id="rId65"/>
        </w:object>
      </w:r>
      <w:r>
        <w:rPr>
          <w:szCs w:val="21"/>
        </w:rPr>
        <w:t>，下列说法正确的是（　　）</w:t>
      </w:r>
    </w:p>
    <w:p w:rsidR="00291AFA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noProof/>
          <w:szCs w:val="21"/>
        </w:rPr>
        <w:drawing>
          <wp:inline distT="0" distB="0" distL="114300" distR="114300">
            <wp:extent cx="1933575" cy="1038225"/>
            <wp:effectExtent l="0" t="0" r="9525" b="9525"/>
            <wp:docPr id="100015" name="图片 100015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941393" name="图片 100015" descr="figure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1"/>
        </w:rPr>
        <w:br/>
        <w:t>A</w:t>
      </w:r>
      <w:r>
        <w:rPr>
          <w:szCs w:val="21"/>
        </w:rPr>
        <w:t>．小滑块和长木板组成的系统沿斜面方向动量守恒</w:t>
      </w:r>
    </w:p>
    <w:p w:rsidR="00291AFA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B</w:t>
      </w:r>
      <w:r>
        <w:rPr>
          <w:szCs w:val="21"/>
        </w:rPr>
        <w:t>．长木板与斜面之间的动摩擦因数</w:t>
      </w:r>
      <w:r>
        <w:rPr>
          <w:szCs w:val="21"/>
        </w:rPr>
        <w:object w:dxaOrig="774" w:dyaOrig="278">
          <v:shape id="_x0000_i1052" type="#_x0000_t75" alt="eqIdca35c53fa9b845c58c5af6586162b002" style="width:38.5pt;height:14pt" o:ole="">
            <v:imagedata r:id="rId67" o:title="eqIdca35c53fa9b845c58c5af6586162b002"/>
          </v:shape>
          <o:OLEObject Type="Embed" ProgID="Equation.DSMT4" ShapeID="_x0000_i1052" DrawAspect="Content" ObjectID="_1738401085" r:id="rId68"/>
        </w:object>
      </w:r>
    </w:p>
    <w:p w:rsidR="00291AFA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C</w:t>
      </w:r>
      <w:r>
        <w:rPr>
          <w:szCs w:val="21"/>
        </w:rPr>
        <w:t>．长木板做减速运动的加速度为</w:t>
      </w:r>
      <w:r>
        <w:rPr>
          <w:szCs w:val="21"/>
        </w:rPr>
        <w:object w:dxaOrig="756" w:dyaOrig="318">
          <v:shape id="_x0000_i1053" type="#_x0000_t75" alt="eqId840bd2ee02ce45f19e1f8c3cc64c9e08" style="width:38pt;height:16pt" o:ole="">
            <v:imagedata r:id="rId69" o:title="eqId840bd2ee02ce45f19e1f8c3cc64c9e08"/>
          </v:shape>
          <o:OLEObject Type="Embed" ProgID="Equation.DSMT4" ShapeID="_x0000_i1053" DrawAspect="Content" ObjectID="_1738401086" r:id="rId70"/>
        </w:object>
      </w:r>
    </w:p>
    <w:p w:rsidR="00291AFA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D</w:t>
      </w:r>
      <w:r>
        <w:rPr>
          <w:szCs w:val="21"/>
        </w:rPr>
        <w:t>．小滑块与挡板第</w:t>
      </w:r>
      <w:r>
        <w:rPr>
          <w:szCs w:val="21"/>
        </w:rPr>
        <w:t>1</w:t>
      </w:r>
      <w:r>
        <w:rPr>
          <w:szCs w:val="21"/>
        </w:rPr>
        <w:t>次碰撞后的瞬间，小滑块的速度大小为</w:t>
      </w:r>
      <w:r>
        <w:rPr>
          <w:szCs w:val="21"/>
        </w:rPr>
        <w:t>3m/s</w:t>
      </w:r>
    </w:p>
    <w:p w:rsidR="00291AFA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10</w:t>
      </w:r>
      <w:r>
        <w:rPr>
          <w:szCs w:val="21"/>
        </w:rPr>
        <w:t>．关于动量的变化，下列说法正确的是（　　）</w:t>
      </w:r>
    </w:p>
    <w:p w:rsidR="00291AFA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．在加速直线运动中，物体动量的变化量</w:t>
      </w:r>
      <w:r>
        <w:rPr>
          <w:szCs w:val="21"/>
        </w:rPr>
        <w:object w:dxaOrig="316" w:dyaOrig="277">
          <v:shape id="_x0000_i1054" type="#_x0000_t75" alt="eqId3183752e03ec49528ef49c7001fb498e" style="width:16pt;height:14pt" o:ole="">
            <v:imagedata r:id="rId71" o:title="eqId3183752e03ec49528ef49c7001fb498e"/>
          </v:shape>
          <o:OLEObject Type="Embed" ProgID="Equation.DSMT4" ShapeID="_x0000_i1054" DrawAspect="Content" ObjectID="_1738401087" r:id="rId72"/>
        </w:object>
      </w:r>
      <w:r>
        <w:rPr>
          <w:szCs w:val="21"/>
        </w:rPr>
        <w:t>的方向与运动方向相同</w:t>
      </w:r>
    </w:p>
    <w:p w:rsidR="00291AFA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B</w:t>
      </w:r>
      <w:r>
        <w:rPr>
          <w:szCs w:val="21"/>
        </w:rPr>
        <w:t>．在减速直线运动中，物体动量的变化量</w:t>
      </w:r>
      <w:r>
        <w:rPr>
          <w:szCs w:val="21"/>
        </w:rPr>
        <w:object w:dxaOrig="316" w:dyaOrig="277">
          <v:shape id="_x0000_i1055" type="#_x0000_t75" alt="eqId3183752e03ec49528ef49c7001fb498e" style="width:16pt;height:14pt" o:ole="">
            <v:imagedata r:id="rId71" o:title="eqId3183752e03ec49528ef49c7001fb498e"/>
          </v:shape>
          <o:OLEObject Type="Embed" ProgID="Equation.DSMT4" ShapeID="_x0000_i1055" DrawAspect="Content" ObjectID="_1738401088" r:id="rId73"/>
        </w:object>
      </w:r>
      <w:r>
        <w:rPr>
          <w:szCs w:val="21"/>
        </w:rPr>
        <w:t>的方向与运动方向相反</w:t>
      </w:r>
    </w:p>
    <w:p w:rsidR="00291AFA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lastRenderedPageBreak/>
        <w:t>C</w:t>
      </w:r>
      <w:r>
        <w:rPr>
          <w:szCs w:val="21"/>
        </w:rPr>
        <w:t>．物体的速度大小不变时，动量的变化量</w:t>
      </w:r>
      <w:r>
        <w:rPr>
          <w:szCs w:val="21"/>
        </w:rPr>
        <w:object w:dxaOrig="316" w:dyaOrig="277">
          <v:shape id="_x0000_i1056" type="#_x0000_t75" alt="eqId3183752e03ec49528ef49c7001fb498e" style="width:16pt;height:14pt" o:ole="">
            <v:imagedata r:id="rId71" o:title="eqId3183752e03ec49528ef49c7001fb498e"/>
          </v:shape>
          <o:OLEObject Type="Embed" ProgID="Equation.DSMT4" ShapeID="_x0000_i1056" DrawAspect="Content" ObjectID="_1738401089" r:id="rId74"/>
        </w:object>
      </w:r>
      <w:r>
        <w:rPr>
          <w:szCs w:val="21"/>
        </w:rPr>
        <w:t>为零</w:t>
      </w:r>
    </w:p>
    <w:p w:rsidR="00291AFA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D</w:t>
      </w:r>
      <w:r>
        <w:rPr>
          <w:szCs w:val="21"/>
        </w:rPr>
        <w:t>．物体</w:t>
      </w:r>
      <w:proofErr w:type="gramStart"/>
      <w:r>
        <w:rPr>
          <w:szCs w:val="21"/>
        </w:rPr>
        <w:t>做曲</w:t>
      </w:r>
      <w:proofErr w:type="gramEnd"/>
      <w:r>
        <w:rPr>
          <w:szCs w:val="21"/>
        </w:rPr>
        <w:t>线运动时，动量的变化量一定不为零</w:t>
      </w:r>
    </w:p>
    <w:p w:rsidR="00291AFA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11</w:t>
      </w:r>
      <w:r>
        <w:rPr>
          <w:szCs w:val="21"/>
        </w:rPr>
        <w:t>．静止在匀强磁场中的某放射性元素的原子核，放出的一个</w:t>
      </w:r>
      <w:r>
        <w:rPr>
          <w:i/>
          <w:szCs w:val="21"/>
        </w:rPr>
        <w:t>α</w:t>
      </w:r>
      <w:r>
        <w:rPr>
          <w:szCs w:val="21"/>
        </w:rPr>
        <w:t>粒子和反冲核轨道半径之比</w:t>
      </w:r>
      <w:r>
        <w:rPr>
          <w:i/>
          <w:szCs w:val="21"/>
        </w:rPr>
        <w:t>R</w:t>
      </w:r>
      <w:r>
        <w:rPr>
          <w:szCs w:val="21"/>
        </w:rPr>
        <w:t>：</w:t>
      </w:r>
      <w:r>
        <w:rPr>
          <w:i/>
          <w:szCs w:val="21"/>
        </w:rPr>
        <w:t>r</w:t>
      </w:r>
      <w:r>
        <w:rPr>
          <w:szCs w:val="21"/>
        </w:rPr>
        <w:t>＝</w:t>
      </w:r>
      <w:r>
        <w:rPr>
          <w:szCs w:val="21"/>
        </w:rPr>
        <w:t>31</w:t>
      </w:r>
      <w:r>
        <w:rPr>
          <w:szCs w:val="21"/>
        </w:rPr>
        <w:t>：</w:t>
      </w:r>
      <w:r>
        <w:rPr>
          <w:szCs w:val="21"/>
        </w:rPr>
        <w:t>1</w:t>
      </w:r>
      <w:r>
        <w:rPr>
          <w:szCs w:val="21"/>
        </w:rPr>
        <w:t>，如图所示，则（　　）</w:t>
      </w:r>
    </w:p>
    <w:p w:rsidR="00291AFA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noProof/>
          <w:szCs w:val="21"/>
        </w:rPr>
        <w:drawing>
          <wp:inline distT="0" distB="0" distL="114300" distR="114300">
            <wp:extent cx="1466850" cy="1057275"/>
            <wp:effectExtent l="0" t="0" r="0" b="9525"/>
            <wp:docPr id="100008" name="图片 100008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38582" name="图片 100008" descr="figure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AFA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A</w:t>
      </w:r>
      <w:r>
        <w:rPr>
          <w:szCs w:val="21"/>
        </w:rPr>
        <w:t>．衰变后瞬间</w:t>
      </w:r>
      <w:r>
        <w:rPr>
          <w:i/>
          <w:szCs w:val="21"/>
        </w:rPr>
        <w:t>α</w:t>
      </w:r>
      <w:r>
        <w:rPr>
          <w:szCs w:val="21"/>
        </w:rPr>
        <w:t>粒子与反冲核的动量相同</w:t>
      </w:r>
    </w:p>
    <w:p w:rsidR="00291AFA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B</w:t>
      </w:r>
      <w:r>
        <w:rPr>
          <w:szCs w:val="21"/>
        </w:rPr>
        <w:t>．反冲核的原子序数为</w:t>
      </w:r>
      <w:r>
        <w:rPr>
          <w:szCs w:val="21"/>
        </w:rPr>
        <w:t>62</w:t>
      </w:r>
    </w:p>
    <w:p w:rsidR="00291AFA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C</w:t>
      </w:r>
      <w:r>
        <w:rPr>
          <w:szCs w:val="21"/>
        </w:rPr>
        <w:t>．原来放射性元素的原子序数为</w:t>
      </w:r>
      <w:r>
        <w:rPr>
          <w:szCs w:val="21"/>
        </w:rPr>
        <w:t>64</w:t>
      </w:r>
    </w:p>
    <w:p w:rsidR="00291AFA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D</w:t>
      </w:r>
      <w:r>
        <w:rPr>
          <w:szCs w:val="21"/>
        </w:rPr>
        <w:t>．反冲核与</w:t>
      </w:r>
      <w:r>
        <w:rPr>
          <w:i/>
          <w:szCs w:val="21"/>
        </w:rPr>
        <w:t>α</w:t>
      </w:r>
      <w:r>
        <w:rPr>
          <w:szCs w:val="21"/>
        </w:rPr>
        <w:t>粒子的速度之比为</w:t>
      </w:r>
      <w:r>
        <w:rPr>
          <w:szCs w:val="21"/>
        </w:rPr>
        <w:t>1</w:t>
      </w:r>
      <w:r>
        <w:rPr>
          <w:szCs w:val="21"/>
        </w:rPr>
        <w:t>：</w:t>
      </w:r>
      <w:r>
        <w:rPr>
          <w:szCs w:val="21"/>
        </w:rPr>
        <w:t>62</w:t>
      </w:r>
    </w:p>
    <w:p w:rsidR="00291AFA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12</w:t>
      </w:r>
      <w:r>
        <w:rPr>
          <w:szCs w:val="21"/>
        </w:rPr>
        <w:t>．如图甲所示，在光滑水平面上的轻质弹簧一端固定，质量为</w:t>
      </w:r>
      <w:r>
        <w:rPr>
          <w:szCs w:val="21"/>
        </w:rPr>
        <w:t>3</w:t>
      </w:r>
      <w:r>
        <w:rPr>
          <w:i/>
          <w:szCs w:val="21"/>
        </w:rPr>
        <w:t>m</w:t>
      </w:r>
      <w:r>
        <w:rPr>
          <w:szCs w:val="21"/>
        </w:rPr>
        <w:t>的物体</w:t>
      </w:r>
      <w:r>
        <w:rPr>
          <w:szCs w:val="21"/>
        </w:rPr>
        <w:t>A</w:t>
      </w:r>
      <w:r>
        <w:rPr>
          <w:szCs w:val="21"/>
        </w:rPr>
        <w:t>以速度</w:t>
      </w:r>
      <w:r>
        <w:rPr>
          <w:i/>
          <w:szCs w:val="21"/>
        </w:rPr>
        <w:t>v</w:t>
      </w:r>
      <w:r>
        <w:rPr>
          <w:szCs w:val="21"/>
          <w:vertAlign w:val="subscript"/>
        </w:rPr>
        <w:t>0</w:t>
      </w:r>
      <w:r>
        <w:rPr>
          <w:szCs w:val="21"/>
        </w:rPr>
        <w:t>向右运动压缩弹簧，测得弹簧的最大压缩量为</w:t>
      </w:r>
      <w:r>
        <w:rPr>
          <w:i/>
          <w:szCs w:val="21"/>
        </w:rPr>
        <w:t>x</w:t>
      </w:r>
      <w:r>
        <w:rPr>
          <w:szCs w:val="21"/>
        </w:rPr>
        <w:t>；如图乙所示，现让该弹簧一端连接另一物体</w:t>
      </w:r>
      <w:r>
        <w:rPr>
          <w:szCs w:val="21"/>
        </w:rPr>
        <w:t>B</w:t>
      </w:r>
      <w:r>
        <w:rPr>
          <w:szCs w:val="21"/>
        </w:rPr>
        <w:t>，静止在光滑水平面上，物体</w:t>
      </w:r>
      <w:r>
        <w:rPr>
          <w:szCs w:val="21"/>
        </w:rPr>
        <w:t>A</w:t>
      </w:r>
      <w:r>
        <w:rPr>
          <w:szCs w:val="21"/>
        </w:rPr>
        <w:t>以</w:t>
      </w:r>
      <w:r>
        <w:rPr>
          <w:szCs w:val="21"/>
        </w:rPr>
        <w:t>2</w:t>
      </w:r>
      <w:r>
        <w:rPr>
          <w:i/>
          <w:szCs w:val="21"/>
        </w:rPr>
        <w:t>v</w:t>
      </w:r>
      <w:r>
        <w:rPr>
          <w:szCs w:val="21"/>
          <w:vertAlign w:val="subscript"/>
        </w:rPr>
        <w:t>0</w:t>
      </w:r>
      <w:r>
        <w:rPr>
          <w:szCs w:val="21"/>
        </w:rPr>
        <w:t>的速度向右运动压缩弹簧，测得弹簧的最大压缩量仍为</w:t>
      </w:r>
      <w:r>
        <w:rPr>
          <w:i/>
          <w:szCs w:val="21"/>
        </w:rPr>
        <w:t>x</w:t>
      </w:r>
      <w:r>
        <w:rPr>
          <w:szCs w:val="21"/>
        </w:rPr>
        <w:t>。已知整个过程弹簧处于弹性限度内，则（　　）</w:t>
      </w:r>
    </w:p>
    <w:p w:rsidR="00291AFA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noProof/>
          <w:szCs w:val="21"/>
        </w:rPr>
        <w:drawing>
          <wp:inline distT="0" distB="0" distL="114300" distR="114300">
            <wp:extent cx="3276600" cy="1000125"/>
            <wp:effectExtent l="0" t="0" r="0" b="9525"/>
            <wp:docPr id="275327275" name="图片 275327275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573913" name="图片 275327275" descr="figure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AFA" w:rsidRDefault="00000000">
      <w:pPr>
        <w:spacing w:line="360" w:lineRule="auto"/>
        <w:jc w:val="left"/>
        <w:textAlignment w:val="center"/>
        <w:rPr>
          <w:i/>
          <w:szCs w:val="21"/>
        </w:rPr>
      </w:pPr>
      <w:r>
        <w:rPr>
          <w:szCs w:val="21"/>
        </w:rPr>
        <w:t>A</w:t>
      </w:r>
      <w:r>
        <w:rPr>
          <w:szCs w:val="21"/>
        </w:rPr>
        <w:t>．物体</w:t>
      </w:r>
      <w:r>
        <w:rPr>
          <w:szCs w:val="21"/>
        </w:rPr>
        <w:t>B</w:t>
      </w:r>
      <w:r>
        <w:rPr>
          <w:szCs w:val="21"/>
        </w:rPr>
        <w:t>的质量为</w:t>
      </w:r>
      <w:r>
        <w:rPr>
          <w:i/>
          <w:szCs w:val="21"/>
        </w:rPr>
        <w:t>m</w:t>
      </w:r>
    </w:p>
    <w:p w:rsidR="00291AFA" w:rsidRDefault="00000000">
      <w:pPr>
        <w:spacing w:line="360" w:lineRule="auto"/>
        <w:jc w:val="left"/>
        <w:textAlignment w:val="center"/>
        <w:rPr>
          <w:i/>
          <w:szCs w:val="21"/>
        </w:rPr>
      </w:pPr>
      <w:r>
        <w:rPr>
          <w:szCs w:val="21"/>
        </w:rPr>
        <w:t>B</w:t>
      </w:r>
      <w:r>
        <w:rPr>
          <w:szCs w:val="21"/>
        </w:rPr>
        <w:t>．物体</w:t>
      </w:r>
      <w:r>
        <w:rPr>
          <w:szCs w:val="21"/>
        </w:rPr>
        <w:t>B</w:t>
      </w:r>
      <w:r>
        <w:rPr>
          <w:szCs w:val="21"/>
        </w:rPr>
        <w:t>的质量为</w:t>
      </w:r>
      <w:r>
        <w:rPr>
          <w:szCs w:val="21"/>
        </w:rPr>
        <w:t>3</w:t>
      </w:r>
      <w:r>
        <w:rPr>
          <w:i/>
          <w:szCs w:val="21"/>
        </w:rPr>
        <w:t>m</w:t>
      </w:r>
    </w:p>
    <w:p w:rsidR="00291AFA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C</w:t>
      </w:r>
      <w:r>
        <w:rPr>
          <w:szCs w:val="21"/>
        </w:rPr>
        <w:t>．弹簧压缩量为最大值</w:t>
      </w:r>
      <w:r>
        <w:rPr>
          <w:i/>
          <w:szCs w:val="21"/>
        </w:rPr>
        <w:t>x</w:t>
      </w:r>
      <w:r>
        <w:rPr>
          <w:szCs w:val="21"/>
        </w:rPr>
        <w:t>时的弹性势能为</w:t>
      </w:r>
      <w:r>
        <w:rPr>
          <w:szCs w:val="21"/>
        </w:rPr>
        <w:object w:dxaOrig="210" w:dyaOrig="544">
          <v:shape id="_x0000_i1057" type="#_x0000_t75" alt="eqId44aff622a095465082b61837e24439e7" style="width:10.5pt;height:27pt" o:ole="">
            <v:imagedata r:id="rId77" o:title="eqId44aff622a095465082b61837e24439e7"/>
          </v:shape>
          <o:OLEObject Type="Embed" ProgID="Equation.DSMT4" ShapeID="_x0000_i1057" DrawAspect="Content" ObjectID="_1738401090" r:id="rId78"/>
        </w:object>
      </w:r>
      <w:r>
        <w:rPr>
          <w:i/>
          <w:szCs w:val="21"/>
        </w:rPr>
        <w:t>mv</w:t>
      </w:r>
      <w:r>
        <w:rPr>
          <w:szCs w:val="21"/>
          <w:vertAlign w:val="subscript"/>
        </w:rPr>
        <w:t>0</w:t>
      </w:r>
      <w:r>
        <w:rPr>
          <w:szCs w:val="21"/>
          <w:vertAlign w:val="superscript"/>
        </w:rPr>
        <w:t>2</w:t>
      </w:r>
    </w:p>
    <w:p w:rsidR="00291AFA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D</w:t>
      </w:r>
      <w:r>
        <w:rPr>
          <w:szCs w:val="21"/>
        </w:rPr>
        <w:t>．图乙中弹簧重新恢复原长时，物体</w:t>
      </w:r>
      <w:r>
        <w:rPr>
          <w:szCs w:val="21"/>
        </w:rPr>
        <w:t>A</w:t>
      </w:r>
      <w:r>
        <w:rPr>
          <w:szCs w:val="21"/>
        </w:rPr>
        <w:t>的动量大小为</w:t>
      </w:r>
      <w:r>
        <w:rPr>
          <w:szCs w:val="21"/>
        </w:rPr>
        <w:t>3</w:t>
      </w:r>
      <w:r>
        <w:rPr>
          <w:i/>
          <w:szCs w:val="21"/>
        </w:rPr>
        <w:t>mv</w:t>
      </w:r>
      <w:r>
        <w:rPr>
          <w:szCs w:val="21"/>
          <w:vertAlign w:val="subscript"/>
        </w:rPr>
        <w:t>0</w:t>
      </w:r>
    </w:p>
    <w:p w:rsidR="00291AFA" w:rsidRDefault="00000000">
      <w:pPr>
        <w:numPr>
          <w:ilvl w:val="0"/>
          <w:numId w:val="1"/>
        </w:numPr>
        <w:spacing w:line="360" w:lineRule="auto"/>
        <w:rPr>
          <w:b/>
          <w:szCs w:val="21"/>
        </w:rPr>
      </w:pPr>
      <w:r>
        <w:rPr>
          <w:b/>
          <w:szCs w:val="21"/>
        </w:rPr>
        <w:t>解答题（共</w:t>
      </w:r>
      <w:r>
        <w:rPr>
          <w:b/>
          <w:szCs w:val="21"/>
        </w:rPr>
        <w:t>4</w:t>
      </w:r>
      <w:r>
        <w:rPr>
          <w:b/>
          <w:szCs w:val="21"/>
        </w:rPr>
        <w:t>题，每题</w:t>
      </w:r>
      <w:r>
        <w:rPr>
          <w:b/>
          <w:szCs w:val="21"/>
        </w:rPr>
        <w:t>10</w:t>
      </w:r>
      <w:r>
        <w:rPr>
          <w:b/>
          <w:szCs w:val="21"/>
        </w:rPr>
        <w:t>分，共</w:t>
      </w:r>
      <w:r>
        <w:rPr>
          <w:b/>
          <w:szCs w:val="21"/>
        </w:rPr>
        <w:t>40</w:t>
      </w:r>
      <w:r>
        <w:rPr>
          <w:b/>
          <w:szCs w:val="21"/>
        </w:rPr>
        <w:t>分）</w:t>
      </w:r>
    </w:p>
    <w:p w:rsidR="00291AFA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13</w:t>
      </w:r>
      <w:r>
        <w:rPr>
          <w:szCs w:val="21"/>
        </w:rPr>
        <w:t>．一位同学在用气垫导轨探究动量守恒定律时，测得滑块</w:t>
      </w:r>
      <w:r>
        <w:rPr>
          <w:i/>
          <w:szCs w:val="21"/>
        </w:rPr>
        <w:t>A</w:t>
      </w:r>
      <w:r>
        <w:rPr>
          <w:szCs w:val="21"/>
        </w:rPr>
        <w:t>的质量为</w:t>
      </w:r>
      <w:r>
        <w:rPr>
          <w:szCs w:val="21"/>
        </w:rPr>
        <w:object w:dxaOrig="738" w:dyaOrig="277">
          <v:shape id="_x0000_i1058" type="#_x0000_t75" alt="eqId6b5b17f9ba584255a7cd513c49c34463" style="width:37pt;height:14pt" o:ole="">
            <v:imagedata r:id="rId79" o:title="eqId6b5b17f9ba584255a7cd513c49c34463"/>
          </v:shape>
          <o:OLEObject Type="Embed" ProgID="Equation.DSMT4" ShapeID="_x0000_i1058" DrawAspect="Content" ObjectID="_1738401091" r:id="rId80"/>
        </w:object>
      </w:r>
      <w:r>
        <w:rPr>
          <w:szCs w:val="21"/>
        </w:rPr>
        <w:t>，它以</w:t>
      </w:r>
      <w:r>
        <w:rPr>
          <w:szCs w:val="21"/>
        </w:rPr>
        <w:object w:dxaOrig="844" w:dyaOrig="250">
          <v:shape id="_x0000_i1059" type="#_x0000_t75" alt="eqId5b2eadf05a614f30852f4686470ba2fa" style="width:42pt;height:12.5pt" o:ole="">
            <v:imagedata r:id="rId81" o:title="eqId5b2eadf05a614f30852f4686470ba2fa"/>
          </v:shape>
          <o:OLEObject Type="Embed" ProgID="Equation.DSMT4" ShapeID="_x0000_i1059" DrawAspect="Content" ObjectID="_1738401092" r:id="rId82"/>
        </w:object>
      </w:r>
      <w:r>
        <w:rPr>
          <w:szCs w:val="21"/>
        </w:rPr>
        <w:t>的速度水平撞上同向滑行的滑块</w:t>
      </w:r>
      <w:r>
        <w:rPr>
          <w:i/>
          <w:szCs w:val="21"/>
        </w:rPr>
        <w:t>B</w:t>
      </w:r>
      <w:r>
        <w:rPr>
          <w:szCs w:val="21"/>
        </w:rPr>
        <w:t>。</w:t>
      </w:r>
      <w:r>
        <w:rPr>
          <w:i/>
          <w:szCs w:val="21"/>
        </w:rPr>
        <w:t>B</w:t>
      </w:r>
      <w:r>
        <w:rPr>
          <w:szCs w:val="21"/>
        </w:rPr>
        <w:t>的质量为</w:t>
      </w:r>
      <w:r>
        <w:rPr>
          <w:szCs w:val="21"/>
        </w:rPr>
        <w:object w:dxaOrig="756" w:dyaOrig="278">
          <v:shape id="_x0000_i1060" type="#_x0000_t75" alt="eqId2381e881179346f489a4d7be6b679d51" style="width:38pt;height:14pt" o:ole="">
            <v:imagedata r:id="rId83" o:title="eqId2381e881179346f489a4d7be6b679d51"/>
          </v:shape>
          <o:OLEObject Type="Embed" ProgID="Equation.DSMT4" ShapeID="_x0000_i1060" DrawAspect="Content" ObjectID="_1738401093" r:id="rId84"/>
        </w:object>
      </w:r>
      <w:r>
        <w:rPr>
          <w:szCs w:val="21"/>
        </w:rPr>
        <w:t>，速度为</w:t>
      </w:r>
      <w:r>
        <w:rPr>
          <w:szCs w:val="21"/>
        </w:rPr>
        <w:object w:dxaOrig="844" w:dyaOrig="250">
          <v:shape id="_x0000_i1061" type="#_x0000_t75" alt="eqIda96b917ca97944c6b7c0d97b8115fec9" style="width:42pt;height:12.5pt" o:ole="">
            <v:imagedata r:id="rId85" o:title="eqIda96b917ca97944c6b7c0d97b8115fec9"/>
          </v:shape>
          <o:OLEObject Type="Embed" ProgID="Equation.DSMT4" ShapeID="_x0000_i1061" DrawAspect="Content" ObjectID="_1738401094" r:id="rId86"/>
        </w:object>
      </w:r>
      <w:r>
        <w:rPr>
          <w:szCs w:val="21"/>
        </w:rPr>
        <w:t>。碰撞后滑块</w:t>
      </w:r>
      <w:r>
        <w:rPr>
          <w:i/>
          <w:szCs w:val="21"/>
        </w:rPr>
        <w:t>A</w:t>
      </w:r>
      <w:r>
        <w:rPr>
          <w:szCs w:val="21"/>
        </w:rPr>
        <w:t>以</w:t>
      </w:r>
      <w:r>
        <w:rPr>
          <w:szCs w:val="21"/>
        </w:rPr>
        <w:object w:dxaOrig="844" w:dyaOrig="250">
          <v:shape id="_x0000_i1062" type="#_x0000_t75" alt="eqIda96b917ca97944c6b7c0d97b8115fec9" style="width:42pt;height:12.5pt" o:ole="">
            <v:imagedata r:id="rId85" o:title="eqIda96b917ca97944c6b7c0d97b8115fec9"/>
          </v:shape>
          <o:OLEObject Type="Embed" ProgID="Equation.DSMT4" ShapeID="_x0000_i1062" DrawAspect="Content" ObjectID="_1738401095" r:id="rId87"/>
        </w:object>
      </w:r>
      <w:r>
        <w:rPr>
          <w:szCs w:val="21"/>
        </w:rPr>
        <w:t>的速度继续向前运动。求滑块</w:t>
      </w:r>
      <w:r>
        <w:rPr>
          <w:i/>
          <w:szCs w:val="21"/>
        </w:rPr>
        <w:t>B</w:t>
      </w:r>
      <w:r>
        <w:rPr>
          <w:szCs w:val="21"/>
        </w:rPr>
        <w:t>的滑行速度。</w:t>
      </w:r>
    </w:p>
    <w:p w:rsidR="00112AEA" w:rsidRDefault="00112AEA">
      <w:pPr>
        <w:spacing w:line="360" w:lineRule="auto"/>
        <w:jc w:val="left"/>
        <w:textAlignment w:val="center"/>
        <w:rPr>
          <w:szCs w:val="21"/>
        </w:rPr>
      </w:pPr>
    </w:p>
    <w:p w:rsidR="00112AEA" w:rsidRDefault="00112AEA">
      <w:pPr>
        <w:spacing w:line="360" w:lineRule="auto"/>
        <w:jc w:val="left"/>
        <w:textAlignment w:val="center"/>
        <w:rPr>
          <w:rFonts w:hint="eastAsia"/>
          <w:szCs w:val="21"/>
        </w:rPr>
      </w:pPr>
    </w:p>
    <w:p w:rsidR="00291AFA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lastRenderedPageBreak/>
        <w:t>14</w:t>
      </w:r>
      <w:r>
        <w:rPr>
          <w:szCs w:val="21"/>
        </w:rPr>
        <w:t>．一个质量为</w:t>
      </w:r>
      <w:r>
        <w:rPr>
          <w:szCs w:val="21"/>
        </w:rPr>
        <w:object w:dxaOrig="492" w:dyaOrig="281">
          <v:shape id="_x0000_i1063" type="#_x0000_t75" alt="eqId9de70552da55448c81e5213ec302a424" style="width:24.5pt;height:14pt" o:ole="">
            <v:imagedata r:id="rId88" o:title="eqId9de70552da55448c81e5213ec302a424"/>
          </v:shape>
          <o:OLEObject Type="Embed" ProgID="Equation.DSMT4" ShapeID="_x0000_i1063" DrawAspect="Content" ObjectID="_1738401096" r:id="rId89"/>
        </w:object>
      </w:r>
      <w:r>
        <w:rPr>
          <w:szCs w:val="21"/>
        </w:rPr>
        <w:t>的人，以</w:t>
      </w:r>
      <w:r>
        <w:rPr>
          <w:szCs w:val="21"/>
        </w:rPr>
        <w:object w:dxaOrig="633" w:dyaOrig="250">
          <v:shape id="_x0000_i1064" type="#_x0000_t75" alt="eqIdde9ec288f4724556be625146e0b50501" style="width:31.5pt;height:12.5pt" o:ole="">
            <v:imagedata r:id="rId90" o:title="eqIdde9ec288f4724556be625146e0b50501"/>
          </v:shape>
          <o:OLEObject Type="Embed" ProgID="Equation.DSMT4" ShapeID="_x0000_i1064" DrawAspect="Content" ObjectID="_1738401097" r:id="rId91"/>
        </w:object>
      </w:r>
      <w:r>
        <w:rPr>
          <w:szCs w:val="21"/>
        </w:rPr>
        <w:t>的水平速度跳到一条静止在水面，质量为</w:t>
      </w:r>
      <w:r>
        <w:rPr>
          <w:szCs w:val="21"/>
        </w:rPr>
        <w:object w:dxaOrig="580" w:dyaOrig="281">
          <v:shape id="_x0000_i1065" type="#_x0000_t75" alt="eqId4033e562268248a1a7f176adc83a528b" style="width:29pt;height:14pt" o:ole="">
            <v:imagedata r:id="rId92" o:title="eqId4033e562268248a1a7f176adc83a528b"/>
          </v:shape>
          <o:OLEObject Type="Embed" ProgID="Equation.DSMT4" ShapeID="_x0000_i1065" DrawAspect="Content" ObjectID="_1738401098" r:id="rId93"/>
        </w:object>
      </w:r>
      <w:r>
        <w:rPr>
          <w:szCs w:val="21"/>
        </w:rPr>
        <w:t>的小船上。小船将以多大的速度离岸而去？水的阻力忽略不计。</w:t>
      </w:r>
    </w:p>
    <w:p w:rsidR="00291AFA" w:rsidRDefault="00291AFA">
      <w:pPr>
        <w:spacing w:line="360" w:lineRule="auto"/>
        <w:jc w:val="left"/>
        <w:textAlignment w:val="center"/>
        <w:rPr>
          <w:szCs w:val="21"/>
        </w:rPr>
      </w:pPr>
    </w:p>
    <w:p w:rsidR="00291AFA" w:rsidRDefault="00291AFA">
      <w:pPr>
        <w:spacing w:line="360" w:lineRule="auto"/>
        <w:jc w:val="left"/>
        <w:textAlignment w:val="center"/>
        <w:rPr>
          <w:szCs w:val="21"/>
        </w:rPr>
      </w:pPr>
    </w:p>
    <w:p w:rsidR="00291AFA" w:rsidRDefault="00291AFA">
      <w:pPr>
        <w:spacing w:line="360" w:lineRule="auto"/>
        <w:jc w:val="left"/>
        <w:textAlignment w:val="center"/>
        <w:rPr>
          <w:szCs w:val="21"/>
        </w:rPr>
      </w:pPr>
    </w:p>
    <w:p w:rsidR="00291AFA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15</w:t>
      </w:r>
      <w:r>
        <w:rPr>
          <w:szCs w:val="21"/>
        </w:rPr>
        <w:t>．如图所示，</w:t>
      </w:r>
      <w:r>
        <w:rPr>
          <w:szCs w:val="21"/>
        </w:rPr>
        <w:t>2021</w:t>
      </w:r>
      <w:r>
        <w:rPr>
          <w:szCs w:val="21"/>
        </w:rPr>
        <w:t>年</w:t>
      </w:r>
      <w:r>
        <w:rPr>
          <w:szCs w:val="21"/>
        </w:rPr>
        <w:t>6</w:t>
      </w:r>
      <w:r>
        <w:rPr>
          <w:szCs w:val="21"/>
        </w:rPr>
        <w:t>月</w:t>
      </w:r>
      <w:r>
        <w:rPr>
          <w:szCs w:val="21"/>
        </w:rPr>
        <w:t>17</w:t>
      </w:r>
      <w:r>
        <w:rPr>
          <w:szCs w:val="21"/>
        </w:rPr>
        <w:t>日，长征二号</w:t>
      </w:r>
      <w:r>
        <w:rPr>
          <w:szCs w:val="21"/>
        </w:rPr>
        <w:t>F</w:t>
      </w:r>
      <w:r>
        <w:rPr>
          <w:szCs w:val="21"/>
        </w:rPr>
        <w:t>遥十二运载火箭搭载神州十二号，在酒泉卫星发射基地发射升空，成功到达预定轨道，神舟十二号与天宫空间站天和核心</w:t>
      </w:r>
      <w:proofErr w:type="gramStart"/>
      <w:r>
        <w:rPr>
          <w:szCs w:val="21"/>
        </w:rPr>
        <w:t>舱完成</w:t>
      </w:r>
      <w:proofErr w:type="gramEnd"/>
      <w:r>
        <w:rPr>
          <w:szCs w:val="21"/>
        </w:rPr>
        <w:t>自主快速交会对接（如图所示），三名航天员聂海胜、刘伯明和汤洪波将在太空舱里完成相关科研实验任务，开启我国载人航天的新篇章。我国长征系列火箭再创佳绩。火箭的飞行应用了反冲的原理，靠喷出气流的反冲作用而获得巨大的速度。</w:t>
      </w:r>
      <w:proofErr w:type="gramStart"/>
      <w:r>
        <w:rPr>
          <w:szCs w:val="21"/>
        </w:rPr>
        <w:t>设质量</w:t>
      </w:r>
      <w:proofErr w:type="gramEnd"/>
      <w:r>
        <w:rPr>
          <w:szCs w:val="21"/>
        </w:rPr>
        <w:t>为</w:t>
      </w:r>
      <w:r>
        <w:rPr>
          <w:i/>
          <w:szCs w:val="21"/>
        </w:rPr>
        <w:t>m</w:t>
      </w:r>
      <w:r>
        <w:rPr>
          <w:szCs w:val="21"/>
        </w:rPr>
        <w:t>的火箭由静止发射时，在极短的时间</w:t>
      </w:r>
      <w:r>
        <w:rPr>
          <w:szCs w:val="21"/>
        </w:rPr>
        <w:object w:dxaOrig="263" w:dyaOrig="250">
          <v:shape id="_x0000_i1066" type="#_x0000_t75" alt="eqId0a1ce7f2c3fb40a5b70912d8e9aa7e3f" style="width:13pt;height:12.5pt" o:ole="">
            <v:imagedata r:id="rId94" o:title="eqId0a1ce7f2c3fb40a5b70912d8e9aa7e3f"/>
          </v:shape>
          <o:OLEObject Type="Embed" ProgID="Equation.DSMT4" ShapeID="_x0000_i1066" DrawAspect="Content" ObjectID="_1738401099" r:id="rId95"/>
        </w:object>
      </w:r>
      <w:r>
        <w:rPr>
          <w:szCs w:val="21"/>
        </w:rPr>
        <w:t>内喷射燃气的质量是</w:t>
      </w:r>
      <w:r>
        <w:rPr>
          <w:szCs w:val="21"/>
        </w:rPr>
        <w:object w:dxaOrig="351" w:dyaOrig="251">
          <v:shape id="_x0000_i1067" type="#_x0000_t75" alt="eqIdca8cf88e2dd947f199893d4b87c4ff0c" style="width:17.5pt;height:12.5pt" o:ole="">
            <v:imagedata r:id="rId96" o:title="eqIdca8cf88e2dd947f199893d4b87c4ff0c"/>
          </v:shape>
          <o:OLEObject Type="Embed" ProgID="Equation.DSMT4" ShapeID="_x0000_i1067" DrawAspect="Content" ObjectID="_1738401100" r:id="rId97"/>
        </w:object>
      </w:r>
      <w:r>
        <w:rPr>
          <w:szCs w:val="21"/>
        </w:rPr>
        <w:t>，喷出的燃气相对地面的速率是</w:t>
      </w:r>
      <w:r>
        <w:rPr>
          <w:i/>
          <w:szCs w:val="21"/>
        </w:rPr>
        <w:t>u</w:t>
      </w:r>
      <w:r>
        <w:rPr>
          <w:szCs w:val="21"/>
        </w:rPr>
        <w:t>。</w:t>
      </w:r>
    </w:p>
    <w:p w:rsidR="00291AFA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1</w:t>
      </w:r>
      <w:r>
        <w:rPr>
          <w:szCs w:val="21"/>
        </w:rPr>
        <w:t>）求火箭在喷气后增加的速度</w:t>
      </w:r>
      <w:r>
        <w:rPr>
          <w:szCs w:val="21"/>
        </w:rPr>
        <w:object w:dxaOrig="281" w:dyaOrig="227">
          <v:shape id="_x0000_i1068" type="#_x0000_t75" alt="eqIdbffac37787a544d3ba52ea80acba20df" style="width:14pt;height:11.5pt" o:ole="">
            <v:imagedata r:id="rId98" o:title="eqIdbffac37787a544d3ba52ea80acba20df"/>
          </v:shape>
          <o:OLEObject Type="Embed" ProgID="Equation.DSMT4" ShapeID="_x0000_i1068" DrawAspect="Content" ObjectID="_1738401101" r:id="rId99"/>
        </w:object>
      </w:r>
      <w:r>
        <w:rPr>
          <w:szCs w:val="21"/>
        </w:rPr>
        <w:t>。</w:t>
      </w:r>
    </w:p>
    <w:p w:rsidR="00291AFA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2</w:t>
      </w:r>
      <w:r>
        <w:rPr>
          <w:szCs w:val="21"/>
        </w:rPr>
        <w:t>）比冲是用于衡量火箭引擎燃料利用效率的重要参数。所谓</w:t>
      </w:r>
      <w:r>
        <w:rPr>
          <w:szCs w:val="21"/>
        </w:rPr>
        <w:t>“</w:t>
      </w:r>
      <w:r>
        <w:rPr>
          <w:szCs w:val="21"/>
        </w:rPr>
        <w:t>比冲</w:t>
      </w:r>
      <w:r>
        <w:rPr>
          <w:szCs w:val="21"/>
        </w:rPr>
        <w:t>”</w:t>
      </w:r>
      <w:r>
        <w:rPr>
          <w:szCs w:val="21"/>
        </w:rPr>
        <w:t>，是指火箭发动机工作时，在一段时间内对火箭的冲量与这段时间内所消耗燃料的质量的比，数值上等于消耗单位质量的燃料时火箭获得的冲量。假设用</w:t>
      </w:r>
      <w:r>
        <w:rPr>
          <w:i/>
          <w:szCs w:val="21"/>
        </w:rPr>
        <w:t>F</w:t>
      </w:r>
      <w:r>
        <w:rPr>
          <w:szCs w:val="21"/>
        </w:rPr>
        <w:t>表示喷气过程中火箭获得的向前的推力，用</w:t>
      </w:r>
      <w:r>
        <w:rPr>
          <w:szCs w:val="21"/>
        </w:rPr>
        <w:t>τ</w:t>
      </w:r>
      <w:r>
        <w:rPr>
          <w:szCs w:val="21"/>
        </w:rPr>
        <w:t>表示火箭发动机的比冲，请根据题目信息写出比冲的定义式，并推导该火箭发动机比冲的决定式；</w:t>
      </w:r>
    </w:p>
    <w:p w:rsidR="00291AFA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3</w:t>
      </w:r>
      <w:r>
        <w:rPr>
          <w:szCs w:val="21"/>
        </w:rPr>
        <w:t>）神舟十二号与天宫空间站天和核心</w:t>
      </w:r>
      <w:proofErr w:type="gramStart"/>
      <w:r>
        <w:rPr>
          <w:szCs w:val="21"/>
        </w:rPr>
        <w:t>舱为了</w:t>
      </w:r>
      <w:proofErr w:type="gramEnd"/>
      <w:r>
        <w:rPr>
          <w:szCs w:val="21"/>
        </w:rPr>
        <w:t>完成自主、快速、安全交会对接，应用了很多物理知识，请你从动量、冲量角度，试举一例简要说明。</w:t>
      </w:r>
    </w:p>
    <w:p w:rsidR="00291AFA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noProof/>
          <w:szCs w:val="21"/>
        </w:rPr>
        <w:drawing>
          <wp:inline distT="0" distB="0" distL="114300" distR="114300">
            <wp:extent cx="3086100" cy="1114425"/>
            <wp:effectExtent l="0" t="0" r="0" b="9525"/>
            <wp:docPr id="100025" name="图片 100025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16908" name="图片 100025" descr="figure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AFA" w:rsidRDefault="00291AFA">
      <w:pPr>
        <w:spacing w:line="360" w:lineRule="auto"/>
        <w:jc w:val="left"/>
        <w:textAlignment w:val="center"/>
        <w:rPr>
          <w:szCs w:val="21"/>
        </w:rPr>
      </w:pPr>
    </w:p>
    <w:p w:rsidR="00291AFA" w:rsidRDefault="00291AFA">
      <w:pPr>
        <w:spacing w:line="360" w:lineRule="auto"/>
        <w:jc w:val="left"/>
        <w:textAlignment w:val="center"/>
        <w:rPr>
          <w:szCs w:val="21"/>
        </w:rPr>
      </w:pPr>
    </w:p>
    <w:p w:rsidR="00291AFA" w:rsidRDefault="00291AFA">
      <w:pPr>
        <w:spacing w:line="360" w:lineRule="auto"/>
        <w:jc w:val="left"/>
        <w:textAlignment w:val="center"/>
        <w:rPr>
          <w:szCs w:val="21"/>
        </w:rPr>
      </w:pPr>
    </w:p>
    <w:p w:rsidR="00291AFA" w:rsidRDefault="00291AFA">
      <w:pPr>
        <w:spacing w:line="360" w:lineRule="auto"/>
        <w:jc w:val="left"/>
        <w:textAlignment w:val="center"/>
        <w:rPr>
          <w:szCs w:val="21"/>
        </w:rPr>
      </w:pPr>
    </w:p>
    <w:p w:rsidR="00112AEA" w:rsidRDefault="00112AEA">
      <w:pPr>
        <w:spacing w:line="360" w:lineRule="auto"/>
        <w:jc w:val="left"/>
        <w:textAlignment w:val="center"/>
        <w:rPr>
          <w:szCs w:val="21"/>
        </w:rPr>
      </w:pPr>
    </w:p>
    <w:p w:rsidR="00112AEA" w:rsidRDefault="00112AEA">
      <w:pPr>
        <w:spacing w:line="360" w:lineRule="auto"/>
        <w:jc w:val="left"/>
        <w:textAlignment w:val="center"/>
        <w:rPr>
          <w:szCs w:val="21"/>
        </w:rPr>
      </w:pPr>
    </w:p>
    <w:p w:rsidR="00291AFA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16</w:t>
      </w:r>
      <w:r>
        <w:rPr>
          <w:szCs w:val="21"/>
        </w:rPr>
        <w:t>．</w:t>
      </w:r>
      <w:r>
        <w:rPr>
          <w:szCs w:val="21"/>
        </w:rPr>
        <w:t xml:space="preserve">  </w:t>
      </w:r>
      <w:r>
        <w:rPr>
          <w:szCs w:val="21"/>
        </w:rPr>
        <w:t>如图，两个完全相同的质量为</w:t>
      </w:r>
      <w:r>
        <w:rPr>
          <w:i/>
          <w:szCs w:val="21"/>
        </w:rPr>
        <w:t>m</w:t>
      </w:r>
      <w:r>
        <w:rPr>
          <w:szCs w:val="21"/>
        </w:rPr>
        <w:t>=1kg</w:t>
      </w:r>
      <w:r>
        <w:rPr>
          <w:szCs w:val="21"/>
        </w:rPr>
        <w:t>的木板</w:t>
      </w:r>
      <w:r>
        <w:rPr>
          <w:szCs w:val="21"/>
        </w:rPr>
        <w:t>A</w:t>
      </w:r>
      <w:r>
        <w:rPr>
          <w:szCs w:val="21"/>
        </w:rPr>
        <w:t>、</w:t>
      </w:r>
      <w:r>
        <w:rPr>
          <w:szCs w:val="21"/>
        </w:rPr>
        <w:t>B</w:t>
      </w:r>
      <w:r>
        <w:rPr>
          <w:szCs w:val="21"/>
        </w:rPr>
        <w:t>静置于水平地面上，它们的间距</w:t>
      </w:r>
      <w:r>
        <w:rPr>
          <w:i/>
          <w:szCs w:val="21"/>
        </w:rPr>
        <w:t>s=</w:t>
      </w:r>
      <w:r>
        <w:rPr>
          <w:szCs w:val="21"/>
        </w:rPr>
        <w:t>2.88m</w:t>
      </w:r>
      <w:r>
        <w:rPr>
          <w:szCs w:val="21"/>
        </w:rPr>
        <w:t>。质量为</w:t>
      </w:r>
      <w:r>
        <w:rPr>
          <w:szCs w:val="21"/>
        </w:rPr>
        <w:t>2</w:t>
      </w:r>
      <w:r>
        <w:rPr>
          <w:i/>
          <w:szCs w:val="21"/>
        </w:rPr>
        <w:t>m</w:t>
      </w:r>
      <w:r>
        <w:rPr>
          <w:szCs w:val="21"/>
        </w:rPr>
        <w:t>，大小可忽略的物块</w:t>
      </w:r>
      <w:r>
        <w:rPr>
          <w:szCs w:val="21"/>
        </w:rPr>
        <w:t>C</w:t>
      </w:r>
      <w:r>
        <w:rPr>
          <w:szCs w:val="21"/>
        </w:rPr>
        <w:t>置于</w:t>
      </w:r>
      <w:r>
        <w:rPr>
          <w:szCs w:val="21"/>
        </w:rPr>
        <w:t>A</w:t>
      </w:r>
      <w:r>
        <w:rPr>
          <w:szCs w:val="21"/>
        </w:rPr>
        <w:t>板的左端，</w:t>
      </w:r>
      <w:r>
        <w:rPr>
          <w:szCs w:val="21"/>
        </w:rPr>
        <w:t>C</w:t>
      </w:r>
      <w:r>
        <w:rPr>
          <w:szCs w:val="21"/>
        </w:rPr>
        <w:t>与</w:t>
      </w:r>
      <w:r>
        <w:rPr>
          <w:szCs w:val="21"/>
        </w:rPr>
        <w:t>A</w:t>
      </w:r>
      <w:r>
        <w:rPr>
          <w:szCs w:val="21"/>
        </w:rPr>
        <w:t>之间的动摩擦因数为</w:t>
      </w:r>
      <w:r>
        <w:rPr>
          <w:i/>
          <w:szCs w:val="21"/>
        </w:rPr>
        <w:t>μ</w:t>
      </w:r>
      <w:r>
        <w:rPr>
          <w:szCs w:val="21"/>
          <w:vertAlign w:val="subscript"/>
        </w:rPr>
        <w:t>1</w:t>
      </w:r>
      <w:r>
        <w:rPr>
          <w:i/>
          <w:szCs w:val="21"/>
        </w:rPr>
        <w:t>=</w:t>
      </w:r>
      <w:r>
        <w:rPr>
          <w:szCs w:val="21"/>
        </w:rPr>
        <w:t>0.22</w:t>
      </w:r>
      <w:r>
        <w:rPr>
          <w:szCs w:val="21"/>
        </w:rPr>
        <w:t>，</w:t>
      </w:r>
      <w:r>
        <w:rPr>
          <w:szCs w:val="21"/>
        </w:rPr>
        <w:t>A</w:t>
      </w:r>
      <w:r>
        <w:rPr>
          <w:szCs w:val="21"/>
        </w:rPr>
        <w:t>、</w:t>
      </w:r>
      <w:r>
        <w:rPr>
          <w:szCs w:val="21"/>
        </w:rPr>
        <w:t>B</w:t>
      </w:r>
      <w:r>
        <w:rPr>
          <w:szCs w:val="21"/>
        </w:rPr>
        <w:t>与水平地面之间的动摩擦因数为</w:t>
      </w:r>
      <w:r>
        <w:rPr>
          <w:i/>
          <w:szCs w:val="21"/>
        </w:rPr>
        <w:t>μ</w:t>
      </w:r>
      <w:r>
        <w:rPr>
          <w:szCs w:val="21"/>
          <w:vertAlign w:val="subscript"/>
        </w:rPr>
        <w:t>2</w:t>
      </w:r>
      <w:r>
        <w:rPr>
          <w:i/>
          <w:szCs w:val="21"/>
        </w:rPr>
        <w:t>=</w:t>
      </w:r>
      <w:r>
        <w:rPr>
          <w:szCs w:val="21"/>
        </w:rPr>
        <w:t>0.1</w:t>
      </w:r>
      <w:r>
        <w:rPr>
          <w:szCs w:val="21"/>
        </w:rPr>
        <w:t>，最大静摩擦力等于滑动摩擦力。</w:t>
      </w:r>
    </w:p>
    <w:p w:rsidR="00291AFA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lastRenderedPageBreak/>
        <w:t>（</w:t>
      </w:r>
      <w:r>
        <w:rPr>
          <w:szCs w:val="21"/>
        </w:rPr>
        <w:t>1</w:t>
      </w:r>
      <w:r>
        <w:rPr>
          <w:szCs w:val="21"/>
        </w:rPr>
        <w:t>）对</w:t>
      </w:r>
      <w:r>
        <w:rPr>
          <w:szCs w:val="21"/>
        </w:rPr>
        <w:t>C</w:t>
      </w:r>
      <w:r>
        <w:rPr>
          <w:szCs w:val="21"/>
        </w:rPr>
        <w:t>施加</w:t>
      </w:r>
      <w:proofErr w:type="gramStart"/>
      <w:r>
        <w:rPr>
          <w:szCs w:val="21"/>
        </w:rPr>
        <w:t>一</w:t>
      </w:r>
      <w:proofErr w:type="gramEnd"/>
      <w:r>
        <w:rPr>
          <w:szCs w:val="21"/>
        </w:rPr>
        <w:t>水平向右的恒力</w:t>
      </w:r>
      <w:r>
        <w:rPr>
          <w:i/>
          <w:szCs w:val="21"/>
        </w:rPr>
        <w:t>F</w:t>
      </w:r>
      <w:r>
        <w:rPr>
          <w:szCs w:val="21"/>
        </w:rPr>
        <w:t>，若木块</w:t>
      </w:r>
      <w:r>
        <w:rPr>
          <w:szCs w:val="21"/>
        </w:rPr>
        <w:t>C</w:t>
      </w:r>
      <w:r>
        <w:rPr>
          <w:szCs w:val="21"/>
        </w:rPr>
        <w:t>能在木板</w:t>
      </w:r>
      <w:r>
        <w:rPr>
          <w:szCs w:val="21"/>
        </w:rPr>
        <w:t>A</w:t>
      </w:r>
      <w:r>
        <w:rPr>
          <w:szCs w:val="21"/>
        </w:rPr>
        <w:t>上滑动，求</w:t>
      </w:r>
      <w:r>
        <w:rPr>
          <w:i/>
          <w:szCs w:val="21"/>
        </w:rPr>
        <w:t>F</w:t>
      </w:r>
      <w:r>
        <w:rPr>
          <w:szCs w:val="21"/>
        </w:rPr>
        <w:t>应满足的条件；</w:t>
      </w:r>
    </w:p>
    <w:p w:rsidR="00291AFA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2</w:t>
      </w:r>
      <w:r>
        <w:rPr>
          <w:szCs w:val="21"/>
        </w:rPr>
        <w:t>）现给</w:t>
      </w:r>
      <w:r>
        <w:rPr>
          <w:szCs w:val="21"/>
        </w:rPr>
        <w:t>C</w:t>
      </w:r>
      <w:r>
        <w:rPr>
          <w:szCs w:val="21"/>
        </w:rPr>
        <w:t>施加一个水平向右的恒力</w:t>
      </w:r>
      <w:r>
        <w:rPr>
          <w:i/>
          <w:szCs w:val="21"/>
        </w:rPr>
        <w:t>F=</w:t>
      </w:r>
      <w:r>
        <w:rPr>
          <w:szCs w:val="21"/>
        </w:rPr>
        <w:t>4N</w:t>
      </w:r>
      <w:r>
        <w:rPr>
          <w:szCs w:val="21"/>
        </w:rPr>
        <w:t>，假定木板</w:t>
      </w:r>
      <w:r>
        <w:rPr>
          <w:szCs w:val="21"/>
        </w:rPr>
        <w:t>A</w:t>
      </w:r>
      <w:r>
        <w:rPr>
          <w:szCs w:val="21"/>
        </w:rPr>
        <w:t>、</w:t>
      </w:r>
      <w:r>
        <w:rPr>
          <w:szCs w:val="21"/>
        </w:rPr>
        <w:t>B</w:t>
      </w:r>
      <w:r>
        <w:rPr>
          <w:szCs w:val="21"/>
        </w:rPr>
        <w:t>碰撞时间极短且碰后粘连在一起；</w:t>
      </w:r>
    </w:p>
    <w:p w:rsidR="00291AFA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①</w:t>
      </w:r>
      <w:r>
        <w:rPr>
          <w:szCs w:val="21"/>
        </w:rPr>
        <w:t>求</w:t>
      </w:r>
      <w:r>
        <w:rPr>
          <w:szCs w:val="21"/>
        </w:rPr>
        <w:t>A</w:t>
      </w:r>
      <w:r>
        <w:rPr>
          <w:szCs w:val="21"/>
        </w:rPr>
        <w:t>、</w:t>
      </w:r>
      <w:r>
        <w:rPr>
          <w:szCs w:val="21"/>
        </w:rPr>
        <w:t>B</w:t>
      </w:r>
      <w:r>
        <w:rPr>
          <w:szCs w:val="21"/>
        </w:rPr>
        <w:t>碰撞过程中损失的机械能？</w:t>
      </w:r>
    </w:p>
    <w:p w:rsidR="00291AFA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szCs w:val="21"/>
        </w:rPr>
        <w:t>②</w:t>
      </w:r>
      <w:r>
        <w:rPr>
          <w:szCs w:val="21"/>
        </w:rPr>
        <w:t>要使</w:t>
      </w:r>
      <w:r>
        <w:rPr>
          <w:szCs w:val="21"/>
        </w:rPr>
        <w:t>C</w:t>
      </w:r>
      <w:r>
        <w:rPr>
          <w:szCs w:val="21"/>
        </w:rPr>
        <w:t>最终不脱离木板，每块木板至少应为多长？</w:t>
      </w:r>
    </w:p>
    <w:p w:rsidR="00291AFA" w:rsidRDefault="00000000">
      <w:pPr>
        <w:spacing w:line="360" w:lineRule="auto"/>
        <w:rPr>
          <w:b/>
          <w:szCs w:val="21"/>
        </w:rPr>
      </w:pPr>
      <w:r>
        <w:rPr>
          <w:szCs w:val="21"/>
        </w:rPr>
        <w:t>\</w:t>
      </w:r>
      <w:r>
        <w:rPr>
          <w:noProof/>
          <w:szCs w:val="21"/>
        </w:rPr>
        <w:drawing>
          <wp:inline distT="0" distB="0" distL="114300" distR="114300">
            <wp:extent cx="4410075" cy="714375"/>
            <wp:effectExtent l="0" t="0" r="9525" b="9525"/>
            <wp:docPr id="758555048" name="图片 758555048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208720" name="图片 758555048" descr="figure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AFA" w:rsidRDefault="00291AFA">
      <w:pPr>
        <w:spacing w:line="360" w:lineRule="auto"/>
        <w:rPr>
          <w:b/>
          <w:szCs w:val="21"/>
        </w:rPr>
      </w:pPr>
    </w:p>
    <w:p w:rsidR="00291AFA" w:rsidRDefault="00291AFA">
      <w:pPr>
        <w:spacing w:line="360" w:lineRule="auto"/>
        <w:rPr>
          <w:b/>
          <w:szCs w:val="21"/>
        </w:rPr>
      </w:pPr>
    </w:p>
    <w:p w:rsidR="00291AFA" w:rsidRDefault="00291AFA">
      <w:pPr>
        <w:spacing w:line="360" w:lineRule="auto"/>
        <w:rPr>
          <w:b/>
          <w:szCs w:val="21"/>
        </w:rPr>
      </w:pPr>
    </w:p>
    <w:p w:rsidR="00291AFA" w:rsidRDefault="00291AFA">
      <w:pPr>
        <w:spacing w:line="360" w:lineRule="auto"/>
        <w:rPr>
          <w:b/>
          <w:szCs w:val="21"/>
        </w:rPr>
      </w:pPr>
    </w:p>
    <w:p w:rsidR="00291AFA" w:rsidRDefault="00291AFA">
      <w:pPr>
        <w:spacing w:line="360" w:lineRule="auto"/>
        <w:rPr>
          <w:b/>
          <w:szCs w:val="21"/>
        </w:rPr>
      </w:pPr>
    </w:p>
    <w:p w:rsidR="00291AFA" w:rsidRDefault="00291AFA">
      <w:pPr>
        <w:spacing w:line="360" w:lineRule="auto"/>
        <w:rPr>
          <w:b/>
          <w:szCs w:val="21"/>
        </w:rPr>
      </w:pPr>
    </w:p>
    <w:p w:rsidR="00291AFA" w:rsidRDefault="00291AFA">
      <w:pPr>
        <w:spacing w:line="360" w:lineRule="auto"/>
        <w:rPr>
          <w:b/>
          <w:szCs w:val="21"/>
        </w:rPr>
      </w:pPr>
    </w:p>
    <w:p w:rsidR="00291AFA" w:rsidRDefault="00291AFA">
      <w:pPr>
        <w:spacing w:line="360" w:lineRule="auto"/>
        <w:rPr>
          <w:b/>
          <w:szCs w:val="21"/>
        </w:rPr>
      </w:pPr>
    </w:p>
    <w:p w:rsidR="00291AFA" w:rsidRDefault="00291AFA">
      <w:pPr>
        <w:spacing w:line="360" w:lineRule="auto"/>
        <w:rPr>
          <w:b/>
          <w:szCs w:val="21"/>
        </w:rPr>
      </w:pPr>
    </w:p>
    <w:p w:rsidR="00291AFA" w:rsidRDefault="00291AFA">
      <w:pPr>
        <w:spacing w:line="360" w:lineRule="auto"/>
        <w:rPr>
          <w:b/>
          <w:szCs w:val="21"/>
        </w:rPr>
      </w:pPr>
    </w:p>
    <w:p w:rsidR="00291AFA" w:rsidRDefault="00291AFA">
      <w:pPr>
        <w:spacing w:line="360" w:lineRule="auto"/>
        <w:rPr>
          <w:b/>
          <w:szCs w:val="21"/>
        </w:rPr>
      </w:pPr>
    </w:p>
    <w:p w:rsidR="00291AFA" w:rsidRDefault="00291AFA">
      <w:pPr>
        <w:spacing w:line="360" w:lineRule="auto"/>
        <w:rPr>
          <w:b/>
          <w:szCs w:val="21"/>
        </w:rPr>
      </w:pPr>
    </w:p>
    <w:p w:rsidR="00291AFA" w:rsidRDefault="00291AFA">
      <w:pPr>
        <w:spacing w:line="360" w:lineRule="auto"/>
        <w:rPr>
          <w:b/>
          <w:szCs w:val="21"/>
        </w:rPr>
      </w:pPr>
    </w:p>
    <w:p w:rsidR="00291AFA" w:rsidRDefault="00291AFA">
      <w:pPr>
        <w:spacing w:line="360" w:lineRule="auto"/>
        <w:rPr>
          <w:b/>
          <w:szCs w:val="21"/>
        </w:rPr>
      </w:pPr>
    </w:p>
    <w:p w:rsidR="00291AFA" w:rsidRDefault="00291AFA">
      <w:pPr>
        <w:spacing w:line="360" w:lineRule="auto"/>
        <w:rPr>
          <w:b/>
          <w:szCs w:val="21"/>
        </w:rPr>
      </w:pPr>
    </w:p>
    <w:p w:rsidR="00291AFA" w:rsidRDefault="00291AFA">
      <w:pPr>
        <w:spacing w:line="360" w:lineRule="auto"/>
        <w:rPr>
          <w:b/>
          <w:szCs w:val="21"/>
        </w:rPr>
      </w:pPr>
    </w:p>
    <w:p w:rsidR="00291AFA" w:rsidRDefault="00291AFA">
      <w:pPr>
        <w:spacing w:line="360" w:lineRule="auto"/>
        <w:rPr>
          <w:b/>
          <w:szCs w:val="21"/>
        </w:rPr>
      </w:pPr>
    </w:p>
    <w:p w:rsidR="00291AFA" w:rsidRDefault="00291AFA">
      <w:pPr>
        <w:spacing w:line="360" w:lineRule="auto"/>
        <w:rPr>
          <w:b/>
          <w:szCs w:val="21"/>
        </w:rPr>
      </w:pPr>
    </w:p>
    <w:p w:rsidR="00291AFA" w:rsidRDefault="00291AFA">
      <w:pPr>
        <w:spacing w:line="360" w:lineRule="auto"/>
        <w:rPr>
          <w:b/>
          <w:szCs w:val="21"/>
        </w:rPr>
      </w:pPr>
    </w:p>
    <w:p w:rsidR="00291AFA" w:rsidRDefault="00291AFA">
      <w:pPr>
        <w:spacing w:line="360" w:lineRule="auto"/>
        <w:rPr>
          <w:b/>
          <w:szCs w:val="21"/>
        </w:rPr>
      </w:pPr>
    </w:p>
    <w:p w:rsidR="00291AFA" w:rsidRDefault="00291AFA">
      <w:pPr>
        <w:spacing w:line="360" w:lineRule="auto"/>
        <w:rPr>
          <w:b/>
          <w:szCs w:val="21"/>
        </w:rPr>
      </w:pPr>
    </w:p>
    <w:p w:rsidR="00291AFA" w:rsidRDefault="00291AFA">
      <w:pPr>
        <w:spacing w:line="360" w:lineRule="auto"/>
        <w:rPr>
          <w:b/>
          <w:szCs w:val="21"/>
        </w:rPr>
      </w:pPr>
    </w:p>
    <w:p w:rsidR="00291AFA" w:rsidRDefault="00291AFA">
      <w:pPr>
        <w:spacing w:line="360" w:lineRule="auto"/>
        <w:rPr>
          <w:b/>
          <w:szCs w:val="21"/>
        </w:rPr>
      </w:pPr>
    </w:p>
    <w:p w:rsidR="00291AFA" w:rsidRDefault="00291AFA">
      <w:pPr>
        <w:spacing w:line="360" w:lineRule="auto"/>
        <w:rPr>
          <w:b/>
          <w:szCs w:val="21"/>
        </w:rPr>
      </w:pPr>
    </w:p>
    <w:p w:rsidR="00291AFA" w:rsidRDefault="00291AFA">
      <w:pPr>
        <w:spacing w:line="360" w:lineRule="auto"/>
        <w:rPr>
          <w:b/>
          <w:szCs w:val="21"/>
        </w:rPr>
      </w:pPr>
    </w:p>
    <w:p w:rsidR="00291AFA" w:rsidRDefault="00000000">
      <w:pPr>
        <w:spacing w:line="360" w:lineRule="auto"/>
        <w:jc w:val="center"/>
        <w:rPr>
          <w:b/>
          <w:szCs w:val="21"/>
        </w:rPr>
      </w:pPr>
      <w:r>
        <w:rPr>
          <w:b/>
          <w:szCs w:val="21"/>
        </w:rPr>
        <w:t>参考答案</w:t>
      </w:r>
    </w:p>
    <w:p w:rsidR="00291AFA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1</w:t>
      </w:r>
      <w:r>
        <w:rPr>
          <w:szCs w:val="21"/>
        </w:rPr>
        <w:t>．</w:t>
      </w:r>
      <w:r>
        <w:rPr>
          <w:szCs w:val="21"/>
        </w:rPr>
        <w:t>C</w:t>
      </w:r>
    </w:p>
    <w:p w:rsidR="00291AFA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2</w:t>
      </w:r>
      <w:r>
        <w:rPr>
          <w:szCs w:val="21"/>
        </w:rPr>
        <w:t>．</w:t>
      </w:r>
      <w:r>
        <w:rPr>
          <w:szCs w:val="21"/>
        </w:rPr>
        <w:t>C</w:t>
      </w:r>
    </w:p>
    <w:p w:rsidR="00291AFA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3</w:t>
      </w:r>
      <w:r>
        <w:rPr>
          <w:szCs w:val="21"/>
        </w:rPr>
        <w:t>．</w:t>
      </w:r>
      <w:r>
        <w:rPr>
          <w:szCs w:val="21"/>
        </w:rPr>
        <w:t>B</w:t>
      </w:r>
    </w:p>
    <w:p w:rsidR="00291AFA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4</w:t>
      </w:r>
      <w:r>
        <w:rPr>
          <w:szCs w:val="21"/>
        </w:rPr>
        <w:t>．</w:t>
      </w:r>
      <w:r>
        <w:rPr>
          <w:szCs w:val="21"/>
        </w:rPr>
        <w:t>C</w:t>
      </w:r>
    </w:p>
    <w:p w:rsidR="00291AFA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5</w:t>
      </w:r>
      <w:r>
        <w:rPr>
          <w:szCs w:val="21"/>
        </w:rPr>
        <w:t>．</w:t>
      </w:r>
      <w:r>
        <w:rPr>
          <w:szCs w:val="21"/>
        </w:rPr>
        <w:t>B</w:t>
      </w:r>
    </w:p>
    <w:p w:rsidR="00291AFA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6</w:t>
      </w:r>
      <w:r>
        <w:rPr>
          <w:szCs w:val="21"/>
        </w:rPr>
        <w:t>．</w:t>
      </w:r>
      <w:r>
        <w:rPr>
          <w:szCs w:val="21"/>
        </w:rPr>
        <w:t>D</w:t>
      </w:r>
    </w:p>
    <w:p w:rsidR="00291AFA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7</w:t>
      </w:r>
      <w:r>
        <w:rPr>
          <w:szCs w:val="21"/>
        </w:rPr>
        <w:t>．</w:t>
      </w:r>
      <w:r>
        <w:rPr>
          <w:szCs w:val="21"/>
        </w:rPr>
        <w:t>C</w:t>
      </w:r>
    </w:p>
    <w:p w:rsidR="00291AFA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8</w:t>
      </w:r>
      <w:r>
        <w:rPr>
          <w:szCs w:val="21"/>
        </w:rPr>
        <w:t>．</w:t>
      </w:r>
      <w:r>
        <w:rPr>
          <w:szCs w:val="21"/>
        </w:rPr>
        <w:t>BD</w:t>
      </w:r>
    </w:p>
    <w:p w:rsidR="00291AFA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9</w:t>
      </w:r>
      <w:r>
        <w:rPr>
          <w:szCs w:val="21"/>
        </w:rPr>
        <w:t>．</w:t>
      </w:r>
      <w:r>
        <w:rPr>
          <w:szCs w:val="21"/>
        </w:rPr>
        <w:t>AB</w:t>
      </w:r>
    </w:p>
    <w:p w:rsidR="00291AFA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10</w:t>
      </w:r>
      <w:r>
        <w:rPr>
          <w:szCs w:val="21"/>
        </w:rPr>
        <w:t>．</w:t>
      </w:r>
      <w:r>
        <w:rPr>
          <w:szCs w:val="21"/>
        </w:rPr>
        <w:t>AB</w:t>
      </w:r>
    </w:p>
    <w:p w:rsidR="00291AFA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11</w:t>
      </w:r>
      <w:r>
        <w:rPr>
          <w:szCs w:val="21"/>
        </w:rPr>
        <w:t>．</w:t>
      </w:r>
      <w:r>
        <w:rPr>
          <w:szCs w:val="21"/>
        </w:rPr>
        <w:t>BC</w:t>
      </w:r>
    </w:p>
    <w:p w:rsidR="00291AFA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12</w:t>
      </w:r>
      <w:r>
        <w:rPr>
          <w:szCs w:val="21"/>
        </w:rPr>
        <w:t>．</w:t>
      </w:r>
      <w:r>
        <w:rPr>
          <w:szCs w:val="21"/>
        </w:rPr>
        <w:t>AD</w:t>
      </w:r>
    </w:p>
    <w:p w:rsidR="00291AFA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13</w:t>
      </w:r>
      <w:r>
        <w:rPr>
          <w:szCs w:val="21"/>
        </w:rPr>
        <w:t>．</w:t>
      </w:r>
      <w:r>
        <w:rPr>
          <w:szCs w:val="21"/>
        </w:rPr>
        <w:object w:dxaOrig="844" w:dyaOrig="250">
          <v:shape id="_x0000_i1069" type="#_x0000_t75" alt="eqId2e43b39bbe9944e49c4f033c500d8a89" style="width:42pt;height:12.5pt" o:ole="">
            <v:imagedata r:id="rId102" o:title="eqId2e43b39bbe9944e49c4f033c500d8a89"/>
          </v:shape>
          <o:OLEObject Type="Embed" ProgID="Equation.DSMT4" ShapeID="_x0000_i1069" DrawAspect="Content" ObjectID="_1738401102" r:id="rId103"/>
        </w:object>
      </w:r>
    </w:p>
    <w:p w:rsidR="00291AFA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14</w:t>
      </w:r>
      <w:r>
        <w:rPr>
          <w:szCs w:val="21"/>
        </w:rPr>
        <w:t>．</w:t>
      </w:r>
      <w:r>
        <w:rPr>
          <w:szCs w:val="21"/>
        </w:rPr>
        <w:object w:dxaOrig="615" w:dyaOrig="248">
          <v:shape id="_x0000_i1070" type="#_x0000_t75" alt="eqId38754d1052c6455eab112eed9e26f7b2" style="width:31pt;height:12.5pt" o:ole="">
            <v:imagedata r:id="rId104" o:title="eqId38754d1052c6455eab112eed9e26f7b2"/>
          </v:shape>
          <o:OLEObject Type="Embed" ProgID="Equation.DSMT4" ShapeID="_x0000_i1070" DrawAspect="Content" ObjectID="_1738401103" r:id="rId105"/>
        </w:object>
      </w:r>
    </w:p>
    <w:p w:rsidR="00291AFA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15</w:t>
      </w:r>
      <w:r>
        <w:rPr>
          <w:szCs w:val="21"/>
        </w:rPr>
        <w:t>．（</w:t>
      </w:r>
      <w:r>
        <w:rPr>
          <w:szCs w:val="21"/>
        </w:rPr>
        <w:t>1</w:t>
      </w:r>
      <w:r>
        <w:rPr>
          <w:szCs w:val="21"/>
        </w:rPr>
        <w:t>）</w:t>
      </w:r>
      <w:r>
        <w:rPr>
          <w:szCs w:val="21"/>
        </w:rPr>
        <w:object w:dxaOrig="721" w:dyaOrig="537">
          <v:shape id="_x0000_i1071" type="#_x0000_t75" alt="eqId0a2372be3e934efc80ffe4895778dd1c" style="width:36pt;height:27pt" o:ole="">
            <v:imagedata r:id="rId106" o:title="eqId0a2372be3e934efc80ffe4895778dd1c"/>
          </v:shape>
          <o:OLEObject Type="Embed" ProgID="Equation.DSMT4" ShapeID="_x0000_i1071" DrawAspect="Content" ObjectID="_1738401104" r:id="rId107"/>
        </w:object>
      </w:r>
      <w:r>
        <w:rPr>
          <w:szCs w:val="21"/>
        </w:rPr>
        <w:t>；（</w:t>
      </w:r>
      <w:r>
        <w:rPr>
          <w:szCs w:val="21"/>
        </w:rPr>
        <w:t>2</w:t>
      </w:r>
      <w:r>
        <w:rPr>
          <w:szCs w:val="21"/>
        </w:rPr>
        <w:t>）</w:t>
      </w:r>
      <w:r>
        <w:rPr>
          <w:szCs w:val="21"/>
        </w:rPr>
        <w:object w:dxaOrig="756" w:dyaOrig="544">
          <v:shape id="_x0000_i1072" type="#_x0000_t75" alt="eqIdc2651ca1634e425680f4bcf5d8473dc3" style="width:38pt;height:27pt" o:ole="">
            <v:imagedata r:id="rId108" o:title="eqIdc2651ca1634e425680f4bcf5d8473dc3"/>
          </v:shape>
          <o:OLEObject Type="Embed" ProgID="Equation.DSMT4" ShapeID="_x0000_i1072" DrawAspect="Content" ObjectID="_1738401105" r:id="rId109"/>
        </w:object>
      </w:r>
      <w:r>
        <w:rPr>
          <w:szCs w:val="21"/>
        </w:rPr>
        <w:t>，推导</w:t>
      </w:r>
      <w:r>
        <w:rPr>
          <w:rFonts w:hint="eastAsia"/>
          <w:szCs w:val="21"/>
        </w:rPr>
        <w:t>略</w:t>
      </w:r>
      <w:r>
        <w:rPr>
          <w:szCs w:val="21"/>
        </w:rPr>
        <w:t>；（</w:t>
      </w:r>
      <w:r>
        <w:rPr>
          <w:szCs w:val="21"/>
        </w:rPr>
        <w:t>3</w:t>
      </w:r>
      <w:r>
        <w:rPr>
          <w:szCs w:val="21"/>
        </w:rPr>
        <w:t>）</w:t>
      </w:r>
      <w:r>
        <w:rPr>
          <w:rFonts w:hint="eastAsia"/>
          <w:szCs w:val="21"/>
        </w:rPr>
        <w:t>略</w:t>
      </w:r>
    </w:p>
    <w:p w:rsidR="00291AFA" w:rsidRDefault="00000000">
      <w:pPr>
        <w:spacing w:line="360" w:lineRule="auto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16</w:t>
      </w:r>
      <w:r>
        <w:rPr>
          <w:szCs w:val="21"/>
        </w:rPr>
        <w:t>．（</w:t>
      </w:r>
      <w:r>
        <w:rPr>
          <w:szCs w:val="21"/>
        </w:rPr>
        <w:t>1</w:t>
      </w:r>
      <w:r>
        <w:rPr>
          <w:szCs w:val="21"/>
        </w:rPr>
        <w:t>）</w:t>
      </w:r>
      <w:r>
        <w:rPr>
          <w:i/>
          <w:szCs w:val="21"/>
        </w:rPr>
        <w:t>F&gt;</w:t>
      </w:r>
      <w:r>
        <w:rPr>
          <w:szCs w:val="21"/>
        </w:rPr>
        <w:t>7.2N</w:t>
      </w:r>
      <w:r>
        <w:rPr>
          <w:szCs w:val="21"/>
        </w:rPr>
        <w:t>；（</w:t>
      </w:r>
      <w:r>
        <w:rPr>
          <w:szCs w:val="21"/>
        </w:rPr>
        <w:t>2</w:t>
      </w:r>
      <w:r>
        <w:rPr>
          <w:szCs w:val="21"/>
        </w:rPr>
        <w:t>）</w:t>
      </w:r>
      <w:r>
        <w:rPr>
          <w:szCs w:val="21"/>
        </w:rPr>
        <w:t>①0.48J</w:t>
      </w:r>
      <w:r>
        <w:rPr>
          <w:szCs w:val="21"/>
        </w:rPr>
        <w:t>；</w:t>
      </w:r>
      <w:r>
        <w:rPr>
          <w:szCs w:val="21"/>
        </w:rPr>
        <w:t>②0.3m</w:t>
      </w:r>
    </w:p>
    <w:p w:rsidR="00291AFA" w:rsidRDefault="00291AFA">
      <w:pPr>
        <w:spacing w:line="360" w:lineRule="auto"/>
        <w:rPr>
          <w:szCs w:val="21"/>
        </w:rPr>
        <w:sectPr w:rsidR="00291AFA"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</w:p>
    <w:p w:rsidR="00291AFA" w:rsidRDefault="00291AFA"/>
    <w:sectPr w:rsidR="00291AFA">
      <w:pgSz w:w="11906" w:h="16838"/>
      <w:pgMar w:top="1440" w:right="1800" w:bottom="1440" w:left="180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8A5B1C1"/>
    <w:multiLevelType w:val="singleLevel"/>
    <w:tmpl w:val="B8A5B1C1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499656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24B22CE"/>
    <w:rsid w:val="00112AEA"/>
    <w:rsid w:val="00291AFA"/>
    <w:rsid w:val="00B42717"/>
    <w:rsid w:val="01027751"/>
    <w:rsid w:val="724B2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55FA67"/>
  <w15:docId w15:val="{D709997B-A46F-436A-9658-0AB796C62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semiHidden="1" w:uiPriority="99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semiHidden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wmf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17.bin"/><Relationship Id="rId47" Type="http://schemas.openxmlformats.org/officeDocument/2006/relationships/image" Target="media/image23.wmf"/><Relationship Id="rId63" Type="http://schemas.openxmlformats.org/officeDocument/2006/relationships/oleObject" Target="embeddings/oleObject26.bin"/><Relationship Id="rId68" Type="http://schemas.openxmlformats.org/officeDocument/2006/relationships/oleObject" Target="embeddings/oleObject28.bin"/><Relationship Id="rId84" Type="http://schemas.openxmlformats.org/officeDocument/2006/relationships/oleObject" Target="embeddings/oleObject36.bin"/><Relationship Id="rId89" Type="http://schemas.openxmlformats.org/officeDocument/2006/relationships/oleObject" Target="embeddings/oleObject39.bin"/><Relationship Id="rId16" Type="http://schemas.openxmlformats.org/officeDocument/2006/relationships/oleObject" Target="embeddings/oleObject5.bin"/><Relationship Id="rId107" Type="http://schemas.openxmlformats.org/officeDocument/2006/relationships/oleObject" Target="embeddings/oleObject47.bin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37" Type="http://schemas.openxmlformats.org/officeDocument/2006/relationships/image" Target="media/image18.wmf"/><Relationship Id="rId53" Type="http://schemas.openxmlformats.org/officeDocument/2006/relationships/oleObject" Target="embeddings/oleObject22.bin"/><Relationship Id="rId58" Type="http://schemas.openxmlformats.org/officeDocument/2006/relationships/image" Target="media/image30.wmf"/><Relationship Id="rId74" Type="http://schemas.openxmlformats.org/officeDocument/2006/relationships/oleObject" Target="embeddings/oleObject32.bin"/><Relationship Id="rId79" Type="http://schemas.openxmlformats.org/officeDocument/2006/relationships/image" Target="media/image41.wmf"/><Relationship Id="rId102" Type="http://schemas.openxmlformats.org/officeDocument/2006/relationships/image" Target="media/image53.wmf"/><Relationship Id="rId5" Type="http://schemas.openxmlformats.org/officeDocument/2006/relationships/webSettings" Target="webSettings.xml"/><Relationship Id="rId90" Type="http://schemas.openxmlformats.org/officeDocument/2006/relationships/image" Target="media/image46.wmf"/><Relationship Id="rId95" Type="http://schemas.openxmlformats.org/officeDocument/2006/relationships/oleObject" Target="embeddings/oleObject42.bin"/><Relationship Id="rId22" Type="http://schemas.openxmlformats.org/officeDocument/2006/relationships/image" Target="media/image10.wmf"/><Relationship Id="rId27" Type="http://schemas.openxmlformats.org/officeDocument/2006/relationships/oleObject" Target="embeddings/oleObject10.bin"/><Relationship Id="rId43" Type="http://schemas.openxmlformats.org/officeDocument/2006/relationships/image" Target="media/image21.wmf"/><Relationship Id="rId48" Type="http://schemas.openxmlformats.org/officeDocument/2006/relationships/oleObject" Target="embeddings/oleObject20.bin"/><Relationship Id="rId64" Type="http://schemas.openxmlformats.org/officeDocument/2006/relationships/image" Target="media/image33.wmf"/><Relationship Id="rId69" Type="http://schemas.openxmlformats.org/officeDocument/2006/relationships/image" Target="media/image36.wmf"/><Relationship Id="rId80" Type="http://schemas.openxmlformats.org/officeDocument/2006/relationships/oleObject" Target="embeddings/oleObject34.bin"/><Relationship Id="rId85" Type="http://schemas.openxmlformats.org/officeDocument/2006/relationships/image" Target="media/image44.wmf"/><Relationship Id="rId12" Type="http://schemas.openxmlformats.org/officeDocument/2006/relationships/oleObject" Target="embeddings/oleObject3.bin"/><Relationship Id="rId17" Type="http://schemas.openxmlformats.org/officeDocument/2006/relationships/image" Target="media/image7.wmf"/><Relationship Id="rId33" Type="http://schemas.openxmlformats.org/officeDocument/2006/relationships/image" Target="media/image16.wmf"/><Relationship Id="rId38" Type="http://schemas.openxmlformats.org/officeDocument/2006/relationships/oleObject" Target="embeddings/oleObject15.bin"/><Relationship Id="rId59" Type="http://schemas.openxmlformats.org/officeDocument/2006/relationships/oleObject" Target="embeddings/oleObject24.bin"/><Relationship Id="rId103" Type="http://schemas.openxmlformats.org/officeDocument/2006/relationships/oleObject" Target="embeddings/oleObject45.bin"/><Relationship Id="rId108" Type="http://schemas.openxmlformats.org/officeDocument/2006/relationships/image" Target="media/image56.wmf"/><Relationship Id="rId54" Type="http://schemas.openxmlformats.org/officeDocument/2006/relationships/image" Target="media/image27.png"/><Relationship Id="rId70" Type="http://schemas.openxmlformats.org/officeDocument/2006/relationships/oleObject" Target="embeddings/oleObject29.bin"/><Relationship Id="rId75" Type="http://schemas.openxmlformats.org/officeDocument/2006/relationships/image" Target="media/image38.png"/><Relationship Id="rId91" Type="http://schemas.openxmlformats.org/officeDocument/2006/relationships/oleObject" Target="embeddings/oleObject40.bin"/><Relationship Id="rId96" Type="http://schemas.openxmlformats.org/officeDocument/2006/relationships/image" Target="media/image49.wmf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6.wmf"/><Relationship Id="rId23" Type="http://schemas.openxmlformats.org/officeDocument/2006/relationships/oleObject" Target="embeddings/oleObject8.bin"/><Relationship Id="rId28" Type="http://schemas.openxmlformats.org/officeDocument/2006/relationships/image" Target="media/image13.wmf"/><Relationship Id="rId36" Type="http://schemas.openxmlformats.org/officeDocument/2006/relationships/oleObject" Target="embeddings/oleObject14.bin"/><Relationship Id="rId49" Type="http://schemas.openxmlformats.org/officeDocument/2006/relationships/image" Target="media/image24.wmf"/><Relationship Id="rId57" Type="http://schemas.openxmlformats.org/officeDocument/2006/relationships/oleObject" Target="embeddings/oleObject23.bin"/><Relationship Id="rId106" Type="http://schemas.openxmlformats.org/officeDocument/2006/relationships/image" Target="media/image55.wmf"/><Relationship Id="rId10" Type="http://schemas.openxmlformats.org/officeDocument/2006/relationships/oleObject" Target="embeddings/oleObject2.bin"/><Relationship Id="rId31" Type="http://schemas.openxmlformats.org/officeDocument/2006/relationships/image" Target="media/image15.wmf"/><Relationship Id="rId44" Type="http://schemas.openxmlformats.org/officeDocument/2006/relationships/oleObject" Target="embeddings/oleObject18.bin"/><Relationship Id="rId52" Type="http://schemas.openxmlformats.org/officeDocument/2006/relationships/image" Target="media/image26.wmf"/><Relationship Id="rId60" Type="http://schemas.openxmlformats.org/officeDocument/2006/relationships/image" Target="media/image31.wmf"/><Relationship Id="rId65" Type="http://schemas.openxmlformats.org/officeDocument/2006/relationships/oleObject" Target="embeddings/oleObject27.bin"/><Relationship Id="rId73" Type="http://schemas.openxmlformats.org/officeDocument/2006/relationships/oleObject" Target="embeddings/oleObject31.bin"/><Relationship Id="rId78" Type="http://schemas.openxmlformats.org/officeDocument/2006/relationships/oleObject" Target="embeddings/oleObject33.bin"/><Relationship Id="rId81" Type="http://schemas.openxmlformats.org/officeDocument/2006/relationships/image" Target="media/image42.wmf"/><Relationship Id="rId86" Type="http://schemas.openxmlformats.org/officeDocument/2006/relationships/oleObject" Target="embeddings/oleObject37.bin"/><Relationship Id="rId94" Type="http://schemas.openxmlformats.org/officeDocument/2006/relationships/image" Target="media/image48.wmf"/><Relationship Id="rId99" Type="http://schemas.openxmlformats.org/officeDocument/2006/relationships/oleObject" Target="embeddings/oleObject44.bin"/><Relationship Id="rId101" Type="http://schemas.openxmlformats.org/officeDocument/2006/relationships/image" Target="media/image52.png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6.bin"/><Relationship Id="rId39" Type="http://schemas.openxmlformats.org/officeDocument/2006/relationships/image" Target="media/image19.wmf"/><Relationship Id="rId109" Type="http://schemas.openxmlformats.org/officeDocument/2006/relationships/oleObject" Target="embeddings/oleObject48.bin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8.png"/><Relationship Id="rId76" Type="http://schemas.openxmlformats.org/officeDocument/2006/relationships/image" Target="media/image39.png"/><Relationship Id="rId97" Type="http://schemas.openxmlformats.org/officeDocument/2006/relationships/oleObject" Target="embeddings/oleObject43.bin"/><Relationship Id="rId104" Type="http://schemas.openxmlformats.org/officeDocument/2006/relationships/image" Target="media/image54.wmf"/><Relationship Id="rId7" Type="http://schemas.openxmlformats.org/officeDocument/2006/relationships/image" Target="media/image2.wmf"/><Relationship Id="rId71" Type="http://schemas.openxmlformats.org/officeDocument/2006/relationships/image" Target="media/image37.wmf"/><Relationship Id="rId92" Type="http://schemas.openxmlformats.org/officeDocument/2006/relationships/image" Target="media/image47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11.wmf"/><Relationship Id="rId40" Type="http://schemas.openxmlformats.org/officeDocument/2006/relationships/oleObject" Target="embeddings/oleObject16.bin"/><Relationship Id="rId45" Type="http://schemas.openxmlformats.org/officeDocument/2006/relationships/image" Target="media/image22.wmf"/><Relationship Id="rId66" Type="http://schemas.openxmlformats.org/officeDocument/2006/relationships/image" Target="media/image34.png"/><Relationship Id="rId87" Type="http://schemas.openxmlformats.org/officeDocument/2006/relationships/oleObject" Target="embeddings/oleObject38.bin"/><Relationship Id="rId110" Type="http://schemas.openxmlformats.org/officeDocument/2006/relationships/fontTable" Target="fontTable.xml"/><Relationship Id="rId61" Type="http://schemas.openxmlformats.org/officeDocument/2006/relationships/oleObject" Target="embeddings/oleObject25.bin"/><Relationship Id="rId82" Type="http://schemas.openxmlformats.org/officeDocument/2006/relationships/oleObject" Target="embeddings/oleObject35.bin"/><Relationship Id="rId19" Type="http://schemas.openxmlformats.org/officeDocument/2006/relationships/image" Target="media/image8.png"/><Relationship Id="rId14" Type="http://schemas.openxmlformats.org/officeDocument/2006/relationships/oleObject" Target="embeddings/oleObject4.bin"/><Relationship Id="rId30" Type="http://schemas.openxmlformats.org/officeDocument/2006/relationships/image" Target="media/image14.png"/><Relationship Id="rId35" Type="http://schemas.openxmlformats.org/officeDocument/2006/relationships/image" Target="media/image17.wmf"/><Relationship Id="rId56" Type="http://schemas.openxmlformats.org/officeDocument/2006/relationships/image" Target="media/image29.wmf"/><Relationship Id="rId77" Type="http://schemas.openxmlformats.org/officeDocument/2006/relationships/image" Target="media/image40.wmf"/><Relationship Id="rId100" Type="http://schemas.openxmlformats.org/officeDocument/2006/relationships/image" Target="media/image51.png"/><Relationship Id="rId105" Type="http://schemas.openxmlformats.org/officeDocument/2006/relationships/oleObject" Target="embeddings/oleObject46.bin"/><Relationship Id="rId8" Type="http://schemas.openxmlformats.org/officeDocument/2006/relationships/oleObject" Target="embeddings/oleObject1.bin"/><Relationship Id="rId51" Type="http://schemas.openxmlformats.org/officeDocument/2006/relationships/image" Target="media/image25.png"/><Relationship Id="rId72" Type="http://schemas.openxmlformats.org/officeDocument/2006/relationships/oleObject" Target="embeddings/oleObject30.bin"/><Relationship Id="rId93" Type="http://schemas.openxmlformats.org/officeDocument/2006/relationships/oleObject" Target="embeddings/oleObject41.bin"/><Relationship Id="rId98" Type="http://schemas.openxmlformats.org/officeDocument/2006/relationships/image" Target="media/image50.wmf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oleObject" Target="embeddings/oleObject19.bin"/><Relationship Id="rId67" Type="http://schemas.openxmlformats.org/officeDocument/2006/relationships/image" Target="media/image35.wmf"/><Relationship Id="rId20" Type="http://schemas.openxmlformats.org/officeDocument/2006/relationships/image" Target="media/image9.wmf"/><Relationship Id="rId41" Type="http://schemas.openxmlformats.org/officeDocument/2006/relationships/image" Target="media/image20.wmf"/><Relationship Id="rId62" Type="http://schemas.openxmlformats.org/officeDocument/2006/relationships/image" Target="media/image32.wmf"/><Relationship Id="rId83" Type="http://schemas.openxmlformats.org/officeDocument/2006/relationships/image" Target="media/image43.wmf"/><Relationship Id="rId88" Type="http://schemas.openxmlformats.org/officeDocument/2006/relationships/image" Target="media/image45.wmf"/><Relationship Id="rId11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665</Words>
  <Characters>3792</Characters>
  <Application>Microsoft Office Word</Application>
  <DocSecurity>0</DocSecurity>
  <Lines>31</Lines>
  <Paragraphs>8</Paragraphs>
  <ScaleCrop>false</ScaleCrop>
  <Company/>
  <LinksUpToDate>false</LinksUpToDate>
  <CharactersWithSpaces>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钟 放</cp:lastModifiedBy>
  <cp:revision>4</cp:revision>
  <dcterms:created xsi:type="dcterms:W3CDTF">2021-11-01T03:44:00Z</dcterms:created>
  <dcterms:modified xsi:type="dcterms:W3CDTF">2023-02-20T04:23:00Z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