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9E801" w14:textId="0EC22294" w:rsidR="00C5553E" w:rsidRDefault="00C5553E" w:rsidP="00633181">
      <w:pPr>
        <w:pStyle w:val="1"/>
      </w:pPr>
      <w:proofErr w:type="gramStart"/>
      <w:r>
        <w:rPr>
          <w:rFonts w:hint="eastAsia"/>
        </w:rPr>
        <w:t>微服务</w:t>
      </w:r>
      <w:proofErr w:type="gramEnd"/>
      <w:r>
        <w:rPr>
          <w:rFonts w:hint="eastAsia"/>
        </w:rPr>
        <w:t>搭建方案</w:t>
      </w:r>
      <w:bookmarkStart w:id="0" w:name="_GoBack"/>
      <w:bookmarkEnd w:id="0"/>
    </w:p>
    <w:p w14:paraId="620FF75D" w14:textId="77777777" w:rsidR="00C5553E" w:rsidRDefault="00C5553E" w:rsidP="00C5553E">
      <w:pPr>
        <w:pStyle w:val="2"/>
      </w:pPr>
      <w:proofErr w:type="spellStart"/>
      <w:r>
        <w:t>springcloud</w:t>
      </w:r>
      <w:proofErr w:type="spellEnd"/>
      <w:r>
        <w:t xml:space="preserve"> + k8s搭建微服务</w:t>
      </w:r>
    </w:p>
    <w:p w14:paraId="48B54582" w14:textId="1991A6DE" w:rsidR="00C5553E" w:rsidRPr="00C5553E" w:rsidRDefault="00C5553E" w:rsidP="00C5553E">
      <w:pPr>
        <w:rPr>
          <w:rFonts w:hint="eastAsia"/>
        </w:rPr>
      </w:pPr>
      <w:r>
        <w:rPr>
          <w:rFonts w:hint="eastAsia"/>
        </w:rPr>
        <w:t>平台集成</w:t>
      </w:r>
      <w:r>
        <w:t>Service Mesh功能，客户搭建</w:t>
      </w:r>
      <w:proofErr w:type="gramStart"/>
      <w:r>
        <w:t>起微服务</w:t>
      </w:r>
      <w:proofErr w:type="gramEnd"/>
      <w:r>
        <w:t>来很简单</w:t>
      </w:r>
    </w:p>
    <w:p w14:paraId="39D760C0" w14:textId="625B80D2" w:rsidR="00633181" w:rsidRDefault="00633181" w:rsidP="00633181">
      <w:pPr>
        <w:pStyle w:val="1"/>
      </w:pPr>
      <w:r>
        <w:rPr>
          <w:rFonts w:hint="eastAsia"/>
        </w:rPr>
        <w:t>分布式事物</w:t>
      </w:r>
    </w:p>
    <w:p w14:paraId="16A78822" w14:textId="77777777" w:rsidR="00633181" w:rsidRDefault="00633181" w:rsidP="00633181">
      <w:r>
        <w:rPr>
          <w:rFonts w:hint="eastAsia"/>
        </w:rPr>
        <w:t>分布式事物的存在，就是解决数据不一致的情况。分布式系统中有这么一个广为流传的理论：</w:t>
      </w:r>
      <w:r>
        <w:t>CAP 定理对于一个分布式计算系统来说，不可能同时满足以下三点：</w:t>
      </w:r>
    </w:p>
    <w:p w14:paraId="341E46C9" w14:textId="77777777" w:rsidR="00633181" w:rsidRDefault="00633181" w:rsidP="00633181">
      <w:r>
        <w:tab/>
        <w:t>•一致性（Consistency）</w:t>
      </w:r>
    </w:p>
    <w:p w14:paraId="088E5CF9" w14:textId="77777777" w:rsidR="00633181" w:rsidRDefault="00633181" w:rsidP="00633181">
      <w:r>
        <w:tab/>
        <w:t>•可用性（Availability）</w:t>
      </w:r>
    </w:p>
    <w:p w14:paraId="589168AA" w14:textId="77777777" w:rsidR="00633181" w:rsidRDefault="00633181" w:rsidP="00633181">
      <w:r>
        <w:tab/>
        <w:t>•分区容错性（Partition tolerance）</w:t>
      </w:r>
    </w:p>
    <w:p w14:paraId="5D69220A" w14:textId="77777777" w:rsidR="00633181" w:rsidRDefault="00633181" w:rsidP="00633181">
      <w:r>
        <w:rPr>
          <w:rFonts w:hint="eastAsia"/>
        </w:rPr>
        <w:t>由于分区容错性（</w:t>
      </w:r>
      <w:r>
        <w:t>P）是必须保证的，那么我们分布式系统就更多是在一致性（CP） 和可用性（AP）上</w:t>
      </w:r>
      <w:proofErr w:type="gramStart"/>
      <w:r>
        <w:t>做平衡</w:t>
      </w:r>
      <w:proofErr w:type="gramEnd"/>
      <w:r>
        <w:t>了，只能同时满足两个条件。其实，大家想想，ZK 是不是就是严格实现了 CP ，而 Eureka 则是保证了 AP。其实分布式事物强调的就是一致性。</w:t>
      </w:r>
    </w:p>
    <w:p w14:paraId="254BC322" w14:textId="77777777" w:rsidR="00633181" w:rsidRDefault="00633181" w:rsidP="00633181"/>
    <w:p w14:paraId="6689BF99" w14:textId="77777777" w:rsidR="00633181" w:rsidRDefault="00633181" w:rsidP="00633181">
      <w:pPr>
        <w:pStyle w:val="2"/>
      </w:pPr>
      <w:r>
        <w:rPr>
          <w:rFonts w:hint="eastAsia"/>
        </w:rPr>
        <w:t>几种分布式事物解决方案</w:t>
      </w:r>
    </w:p>
    <w:p w14:paraId="4D883F07" w14:textId="77777777" w:rsidR="00633181" w:rsidRPr="00633181" w:rsidRDefault="00633181" w:rsidP="00633181">
      <w:pPr>
        <w:rPr>
          <w:b/>
        </w:rPr>
      </w:pPr>
      <w:r w:rsidRPr="00633181">
        <w:rPr>
          <w:b/>
        </w:rPr>
        <w:t>2PC</w:t>
      </w:r>
    </w:p>
    <w:p w14:paraId="7EE6BF57" w14:textId="77777777" w:rsidR="00633181" w:rsidRDefault="00633181" w:rsidP="00633181">
      <w:r>
        <w:rPr>
          <w:rFonts w:hint="eastAsia"/>
        </w:rPr>
        <w:t>在说</w:t>
      </w:r>
      <w:r>
        <w:t xml:space="preserve"> 2PC 之前，我们先了解一下 XA规范 是个什么东西？</w:t>
      </w:r>
    </w:p>
    <w:p w14:paraId="7547579A" w14:textId="7C6E6D01" w:rsidR="00633181" w:rsidRDefault="00633181" w:rsidP="00633181">
      <w:r>
        <w:t>XA规范描述了全局的事务管理器与局部的资源管理器之间的接口。XA规范的目的是允许多个资源（如数据库，应用服务器，消息队列，等等）在同一事务中访问，这样可以使ACID属性跨越应用程序而保持有效。</w:t>
      </w:r>
    </w:p>
    <w:p w14:paraId="3358B500" w14:textId="5C2844C2" w:rsidR="00633181" w:rsidRDefault="00633181" w:rsidP="00633181">
      <w:r>
        <w:rPr>
          <w:noProof/>
        </w:rPr>
        <w:lastRenderedPageBreak/>
        <w:drawing>
          <wp:inline distT="0" distB="0" distL="0" distR="0" wp14:anchorId="7383CC31" wp14:editId="407E4D36">
            <wp:extent cx="5274310" cy="2809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09240"/>
                    </a:xfrm>
                    <a:prstGeom prst="rect">
                      <a:avLst/>
                    </a:prstGeom>
                    <a:noFill/>
                    <a:ln>
                      <a:noFill/>
                    </a:ln>
                  </pic:spPr>
                </pic:pic>
              </a:graphicData>
            </a:graphic>
          </wp:inline>
        </w:drawing>
      </w:r>
    </w:p>
    <w:p w14:paraId="4CF89778" w14:textId="77777777" w:rsidR="00633181" w:rsidRDefault="00633181" w:rsidP="00633181">
      <w:r>
        <w:t>XA 使用 两阶段提交（2PC） 来保证所有资源同时提交或</w:t>
      </w:r>
      <w:proofErr w:type="gramStart"/>
      <w:r>
        <w:t>回滚任何</w:t>
      </w:r>
      <w:proofErr w:type="gramEnd"/>
      <w:r>
        <w:t>特定的事务。（2PC即两个事物分别预提交，再确认提交，如果报错则回滚。）</w:t>
      </w:r>
    </w:p>
    <w:p w14:paraId="77D7BF6A" w14:textId="77777777" w:rsidR="00633181" w:rsidRDefault="00633181" w:rsidP="00633181"/>
    <w:p w14:paraId="2AD74A22" w14:textId="77777777" w:rsidR="00633181" w:rsidRPr="00633181" w:rsidRDefault="00633181" w:rsidP="00633181">
      <w:pPr>
        <w:rPr>
          <w:b/>
        </w:rPr>
      </w:pPr>
      <w:r w:rsidRPr="00633181">
        <w:rPr>
          <w:rFonts w:hint="eastAsia"/>
          <w:b/>
        </w:rPr>
        <w:t>可靠消息最终一致性方案来解决分布式事物的问题</w:t>
      </w:r>
    </w:p>
    <w:p w14:paraId="2043C150" w14:textId="77777777" w:rsidR="00633181" w:rsidRDefault="00633181" w:rsidP="00633181">
      <w:r>
        <w:rPr>
          <w:rFonts w:hint="eastAsia"/>
        </w:rPr>
        <w:t>这个方案，就有消息服务中间件角色参与进来了。</w:t>
      </w:r>
    </w:p>
    <w:p w14:paraId="625BCE10" w14:textId="36ABF437" w:rsidR="00633181" w:rsidRDefault="00633181" w:rsidP="00633181">
      <w:r>
        <w:rPr>
          <w:noProof/>
        </w:rPr>
        <w:drawing>
          <wp:inline distT="0" distB="0" distL="0" distR="0" wp14:anchorId="2BDDD6FC" wp14:editId="52FAD947">
            <wp:extent cx="5274310" cy="22834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83460"/>
                    </a:xfrm>
                    <a:prstGeom prst="rect">
                      <a:avLst/>
                    </a:prstGeom>
                    <a:noFill/>
                    <a:ln>
                      <a:noFill/>
                    </a:ln>
                  </pic:spPr>
                </pic:pic>
              </a:graphicData>
            </a:graphic>
          </wp:inline>
        </w:drawing>
      </w:r>
    </w:p>
    <w:p w14:paraId="76FD17E5" w14:textId="371E3076" w:rsidR="00633181" w:rsidRDefault="00633181" w:rsidP="00633181">
      <w:r>
        <w:rPr>
          <w:rFonts w:hint="eastAsia"/>
        </w:rPr>
        <w:t>后面的系统，一定要处理</w:t>
      </w:r>
      <w:r>
        <w:t xml:space="preserve"> </w:t>
      </w:r>
      <w:proofErr w:type="gramStart"/>
      <w:r>
        <w:t>幂</w:t>
      </w:r>
      <w:proofErr w:type="gramEnd"/>
      <w:r>
        <w:t>等，重试，日志这几个东西。</w:t>
      </w:r>
    </w:p>
    <w:p w14:paraId="1C35E2AE" w14:textId="77777777" w:rsidR="00633181" w:rsidRDefault="00633181" w:rsidP="00633181"/>
    <w:p w14:paraId="668AB575" w14:textId="77777777" w:rsidR="00633181" w:rsidRPr="00633181" w:rsidRDefault="00633181" w:rsidP="00633181">
      <w:pPr>
        <w:rPr>
          <w:b/>
        </w:rPr>
      </w:pPr>
      <w:r w:rsidRPr="00633181">
        <w:rPr>
          <w:b/>
        </w:rPr>
        <w:t>TCC 方案</w:t>
      </w:r>
    </w:p>
    <w:p w14:paraId="726040B6" w14:textId="77777777" w:rsidR="00633181" w:rsidRDefault="00633181" w:rsidP="00633181">
      <w:r>
        <w:t>TCC 的全程分为三个阶段，分别是 Try、Confirm、Cancel：</w:t>
      </w:r>
    </w:p>
    <w:p w14:paraId="719F85F1" w14:textId="77777777" w:rsidR="00633181" w:rsidRDefault="00633181" w:rsidP="00633181">
      <w:pPr>
        <w:ind w:firstLineChars="100" w:firstLine="210"/>
      </w:pPr>
      <w:r>
        <w:t>1.Try阶段：这个阶段说的是对各个服务的资源做检测以及对资源进行锁定或者预留</w:t>
      </w:r>
    </w:p>
    <w:p w14:paraId="0FE26A43" w14:textId="77777777" w:rsidR="00633181" w:rsidRDefault="00633181" w:rsidP="00633181">
      <w:pPr>
        <w:ind w:firstLineChars="100" w:firstLine="210"/>
      </w:pPr>
      <w:r>
        <w:t>2.Confirm阶段：这个阶段说的是在各个服务中执行实际的操作</w:t>
      </w:r>
    </w:p>
    <w:p w14:paraId="7C133B9E" w14:textId="4864F70B" w:rsidR="00633181" w:rsidRDefault="00633181" w:rsidP="00633181">
      <w:pPr>
        <w:ind w:firstLineChars="100" w:firstLine="210"/>
      </w:pPr>
      <w:r>
        <w:t>3 .Cancel阶段：如果任何一个服务的业务方法执行出错，那么这里就需要进行补偿，就是执行已经执行成功的业务逻辑</w:t>
      </w:r>
      <w:proofErr w:type="gramStart"/>
      <w:r>
        <w:t>的回滚操作</w:t>
      </w:r>
      <w:proofErr w:type="gramEnd"/>
    </w:p>
    <w:p w14:paraId="08E30DD8" w14:textId="77777777" w:rsidR="00633181" w:rsidRDefault="00633181" w:rsidP="00633181">
      <w:r>
        <w:rPr>
          <w:rFonts w:hint="eastAsia"/>
        </w:rPr>
        <w:t>还是以转账的例子为例大概思路就是这样的：</w:t>
      </w:r>
    </w:p>
    <w:p w14:paraId="0996CB3F" w14:textId="77777777" w:rsidR="00633181" w:rsidRDefault="00633181" w:rsidP="00633181">
      <w:pPr>
        <w:ind w:firstLineChars="100" w:firstLine="210"/>
      </w:pPr>
      <w:r>
        <w:t>1.Try 阶段：先把A 银行账户先冻结 1 块，B银行账户中的资金给预加 1 块。</w:t>
      </w:r>
    </w:p>
    <w:p w14:paraId="78FFF711" w14:textId="77777777" w:rsidR="00633181" w:rsidRDefault="00633181" w:rsidP="00633181">
      <w:pPr>
        <w:ind w:firstLineChars="100" w:firstLine="210"/>
      </w:pPr>
      <w:r>
        <w:t>2.Confirm 阶段：执行实际的转账操作，A银行账户的资金扣减 1块，B 银行账户的资金增加 1 块。</w:t>
      </w:r>
    </w:p>
    <w:p w14:paraId="488FB601" w14:textId="0EB63673" w:rsidR="00BC0C9A" w:rsidRDefault="00633181" w:rsidP="00633181">
      <w:pPr>
        <w:ind w:firstLineChars="100" w:firstLine="210"/>
      </w:pPr>
      <w:r>
        <w:lastRenderedPageBreak/>
        <w:t>3.Cancel 阶段：如果任何一个银行的操作执行失败，那么就需要</w:t>
      </w:r>
      <w:proofErr w:type="gramStart"/>
      <w:r>
        <w:t>回滚进行</w:t>
      </w:r>
      <w:proofErr w:type="gramEnd"/>
      <w:r>
        <w:t>补偿，就是比如A银行账户如果已经扣减了，但是B银行账户资金增加失败了，那么就得把A银行账户资金给加回去。</w:t>
      </w:r>
    </w:p>
    <w:sectPr w:rsidR="00BC0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6D52F" w14:textId="77777777" w:rsidR="00C843EB" w:rsidRDefault="00C843EB" w:rsidP="00C5553E">
      <w:r>
        <w:separator/>
      </w:r>
    </w:p>
  </w:endnote>
  <w:endnote w:type="continuationSeparator" w:id="0">
    <w:p w14:paraId="2BA050DA" w14:textId="77777777" w:rsidR="00C843EB" w:rsidRDefault="00C843EB" w:rsidP="00C55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B1C10" w14:textId="77777777" w:rsidR="00C843EB" w:rsidRDefault="00C843EB" w:rsidP="00C5553E">
      <w:r>
        <w:separator/>
      </w:r>
    </w:p>
  </w:footnote>
  <w:footnote w:type="continuationSeparator" w:id="0">
    <w:p w14:paraId="24D94878" w14:textId="77777777" w:rsidR="00C843EB" w:rsidRDefault="00C843EB" w:rsidP="00C555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9C"/>
    <w:rsid w:val="0045369C"/>
    <w:rsid w:val="00633181"/>
    <w:rsid w:val="00BC0C9A"/>
    <w:rsid w:val="00C5553E"/>
    <w:rsid w:val="00C84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F0C79"/>
  <w15:chartTrackingRefBased/>
  <w15:docId w15:val="{DA780631-E65C-4BFF-B9F8-A28AA104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31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331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3181"/>
    <w:rPr>
      <w:b/>
      <w:bCs/>
      <w:kern w:val="44"/>
      <w:sz w:val="44"/>
      <w:szCs w:val="44"/>
    </w:rPr>
  </w:style>
  <w:style w:type="character" w:customStyle="1" w:styleId="20">
    <w:name w:val="标题 2 字符"/>
    <w:basedOn w:val="a0"/>
    <w:link w:val="2"/>
    <w:uiPriority w:val="9"/>
    <w:rsid w:val="00633181"/>
    <w:rPr>
      <w:rFonts w:asciiTheme="majorHAnsi" w:eastAsiaTheme="majorEastAsia" w:hAnsiTheme="majorHAnsi" w:cstheme="majorBidi"/>
      <w:b/>
      <w:bCs/>
      <w:sz w:val="32"/>
      <w:szCs w:val="32"/>
    </w:rPr>
  </w:style>
  <w:style w:type="paragraph" w:styleId="a3">
    <w:name w:val="header"/>
    <w:basedOn w:val="a"/>
    <w:link w:val="a4"/>
    <w:uiPriority w:val="99"/>
    <w:unhideWhenUsed/>
    <w:rsid w:val="00C555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53E"/>
    <w:rPr>
      <w:sz w:val="18"/>
      <w:szCs w:val="18"/>
    </w:rPr>
  </w:style>
  <w:style w:type="paragraph" w:styleId="a5">
    <w:name w:val="footer"/>
    <w:basedOn w:val="a"/>
    <w:link w:val="a6"/>
    <w:uiPriority w:val="99"/>
    <w:unhideWhenUsed/>
    <w:rsid w:val="00C5553E"/>
    <w:pPr>
      <w:tabs>
        <w:tab w:val="center" w:pos="4153"/>
        <w:tab w:val="right" w:pos="8306"/>
      </w:tabs>
      <w:snapToGrid w:val="0"/>
      <w:jc w:val="left"/>
    </w:pPr>
    <w:rPr>
      <w:sz w:val="18"/>
      <w:szCs w:val="18"/>
    </w:rPr>
  </w:style>
  <w:style w:type="character" w:customStyle="1" w:styleId="a6">
    <w:name w:val="页脚 字符"/>
    <w:basedOn w:val="a0"/>
    <w:link w:val="a5"/>
    <w:uiPriority w:val="99"/>
    <w:rsid w:val="00C555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3</cp:revision>
  <dcterms:created xsi:type="dcterms:W3CDTF">2019-05-28T06:38:00Z</dcterms:created>
  <dcterms:modified xsi:type="dcterms:W3CDTF">2019-06-20T08:28:00Z</dcterms:modified>
</cp:coreProperties>
</file>