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89D9" w14:textId="5CE33001" w:rsidR="002723E5" w:rsidRDefault="002723E5" w:rsidP="002723E5">
      <w:pPr>
        <w:pStyle w:val="1"/>
      </w:pPr>
      <w:r>
        <w:rPr>
          <w:rFonts w:hint="eastAsia"/>
        </w:rPr>
        <w:t>M</w:t>
      </w:r>
      <w:r>
        <w:t>Q</w:t>
      </w:r>
    </w:p>
    <w:p w14:paraId="6B9A70E8" w14:textId="036DF266" w:rsidR="000B645A" w:rsidRDefault="002723E5" w:rsidP="002723E5">
      <w:pPr>
        <w:pStyle w:val="2"/>
      </w:pPr>
      <w:r w:rsidRPr="002723E5">
        <w:rPr>
          <w:rFonts w:hint="eastAsia"/>
        </w:rPr>
        <w:t>你们公司生产环境用的是什么消息中间件？</w:t>
      </w:r>
    </w:p>
    <w:p w14:paraId="2BF8E901" w14:textId="746384AE" w:rsidR="002723E5" w:rsidRDefault="002723E5" w:rsidP="002723E5">
      <w:pPr>
        <w:rPr>
          <w:rFonts w:hint="eastAsia"/>
        </w:rPr>
      </w:pPr>
      <w:r>
        <w:t>Kafka,</w:t>
      </w:r>
      <w:r>
        <w:rPr>
          <w:rFonts w:hint="eastAsia"/>
        </w:rPr>
        <w:t>虽然未参与过选型，不过大概知道为什么。</w:t>
      </w:r>
      <w:r w:rsidRPr="002723E5">
        <w:rPr>
          <w:rFonts w:hint="eastAsia"/>
        </w:rPr>
        <w:t>对比于</w:t>
      </w:r>
      <w:r w:rsidRPr="002723E5">
        <w:t>ActiveMQ，RabbitMQ，</w:t>
      </w:r>
      <w:proofErr w:type="spellStart"/>
      <w:r w:rsidRPr="002723E5">
        <w:t>RocketMQ</w:t>
      </w:r>
      <w:proofErr w:type="spellEnd"/>
      <w:r>
        <w:rPr>
          <w:rFonts w:hint="eastAsia"/>
        </w:rPr>
        <w:t>，</w:t>
      </w:r>
      <w:r w:rsidRPr="002723E5">
        <w:t>Kafka的优势在于专为超高吞吐量的实时日志采集、实时数据同步、实时数据计算等场景来设计</w:t>
      </w:r>
      <w:r>
        <w:rPr>
          <w:rFonts w:hint="eastAsia"/>
        </w:rPr>
        <w:t>。</w:t>
      </w:r>
    </w:p>
    <w:p w14:paraId="2CA7D0BD" w14:textId="3CFFAB6B" w:rsidR="002723E5" w:rsidRDefault="002723E5" w:rsidP="002723E5"/>
    <w:p w14:paraId="05CDD39F" w14:textId="77777777" w:rsidR="006D0309" w:rsidRDefault="006D0309" w:rsidP="006D0309">
      <w:pPr>
        <w:pStyle w:val="2"/>
      </w:pPr>
      <w:r>
        <w:rPr>
          <w:rFonts w:hint="eastAsia"/>
        </w:rPr>
        <w:t>为什么在你们系统架构中要引入消息中间件？</w:t>
      </w:r>
    </w:p>
    <w:p w14:paraId="389AAAEE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复杂系统的解耦</w:t>
      </w:r>
    </w:p>
    <w:p w14:paraId="531FF355" w14:textId="54541446" w:rsidR="006D0309" w:rsidRDefault="008037C5" w:rsidP="00161010">
      <w:pPr>
        <w:ind w:firstLineChars="100" w:firstLine="210"/>
      </w:pPr>
      <w:r w:rsidRPr="008037C5">
        <w:rPr>
          <w:rFonts w:hint="eastAsia"/>
        </w:rPr>
        <w:t>复杂链路的异步调用</w:t>
      </w:r>
      <w:r w:rsidR="006D0309">
        <w:t>（将调用链路中操作比较耗时的模块抽出来，通过MQ调用）</w:t>
      </w:r>
    </w:p>
    <w:p w14:paraId="77E6FF54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瞬时高峰的削峰处理</w:t>
      </w:r>
    </w:p>
    <w:p w14:paraId="3FF87BDF" w14:textId="7775A926" w:rsidR="002723E5" w:rsidRDefault="00161010" w:rsidP="00161010">
      <w:pPr>
        <w:ind w:firstLineChars="100" w:firstLine="210"/>
        <w:rPr>
          <w:rFonts w:hint="eastAsia"/>
        </w:rPr>
      </w:pPr>
      <w:r>
        <w:rPr>
          <w:rFonts w:hint="eastAsia"/>
        </w:rPr>
        <w:t>分布式事物</w:t>
      </w:r>
    </w:p>
    <w:p w14:paraId="4877E0D6" w14:textId="39F94D88" w:rsidR="002723E5" w:rsidRDefault="002723E5" w:rsidP="002723E5"/>
    <w:p w14:paraId="37E524EE" w14:textId="77777777" w:rsidR="0066528B" w:rsidRDefault="0066528B" w:rsidP="0066528B">
      <w:pPr>
        <w:pStyle w:val="2"/>
      </w:pPr>
      <w:r>
        <w:rPr>
          <w:rFonts w:hint="eastAsia"/>
        </w:rPr>
        <w:t>如何保证消息</w:t>
      </w:r>
      <w:proofErr w:type="gramStart"/>
      <w:r>
        <w:rPr>
          <w:rFonts w:hint="eastAsia"/>
        </w:rPr>
        <w:t>中间件全链路</w:t>
      </w:r>
      <w:proofErr w:type="gramEnd"/>
      <w:r>
        <w:rPr>
          <w:rFonts w:hint="eastAsia"/>
        </w:rPr>
        <w:t>数据</w:t>
      </w:r>
      <w:r>
        <w:t>100%不丢失</w:t>
      </w:r>
    </w:p>
    <w:p w14:paraId="6CC68E68" w14:textId="6771CAAF" w:rsidR="0066528B" w:rsidRDefault="0066528B" w:rsidP="0066528B">
      <w:pPr>
        <w:ind w:firstLineChars="100" w:firstLine="210"/>
      </w:pPr>
      <w:r>
        <w:t>第一个会导致数据丢失的地方，就是消费者获取到消息之后，没有来得及处理完毕，自己直接</w:t>
      </w:r>
      <w:proofErr w:type="gramStart"/>
      <w:r>
        <w:t>宕</w:t>
      </w:r>
      <w:proofErr w:type="gramEnd"/>
      <w:r>
        <w:t>机了。这就要调整消费者的ack机制，通过在消费者服务中调整为手动ack机制，来确保消息一定是已经成功处理完了，才会发送ack通知给MQ集群。</w:t>
      </w:r>
    </w:p>
    <w:p w14:paraId="185224B8" w14:textId="3986121E" w:rsidR="0066528B" w:rsidRDefault="0066528B" w:rsidP="0066528B">
      <w:pPr>
        <w:ind w:firstLineChars="100" w:firstLine="210"/>
      </w:pPr>
      <w:r>
        <w:t>第二个是集群接收到消息后整个集群直接</w:t>
      </w:r>
      <w:proofErr w:type="gramStart"/>
      <w:r>
        <w:t>宕</w:t>
      </w:r>
      <w:proofErr w:type="gramEnd"/>
      <w:r>
        <w:t>机了。这个就要确认只要订单服务发送出去的消息确认成功了，此时MQ集群就一定已经将消息持久化到磁盘了。</w:t>
      </w:r>
    </w:p>
    <w:p w14:paraId="2C202171" w14:textId="0D2DC215" w:rsidR="002723E5" w:rsidRDefault="0066528B" w:rsidP="0066528B">
      <w:pPr>
        <w:ind w:firstLineChars="100" w:firstLine="210"/>
      </w:pPr>
      <w:r>
        <w:rPr>
          <w:rFonts w:hint="eastAsia"/>
        </w:rPr>
        <w:t>其次，增加一个额外的系统，发送</w:t>
      </w:r>
      <w:proofErr w:type="gramStart"/>
      <w:r>
        <w:rPr>
          <w:rFonts w:hint="eastAsia"/>
        </w:rPr>
        <w:t>端成功</w:t>
      </w:r>
      <w:proofErr w:type="gramEnd"/>
      <w:r>
        <w:rPr>
          <w:rFonts w:hint="eastAsia"/>
        </w:rPr>
        <w:t>发送消息给</w:t>
      </w:r>
      <w:r>
        <w:t>MQ后，同时发送这条消息的id到这个额外系统，服务</w:t>
      </w:r>
      <w:proofErr w:type="gramStart"/>
      <w:r>
        <w:t>端处理</w:t>
      </w:r>
      <w:proofErr w:type="gramEnd"/>
      <w:r>
        <w:t>完这条消息后，将这条消息的状态更新为已处理。</w:t>
      </w:r>
    </w:p>
    <w:p w14:paraId="58A742C8" w14:textId="45D44ADF" w:rsidR="002723E5" w:rsidRDefault="002723E5" w:rsidP="002723E5"/>
    <w:p w14:paraId="7C492D71" w14:textId="07B32047" w:rsidR="004F1303" w:rsidRDefault="004F1303" w:rsidP="002723E5">
      <w:pPr>
        <w:rPr>
          <w:rFonts w:hint="eastAsia"/>
        </w:rPr>
      </w:pPr>
      <w:r>
        <w:rPr>
          <w:rFonts w:hint="eastAsia"/>
        </w:rPr>
        <w:t>建立死信M</w:t>
      </w:r>
      <w:r>
        <w:t>Q</w:t>
      </w:r>
      <w:r>
        <w:rPr>
          <w:rFonts w:hint="eastAsia"/>
        </w:rPr>
        <w:t>系统，确保原有</w:t>
      </w:r>
      <w:r>
        <w:t>MQ</w:t>
      </w:r>
      <w:r>
        <w:rPr>
          <w:rFonts w:hint="eastAsia"/>
        </w:rPr>
        <w:t>系统正常运行。</w:t>
      </w:r>
    </w:p>
    <w:p w14:paraId="2B512584" w14:textId="6318FDCF" w:rsidR="002723E5" w:rsidRDefault="002723E5" w:rsidP="002723E5">
      <w:bookmarkStart w:id="0" w:name="_GoBack"/>
      <w:bookmarkEnd w:id="0"/>
    </w:p>
    <w:p w14:paraId="13D799FE" w14:textId="77777777" w:rsidR="00384247" w:rsidRDefault="00384247" w:rsidP="00384247">
      <w:pPr>
        <w:pStyle w:val="2"/>
      </w:pPr>
      <w:r>
        <w:rPr>
          <w:rFonts w:hint="eastAsia"/>
        </w:rPr>
        <w:t>说说系统架构引入消息中间件有什么缺点？</w:t>
      </w:r>
    </w:p>
    <w:p w14:paraId="513B687C" w14:textId="77777777" w:rsidR="00384247" w:rsidRDefault="00384247" w:rsidP="00384247">
      <w:r>
        <w:t xml:space="preserve">  系统可用性降低（MQ挂掉之后的高</w:t>
      </w:r>
      <w:proofErr w:type="gramStart"/>
      <w:r>
        <w:t>可用保障</w:t>
      </w:r>
      <w:proofErr w:type="gramEnd"/>
      <w:r>
        <w:t>方案）</w:t>
      </w:r>
    </w:p>
    <w:p w14:paraId="6F243443" w14:textId="77777777" w:rsidR="00384247" w:rsidRDefault="00384247" w:rsidP="00384247">
      <w:r>
        <w:t xml:space="preserve">  系统稳定性降低（MQ系统故障导致丢数据，多数据等问题）</w:t>
      </w:r>
    </w:p>
    <w:p w14:paraId="5AF5D8A9" w14:textId="77777777" w:rsidR="00384247" w:rsidRDefault="00384247" w:rsidP="00384247">
      <w:r>
        <w:t xml:space="preserve">    MQ中间件的这些问题的解决方案，包括：消息高可靠传递（0丢失）；消息</w:t>
      </w:r>
      <w:proofErr w:type="gramStart"/>
      <w:r>
        <w:t>幂</w:t>
      </w:r>
      <w:proofErr w:type="gramEnd"/>
      <w:r>
        <w:t>等性传递（绝对不重复）；百万消息积压的线上故障处理；</w:t>
      </w:r>
    </w:p>
    <w:p w14:paraId="50CDEBA1" w14:textId="2485C202" w:rsidR="002723E5" w:rsidRDefault="00384247" w:rsidP="00384247">
      <w:r>
        <w:t xml:space="preserve">  分布式一致性问题（C现在处理自己本地数据库成功了，然后发送了一个消息给MQ，系统D也确实是消费到了，但是结果不幸的是，系统D操作自己本地数据库失败了。）</w:t>
      </w:r>
    </w:p>
    <w:p w14:paraId="423278CA" w14:textId="2550C41D" w:rsidR="002723E5" w:rsidRDefault="002723E5" w:rsidP="002723E5"/>
    <w:p w14:paraId="26804123" w14:textId="214FA2D3" w:rsidR="002723E5" w:rsidRDefault="002723E5" w:rsidP="002723E5"/>
    <w:p w14:paraId="07263A98" w14:textId="60A286B3" w:rsidR="002723E5" w:rsidRDefault="002723E5" w:rsidP="002723E5"/>
    <w:p w14:paraId="561664AE" w14:textId="34215761" w:rsidR="002723E5" w:rsidRDefault="002723E5" w:rsidP="002723E5"/>
    <w:p w14:paraId="7E21FADA" w14:textId="78A17C7F" w:rsidR="002723E5" w:rsidRDefault="002723E5" w:rsidP="002723E5"/>
    <w:p w14:paraId="6632055A" w14:textId="28043938" w:rsidR="002723E5" w:rsidRDefault="002723E5" w:rsidP="002723E5"/>
    <w:p w14:paraId="4513E5EC" w14:textId="27685AA3" w:rsidR="002723E5" w:rsidRDefault="002723E5" w:rsidP="002723E5"/>
    <w:p w14:paraId="6969F920" w14:textId="21873FA1" w:rsidR="002723E5" w:rsidRDefault="002723E5" w:rsidP="002723E5"/>
    <w:p w14:paraId="5CA0D8C1" w14:textId="21A85914" w:rsidR="002723E5" w:rsidRDefault="002723E5" w:rsidP="002723E5"/>
    <w:p w14:paraId="526E1C7F" w14:textId="654811DF" w:rsidR="002723E5" w:rsidRDefault="002723E5" w:rsidP="002723E5"/>
    <w:p w14:paraId="18E27AC5" w14:textId="438C9A7A" w:rsidR="002723E5" w:rsidRDefault="002723E5" w:rsidP="002723E5"/>
    <w:p w14:paraId="040F1C08" w14:textId="52B30CFD" w:rsidR="002723E5" w:rsidRDefault="002723E5" w:rsidP="002723E5"/>
    <w:p w14:paraId="3A061496" w14:textId="16508DB2" w:rsidR="002723E5" w:rsidRDefault="002723E5" w:rsidP="002723E5"/>
    <w:p w14:paraId="2B5898EB" w14:textId="00EF2C24" w:rsidR="002723E5" w:rsidRDefault="002723E5" w:rsidP="002723E5"/>
    <w:p w14:paraId="727D2077" w14:textId="455368B2" w:rsidR="002723E5" w:rsidRDefault="002723E5" w:rsidP="002723E5"/>
    <w:p w14:paraId="2BE45699" w14:textId="71DAEE91" w:rsidR="002723E5" w:rsidRDefault="002723E5" w:rsidP="002723E5"/>
    <w:p w14:paraId="76FF1959" w14:textId="77777777" w:rsidR="002723E5" w:rsidRDefault="002723E5" w:rsidP="002723E5">
      <w:pPr>
        <w:rPr>
          <w:rFonts w:hint="eastAsia"/>
        </w:rPr>
      </w:pPr>
    </w:p>
    <w:p w14:paraId="7CFF9C0B" w14:textId="751252F2" w:rsidR="002723E5" w:rsidRDefault="002723E5" w:rsidP="002723E5"/>
    <w:p w14:paraId="5B04FEFB" w14:textId="69B6C0C4" w:rsidR="002723E5" w:rsidRDefault="002723E5" w:rsidP="002723E5"/>
    <w:p w14:paraId="230E1A63" w14:textId="6F17131E" w:rsidR="002723E5" w:rsidRDefault="002723E5" w:rsidP="002723E5"/>
    <w:p w14:paraId="634546DB" w14:textId="73BC1B31" w:rsidR="002723E5" w:rsidRDefault="002723E5" w:rsidP="002723E5"/>
    <w:p w14:paraId="126C2CA0" w14:textId="5AF8B97C" w:rsidR="002723E5" w:rsidRDefault="002723E5" w:rsidP="002723E5"/>
    <w:p w14:paraId="12F0AF34" w14:textId="367E199C" w:rsidR="002723E5" w:rsidRDefault="002723E5" w:rsidP="002723E5"/>
    <w:p w14:paraId="1EA94699" w14:textId="5F0615A6" w:rsidR="002723E5" w:rsidRDefault="002723E5" w:rsidP="002723E5"/>
    <w:p w14:paraId="077978BF" w14:textId="77777777" w:rsidR="002723E5" w:rsidRPr="002723E5" w:rsidRDefault="002723E5" w:rsidP="002723E5">
      <w:pPr>
        <w:rPr>
          <w:rFonts w:hint="eastAsia"/>
        </w:rPr>
      </w:pPr>
    </w:p>
    <w:sectPr w:rsidR="002723E5" w:rsidRPr="0027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5"/>
    <w:rsid w:val="000B645A"/>
    <w:rsid w:val="00161010"/>
    <w:rsid w:val="002723E5"/>
    <w:rsid w:val="00384247"/>
    <w:rsid w:val="004F1303"/>
    <w:rsid w:val="0066528B"/>
    <w:rsid w:val="006D0309"/>
    <w:rsid w:val="008037C5"/>
    <w:rsid w:val="00E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DB81"/>
  <w15:chartTrackingRefBased/>
  <w15:docId w15:val="{B9A666B5-48DF-4791-A3B6-9481304D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3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23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钟振东</cp:lastModifiedBy>
  <cp:revision>9</cp:revision>
  <dcterms:created xsi:type="dcterms:W3CDTF">2019-05-24T06:26:00Z</dcterms:created>
  <dcterms:modified xsi:type="dcterms:W3CDTF">2019-05-24T07:54:00Z</dcterms:modified>
</cp:coreProperties>
</file>