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0AA5" w14:textId="03C2AD23" w:rsidR="0070590E" w:rsidRDefault="00D206CD">
      <w:r>
        <w:t>Mybatic</w:t>
      </w:r>
      <w:r>
        <w:rPr>
          <w:rFonts w:hint="eastAsia"/>
        </w:rPr>
        <w:t>的缓存模块使用了装饰者模式的变体</w:t>
      </w:r>
      <w:bookmarkStart w:id="0" w:name="_GoBack"/>
      <w:bookmarkEnd w:id="0"/>
    </w:p>
    <w:sectPr w:rsidR="00705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25"/>
    <w:rsid w:val="0070590E"/>
    <w:rsid w:val="00D206CD"/>
    <w:rsid w:val="00F8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005E"/>
  <w15:chartTrackingRefBased/>
  <w15:docId w15:val="{52875A40-3280-4F67-BCD4-C355038B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2</cp:revision>
  <dcterms:created xsi:type="dcterms:W3CDTF">2019-06-24T15:45:00Z</dcterms:created>
  <dcterms:modified xsi:type="dcterms:W3CDTF">2019-06-24T15:45:00Z</dcterms:modified>
</cp:coreProperties>
</file>