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Hongrie: la banque centrale maintient ses taux</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22 septembre 2015 02:21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banque centrale de Hongrie (MNB) a maintenu mardi son taux d'intérêt directeur au taux historiquement bas de 1,35%, fixé en juillet au terme de cinq mois d'assouplissement monétaire. Cette décision...</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de Hongrie (MNB) a maintenu mardi son taux d'intérêt directeur au taux historiquement bas de 1,35%, fixé en juillet au terme de cinq mois d'assouplissement monétaire.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décision était attendue par les analystes.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 MNB avait abaissé graduellement son taux de 2,1% en mars à 1,35% en juillet, soulignant qu'elle n'irait pas en-deçà. Le taux était encore de 7% en août 2012.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politique accomodante a été initiée alors que la Hongrie a connu jusqu'en avril un épisode déflationniste de huit mois.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taux moyen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ne devrait pas dépasser 0,3% cette année, selon les analystes, dans ce pays qui ne fait pas partie de la zone euro.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Turquie: croissance à 3,8% au 2e trimestre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10 septembre 2015 04:17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Turquie a enregistré une croissance de 3,8% au deuxième trimestre 2015 par rapport à la même période de l'année précédente, une performance inattendue alors que l'économie du pays souffre d'une for...</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Turquie a enregistré une croissance de 3,8% au deuxième trimestre 2015 par rapport à la même période de l'année précédente, une performance inattendue alors que l'économie du pays souffre d'une forte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de la dégringolade de sa monnaie.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Dopée par une forte hausse de la consommation, cette progression du produit intérieur brut (PIB) turc dépasse les prévisions des analystes, qui tablaient sur un chiffre frôlant les 3%, malgré le ralentissement observé dans le secteur automobile et les exportations, a détaillé jeudi l'Institut turc de la statistique (Tüik).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 croissance turque s'est établie à 2,5% au premier trimestre et à 3,1% sur la première moitié de l'année.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BCE laisse son taux directeur inchangé</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3 septembre 2015 01:52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34"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Banque centrale européenne (BCE) a sans surprise laissé inchangé aujourd'hui son principal taux directeur à 0,05%, son plus bas niveau historique auquel il a été amené en septembre 2014, a annoncé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européenne (BCE) a sans surprise laissé inchangé aujourd'hui son principal taux directeur à 0,05%, son plus bas niveau historique auquel il a été amené en septembre 2014, a annoncé un porte-parole.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L'institution monétaire de Francfort n'a pas non plus touché à son taux de prêt marginal, fixé à 0,3%, ni à son taux de dépôt, à -0,2%. Les analystes, qui ne misaient sur aucune modification de ces taux, attendent désormais la conférence de presse du président de la BCE Mario Draghi, la faible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persistante en zone euro et le ralentissement en Chine étant au centre de l'attention.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RSA augmentera de 2% le 1er septembre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28 août 2015 06:02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38"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revenu de solidarité active (RSA) augmentera de 2% le 1er septembre, à 524,16 euros par mois pour une personne seule et sans ressources, ont annoncé vendredi la ministre des Affaires sociales, Mari...</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revenu de solidarité active (RSA) augmentera de 2% le 1er septembre, à 524,16 euros par mois pour une personne seule et sans ressources, ont annoncé vendredi la ministre des Affaires sociales, Marisol Touraine, et la secrétaire d'Etat à la Lutte contre l'exclusion, Ségolène Neuville.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Il passera à 786,24 euros pour une personne seule avec un enfant et à 1.100,74 euros pour un couple avec deux enfants, poursuivent-elles dans un communiqué.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"Décidée dans le cadre du plan de lutte contre la pauvreté lancé en janvier 2013, cette hausse est la troisième étape de la revalorisation exceptionnelle du RSA de 10% sur 5 ans, en plus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précise le ministère des Affaires sociales.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4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Brésil : hausse du salaire minimum à 207 euros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30 décembre 2015 03:48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42"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présidente de gauche du Brésil, Dilma Rousseff, a signé le décret réajustant le salaire minimum à compter du 1er janvier qui passe de 788 à 880 réais par mois (+11,67%) alors que le Parlement l'ava...</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présidente de gauche du Brésil, Dilma Rousseff, a signé le décret réajustant le salaire minimum à compter du 1er janvier qui passe de 788 à 880 réais par mois (+11,67%) alors que le Parlement l'avait fixé en septembre à 871 réais.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"Avec le décret signé mardi par la présidente Dilma Rousseff, le gouvernement fédéral poursuit sa politique de valorisation du salaire minimum, avec un impact direct sur près de 40 millions de travailleurs et retraités", indique un communiqué de la présidence.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Cette hausse de 11,67% est toutefois largement effacée par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10,57% prévue pour cette année et qui augmente la pression sur les comptes publics.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Le ministre du Travail, Miguel Rossetto, a indiqué que la décision de porter le salaire minimum à 880 réais est "une condition importante pour la relance de la croissance de l'économie, en garantissant l'emploi et le revenu et en préservant le pouvoir d'achat de la population".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Prévision de croissance maintenue à 1,5% en 2016</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16 septembre 2015 08:53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46"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ministère des Finances a annoncé mercredi qu'il maintenait sa prévision d'une croissance de 1,5% de l'économie française en 2016 et son engagement de réduction du déficit public à 3,3% du produit i...</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ministère des Finances a annoncé mercredi qu'il maintenait sa prévision d'une croissance de 1,5% de l'économie française en 2016 et son engagement de réduction du déficit public à 3,3% du produit intérieur brut l'an prochain, dans le cadre de son projet de loi de finances (PLF).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2015, le ministère maintient également ses prévisions, à 1% de croissance et 3,8% de déficit public. Le niveau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est quant à lui revu en légère hausse pour cette année (+0,1% contre 0% jusque-là) mais reste prévu à 1% en 2016.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Le ministre de l'Économie Michel Sapin, confirme prévoir un déficit ramené à 3,3% du PIB en 2016 contre 3,8% en 2015, puis sous 3% en 2017.</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Finlande: prix à la consommation en baisse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14 septembre 2015 11:32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50"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Les prix à la consommation en Finlande ont baissé de 0,2% en août, selon des chiffres publiés ce lundi par l'institut statistique national. C'est le huitième mois consécutif où ce taux est inférieur o...</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à la consommation en Finlande ont baissé de 0,2% en août, selon des chiffres publiés ce lundi par l'institut statistique 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C'est le huitième mois consécutif où ce taux est inférieur ou égal à zéro, dans une économie qui enchaîne les phases de récession et de stagnation depuis trois ans. "Le fait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reste négative a été influencé par exemple par les baisses des prix des carburants liquides, des taux d'intérêts des prêts immobiliers et des services de communication mobile par rapport à un an auparavant", a relevé Statistiques Finlande dans un communiqué.</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le calcul préconisé par l'Union européenne (indice harmonisé des prix à la consommation, IPCH), les prix ont diminué de 0,2% en août sur un 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
          <w:headerReference w:type="default" r:id="rId49"/>
          <w:footerReference w:type="even" r:id="rId50"/>
          <w:footerReference w:type="default" r:id="rId51"/>
          <w:headerReference w:type="first" r:id="rId52"/>
          <w:footerReference w:type="first" r:id="rId53"/>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Eleveurs, Pôle Emploi, Smart : l'actu éco du jour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21 juillet 2015 07:08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54"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Vous n'avez pas eu le temps de suivre l'actualité économique aujourd'hui ? Le Figaro fait le point sur les événements de la journée qu'il ne fallait pas rater. Les éleveurs toujours mobilisés pour déf...</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Vous n'avez pas eu le temps de suivre l'actualité économique aujourd'hui ? </w:t>
      </w:r>
      <w:r>
        <w:rPr>
          <w:rFonts w:ascii="arial" w:eastAsia="arial" w:hAnsi="arial" w:cs="arial"/>
          <w:i/>
          <w:color w:val="000000"/>
          <w:sz w:val="20"/>
          <w:lang w:val="en-US" w:eastAsia="en-US" w:bidi="ar-SA"/>
        </w:rPr>
        <w:t>Le Figaro</w:t>
      </w:r>
      <w:r>
        <w:rPr>
          <w:rFonts w:ascii="arial" w:eastAsia="arial" w:hAnsi="arial" w:cs="arial"/>
          <w:color w:val="000000"/>
          <w:sz w:val="20"/>
          <w:lang w:val="en-US" w:eastAsia="en-US" w:bidi="ar-SA"/>
        </w:rPr>
        <w:t xml:space="preserve"> fait le point sur les événements de la journée qu'il ne fallait pas rater.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Les éleveurs toujours mobilisés pour défendre leur activité, Pôle Emploi qui change ses habitudes et Smart qui veut battre en brèche les 35 heures : vous saurez tout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Faites également le tour en un clic des autres informations économiques de la journée. Découvrez les articles que vous avez le plus lu, partagé et le plus commenté aujourd'hui. Et en bonus l'interview,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la collecte du jour.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Pour lire l'article, cliquez ici.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Zone euro : la croissance du privé au plus haut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23 novembre 2015 10:52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58"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croissance de l'activité du secteur privé dans la zone euro a atteint en novembre son plus haut niveau depuis la mi-2011 et a dépassé les attentes, la dépréciation de l'euro et la baisse des prix a...</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croissance de l'activité du secteur privé dans la zone euro a atteint en novembre son plus haut niveau depuis la mi-2011 et a dépassé les attentes, la dépréciation de l'euro et la baisse des prix ayant dopé les carnets de commandes, montrent lundi les premiers résultats de l'enquête mensuelle Markit auprès des directeurs d'achats.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Même si cette amélioration peut être jugée bienvenue par la Banque centrale européenne (BCE), le fait que les entreprises continuent de réduire leurs prix de vente laisse à penser que la politique monétaire ultra-accommodante menée actuellement peine à relancer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"Les chiffres sont bons. Pour la région dans son ensemble, on peut espérer une croissance de 0,4-0,5%. Ce n'est pas seulement l'activité qui atteint des plus hauts mais aussi l'emploi, les carnets de commandes en attente et les nouveaux contrats", commente Chris Williamson, chef économiste de Markit.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6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Finlande va sortir de la récession (FMI)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17 novembre 2015 03:18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62"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Finlande va bientôt sortir, timidement, de la récession avec laquelle elle se débat depuis trois ans, a estimé le Fonds monétaire international. Après trois années de contraction du produit intérie...</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Finlande va bientôt sortir, timidement, de la récession avec laquelle elle se débat depuis trois ans, a estimé le Fonds monétaire international.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Après trois années de contraction du produit intérieur brut, l'institution table sur 0,4% de croissance pour 2015, puis 0,9% pour 2016. L'institut statistique national avait estimé vendredi que le PIB avait reculé de 0,6% au troisième trimestre, après 0,2% de croissance au deuxième. "Le retour de l'économie à la croissance sera probablement lent", et "en partie tiré par une reprise projetée de la consommation du secteur privé" grâce à l'absence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 estimé le FMI dans son rapport annuel sur la Finlande.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Le Fonds, qui prédit dans les prochaines années une "croissance bien plus lente qu'avant la crise", a conseillé à Helsinki des réformes pour décentraliser les négociations salariales, accroître la mobilité géographique et professionnelle ou améliorer la productivité du secteur public, en particulier dans la santé.</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BCE réexaminera sa politique en décembre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3 novembre 2015 08:13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66"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Les responsables de la politique monétaire de la Banque centrale européenne (BCE) réexamineront, lors de leur réunion du 3 décembre, le degré de soutien monétaire qu'ils ont mis en place et restent di...</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responsables de la politique monétaire de la Banque centrale européenne (BCE) réexamineront, lors de leur réunion du 3 décembre, le degré de soutien monétaire qu'ils ont mis en place et restent disposés à agir et capables de le faire si nécessaire, a dit mardi le président de la BCE, Mario Draghi.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Bien que la demande intérieure demeure résistante, les inquiétudes concernant les perspectives de croissance sur les marchés émergents et d'autres facteurs externes créent des risques baissiers pour les perspectives de croissance et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a-t-il déclaré à l'ouverture des journées culturelles de la banque centrale à Francfort.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"Dans ce contexte, le degré d'assouplissement de la politique monétaire devra être réexaminé à la prochaine réunion de décembre du Conseil des gouverneurs", a-t-il ajouté.</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"Le Conseil des gouverneurs est disposé et capable d'agir en utilisant tous les instruments disponibles dans le respect de son mandat si cela est nécessaire pour maintenir un niveau de soutien monétaire approprié."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Banque centrale américaine laisse ses taux inchangés, proches de zéro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17 septembre 2015 08:03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70"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Réserve fédérale américaine a décidé ce jeudi de laisser ses taux d'intérêts inchangés préférant jouer la prudence face à l'impact «des récents développements de l'économie mondiale et financière»....</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Réserve fédérale américaine a décidé ce jeudi de laisser ses taux d'intérêts inchangés préférant jouer la prudence face à l'impact «des récents développements de l'économie mondiale et financière».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l'issue d'une réunion à Washington fébrilement suivie par les marchés financiers, le Comité de politique monétaire (FOMC) a laissé ses taux évoluer entre 0 et 0,25% comme c'est le cas depuis décembre 2008.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Un membre du Comité Monétaire, qui demandait une hausse d'un quart de point, a voté contre la décision.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risques sur l'économie et le marché du travail restent prochent de l'équilibre. La Fed continuera de surveiller leur évolution et relevèvera les taux lorsqu'elle aura observé une nouvelle amélioration du marché du travail et sera «raisonnablement confiante» dans le retour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vers 2%.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7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USA: la confiance du consommateur recule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27 octobre 2015 03:44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74"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confiance du consommateur américain s'est sensiblement altérée en octobre, dernier indicateur économique en date augurant mal de la tenue de la croissance de la deuxième partie de l'année. L'indice...</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confiance du consommateur américain s'est sensiblement altérée en octobre, dernier indicateur économique en date augurant mal de la tenue de la croissance de la deuxième partie de l'année.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de l'organisation patronale Conference Board la mesure est ressorti à 97,6 en octobre, alors qu'il était attendu inchangé à 103, contre 102,6 (103 en première estimation) le mois précédent.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mesurant le sentiment du consommateur vis-à-vis de la situation actuelle a fléchi lui aussi, à 112,1 en octobre contre 120,3 (121,1 en première estimation) en septembre, tandis que celui détaillant ses anticipations a faibli à 88,0 contre 90,8 (91,0 précédemment).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nombre de consommateurs pensent qu'il est à présent plus difficile de trouver un emploi a également augmenté ce mois-ci. En revanche, le consommateur voit toujours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à 5,1% à l'horizon d'un an. Il l'anticipait à 5,2% en septembre, mais en première estimation.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Royal refuse les hausses de tarifs autoroutiers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 décembre 2015 08:48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78"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Ségolène Royal ne compte pas laisser les sociétés d'autoroutes augmenter leur tarif en 2016. Selon une information du quotidien Les Echos en effet, celles-ci vont probablement dépasser la faible hauss...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Ségolène Royal ne compte pas laisser les sociétés d'autoroutes augmenter leur tarif en 2016. Selon une information du quotidien </w:t>
      </w:r>
      <w:r>
        <w:rPr>
          <w:rFonts w:ascii="arial" w:eastAsia="arial" w:hAnsi="arial" w:cs="arial"/>
          <w:i/>
          <w:color w:val="000000"/>
          <w:sz w:val="20"/>
          <w:lang w:val="en-US" w:eastAsia="en-US" w:bidi="ar-SA"/>
        </w:rPr>
        <w:t>Les Echos</w:t>
      </w:r>
      <w:r>
        <w:rPr>
          <w:rFonts w:ascii="arial" w:eastAsia="arial" w:hAnsi="arial" w:cs="arial"/>
          <w:color w:val="000000"/>
          <w:sz w:val="20"/>
          <w:lang w:val="en-US" w:eastAsia="en-US" w:bidi="ar-SA"/>
        </w:rPr>
        <w:t>en effet, celles-ci vont probablement dépasser la faible hausse qui leur est autorisée, en compensant le montant d'une taxe créée en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ministre de l'Ecologie, interrogée sur la question à l'antenne de RTL, a d'abord déclaré «ne pas être au courant», avant d'adopter une attitude ferme face à cette éventualité: «Il ne faudrait pas que les sociétés d'autoroutes profitent de la            COP21 pour faire des annonces intempestives». Et de conclure: «Je ne sais pas si cette information est exacte mais elle est exclue car l'engagement qui avait été pris était de ne pas dépasser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même d'être en dessous compte tenu du pactole que les compagnies autoroutières avaient déjà accumulées dans le passé».</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Lire aussi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125,56 (EURO) pour un dépannage sur autoroute (Le Particulier)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Les autoroutes affichent une rentabilité un peu trop "exceptionnelle" (Le Particulier)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8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Brésil : les marchés inquiets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21 décembre 2015 09:19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82"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nouveau ministre brésilien de l'Economie, Nelson Barbosa, a cherché lundi à tranquilliser les investisseurs mais les marchés lui ont tourné le dos: le réal a franchi la barre symbolique des 4 unité...</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nouveau ministre brésilien de l'Economie, Nelson Barbosa, a cherché lundi à tranquilliser les investisseurs mais les marchés lui ont tourné le dos: le réal a franchi la barre symbolique des 4 unités le dollar pour la première fois en deux mois et demi.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 Barbosa a assuré que les grandes lignes d'action de son prédécesseur, l'orthodoxe Joaquim Levy, seraient maintenues pour contrôler la crise qui frappe la 7e puissance mondiale, avec le contrôle des dépenses et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lors d'une téléconférence avec les investisseurs internationaux.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Mais alors que la Bourse de Sao Paulo et le réal brésilien opéraient sans grandes variations lundi matin, première séance après le remplacement vendredi soir du ministre Joaquim Levy, les marchés ont inversé la tendance juste après la téléconférence.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Les marchés apprécient peu M. Barbosa, 46 ans, moins strict que son prédécesseur en matière de politique budgétaire et plus proche du gouvernement de gauche de la présidente Dilma Rousseff.</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Le real s'est déprécié lundi de 1,17% face au billet vert, à 4,024 réais pour un dollar à la fermeture des marchés, tandis que la Bourse a chuté de 1,39% à 43.000 points à la clôture.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8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USA: baisse des prix à la production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13 novembre 2015 02:50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86"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Les prix à la production aux Etats-Unis ont reculé pour le deuxième mois consécutif en octobre et la baisse a gagné le secteur des services, montrent les statistiques publiées vendredi par le départem...</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à la production aux Etats-Unis ont reculé pour le deuxième mois consécutif en octobre et la baisse a gagné le secteur des services, montrent les statistiques publiées vendredi par le département du Travail, qui suggèrent des pressions inflationnistes contenues et plaident a priori contre un relèvement des taux de la Réserve fédérale.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des prix à la production de la demande finale (PPI) a baissé de 0,4% par rapport après un recul de 0,5% en septembre. Sur un an, il accuse un recul de 1,6%, le plus marqué depuis la refonte de cette série statistique en 2009, après -1,1% en septembre.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Octobre marque le douzième mois consécutif de baisse de cet indicateur.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Les économistes interrogés par Reuters prévoyaient en moyenne une hausse de 0,2% sur un mois et une baisse de 1,2% sur un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vigueur du dollar et la faiblesse de la demande mondiale pèsent depuis des mois sur les prix aux Etats-Unis et maintiennent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très en dessous de l'objectif de 2% que s'est fixé la Réserve fédérale.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Allemagne : les ménages perdent le moral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24 septembre 2015 08:46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90"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moral des ménages s'est dégradé pour le deuxième mois d'affilée à l'approche d'octobre, en raison d'une situation économique mondiale difficile et surtout de la crise des réfugiés, observe le cabin...</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moral des ménages s'est dégradé pour le deuxième mois d'affilée à l'approche d'octobre, en raison d'une situation économique mondiale difficile et surtout de la crise des réfugiés, observe le cabinet spécialisé GfK.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Son indice mesurant le moral des ménages, calculé à partir d'un échantillon de 2000 d'entre eux, a fléchi à 9,6 contre 9,9 en septembre, au plus bas depuis le chiffre de 9,3 de février. Le consensus Reuters donnait un indice de 9,8.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Le sous-indice des anticipations économiques a subi un recul de 10,2 points à son niveau le plus bas depuis novembre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est évident que ça n'a pas grand chose à voir avec la situation économique intérieure, qui reste très bonne eu égard à l'emploi, les revenus et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Il s'agit plutôt de la situation internationale, devenue bien plus agitée ces derniers temps", commente Rolf Bürkl, analyste de GfK.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9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Brésil: la production industrielle chute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4 novembre 2015 03:51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94"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production industrielle du Brésil a chuté de 10,9% en septembre par rapport au même mois de 2014, la plus grande baisse enregistrée depuis 2009, a annoncé aujourd'hui l'Institut brésilien de géogra...</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production industrielle du            Brésil a chuté de 10,9% en septembre par rapport au même mois de 2014, la plus grande baisse enregistrée depuis 2009, a annoncé aujourd'hui l'Institut brésilien de géographie et statistiques (Ibge, public). En rythme mensuel, la production industrielle de la 7e puissance mondiale recule également, pour le quatrième mois consécutif, avec une contraction de 1,3% par rapport à août, a précisé l'Ibge.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Depuis le début de l'année la baisse a été de 7,4%, tandis que sur les 12 mois à septembre elle totalise 6,5%. L'économie brésilienne a connu une faible croissance depuis 2011 et est entrée en récession au deuxième trimestre 2015. Elle devrait enregistrer cette année un recul de 3% du PIB et une contraction de 1% en 2016, selon les prévisions du FMI.</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chômage en hausse, croissance en berne, le Brésil, première économie d'Amérique latine, affronte un panorama difficile,            mêlant crise économique et crise politique. Sur fond de scandales de corruption, le gouvernement de centre-gauche de la présidente Dilma Rousseff affiche des taux records d'impopularité.</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9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GB: le taux de chômage recule à 5,2%</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16 décembre 2015 11:33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98"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185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taux de chômage au Royaume-Uni a encore reculé pour atteindre 5,2% sur la période de trois mois achevée fin octobre, même si la hausse des salaires a quelque peu déçu. Le pays comptait 1,71 million...</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taux de chômage au            Royaume-Uni a encore reculé pour atteindre 5,2% sur la période de trois mois achevée fin octobre, même si la hausse des salaires a quelque peu déçu. Le pays comptait 1,71 million de personnes à la recherche d'un emploi, soit 244.000 de moins qu'un an plus tôt, a indiqué l'           Office des statistiques nationales (ONS) britannique. Le taux a ainsi reculé après les 5,3% enregistrés lors de la période de trois mois achevée fin septembre.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 dernière fois que le taux était plus bas remonte aux trois mois achevés en janvier 2006, indique l'ONS.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salaires (hors bonus) ont pour leur part progressé de 2,0%. Compte-tenu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actuelle, autour de zéro, cela signifie que les salaires réels des Britanniques progressent. Mais ce chiffre témoigne toutefois d'un ralentissement et la progression des salaires est inférieure à ce qu'attendaient les économistes. "La croissance modeste des salaires signifie aussi que la Banque d'Angleterre garde la latitude de poursuivre sa politique monétaire ultra-accommodante", a observé James Knightley, économiste de la banque 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10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USA: une hausse des taux «plus tard» (Yellen)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10 juillet 2015 06:47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02"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présidente de la Banque centrale américaine, Janet Yellen, voit toujours la probabilité d'une hausse des taux directeurs américains "plus tard dans l'année" au vu des statistiques économiques actue...</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présidente de la Banque centrale américaine, Janet Yellen, voit toujours la probabilité d'une hausse des taux directeurs américains "plus tard dans l'année" au vu des statistiques économiques actuellement disponibles, a-t-elle indiqué aujourd'hui lors d'un discours à Cleveland (Ohio, Nord).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"Sur la base de mes prévisions, je pense qu'il sera approprié a un moment donné plus tard dans l'année de faire les premiers pas pour augmenter les taux fédéraux et commencer ainsi la normalisation de la politique monétaire", a déclaré Mme Yellen.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taux monétaires américains sont actuellement proches de zéro depuis 2008 et la Fed attend pour les relever que les indicateurs économiques se rapprochent de ses objectifs de plein emploi et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annuelle de l'ordre de 2%.</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LIRE AUSSI: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 Fed ménage le suspense sur la fin des taux zéro</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10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Des cérémonies moins coûteuses à Rio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sport24.com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23 septembre 2015 07:40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06" type="#_x0000_t75" style="width:150pt;height:39.75pt">
            <v:imagedata r:id="rId13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Les cérémonies d'ouverture et de clôture des jeux Olympiques 2016 à Rio de Janeiro coûteront moins que ceux de Londres en 2012, ont assuré mardi les organisateurs, qui mettront en avant la créativité,...</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cérémonies d'ouverture et de clôture des jeux Olympiques 2016 à Rio de Janeiro coûteront moins que ceux de Londres en 2012, ont assuré mardi les organisateurs, qui mettront en avant la créativité, le rythme et l'émotion, chers au pays du carnaval. Dans un pays qui traverse une importante crise économique, entre croissance nulle, forte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monnaie en chute libre, le directeur des cérémonies du comité local d'organisation a affirmé que la conjoncture ne pèserait pas sur les festivités, dont l'objectif a toujours été, selon lui, d'éviter le pompeux. </w:t>
      </w:r>
      <w:r>
        <w:rPr>
          <w:rFonts w:ascii="arial" w:eastAsia="arial" w:hAnsi="arial" w:cs="arial"/>
          <w:i/>
          <w:color w:val="000000"/>
          <w:sz w:val="20"/>
          <w:lang w:val="en-US" w:eastAsia="en-US" w:bidi="ar-SA"/>
        </w:rPr>
        <w:t xml:space="preserve">«Si nous essayons de vendre des Jeux à un coût raisonnable, nous ne pouvons pas nous en sortir avec une cérémonie au coût exorbitant, </w:t>
      </w:r>
      <w:r>
        <w:rPr>
          <w:rFonts w:ascii="arial" w:eastAsia="arial" w:hAnsi="arial" w:cs="arial"/>
          <w:color w:val="000000"/>
          <w:sz w:val="20"/>
          <w:lang w:val="en-US" w:eastAsia="en-US" w:bidi="ar-SA"/>
        </w:rPr>
        <w:t>a déclaré Leonardo Caetano</w:t>
      </w:r>
      <w:r>
        <w:rPr>
          <w:rFonts w:ascii="arial" w:eastAsia="arial" w:hAnsi="arial" w:cs="arial"/>
          <w:i/>
          <w:color w:val="000000"/>
          <w:sz w:val="20"/>
          <w:lang w:val="en-US" w:eastAsia="en-US" w:bidi="ar-SA"/>
        </w:rPr>
        <w:t>. Nous ne serons pas luxueux, mais nous serons originaux. Nous allons dépenser moins, mais nous compenserons avec de la créativité, du rythme et de l'émotion »</w:t>
      </w:r>
      <w:r>
        <w:rPr>
          <w:rFonts w:ascii="arial" w:eastAsia="arial" w:hAnsi="arial" w:cs="arial"/>
          <w:color w:val="000000"/>
          <w:sz w:val="20"/>
          <w:lang w:val="en-US" w:eastAsia="en-US" w:bidi="ar-SA"/>
        </w:rPr>
        <w:t>. Le coût total des Jeux de Rio approche des 12 milliards de dollars (10,7 milliards d'euros), soit un peu moins que Londres-2012 et beaucoup moins que Pékin-2008.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10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Des cérémonies moins coûteuses à Rio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23 septembre 2015 07:40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10" type="#_x0000_t75" style="width:150pt;height:39.75pt">
            <v:imagedata r:id="rId13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JEUX OLYMPIQUES; Flash; Flash Sport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Les cérémonies d'ouverture et de clôture des jeux Olympiques 2016 à Rio de Janeiro coûteront moins que ceux de Londres en 2012, ont assuré mardi les organisateurs, qui mettront en avant la créativité,...</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cérémonies d'ouverture et de clôture des jeux Olympiques 2016 à Rio de Janeiro coûteront moins que ceux de Londres en 2012, ont assuré mardi les organisateurs, qui mettront en avant la créativité, le rythme et l'émotion, chers au pays du carnaval. Dans un pays qui traverse une importante crise économique, entre croissance nulle, forte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monnaie en chute libre, le directeur des cérémonies du comité local d'organisation a affirmé que la conjoncture ne pèserait pas sur les festivités, dont l'objectif a toujours été, selon lui, d'éviter le pompeux.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xml:space="preserve">«Si nous essayons de vendre des Jeux à un coût raisonnable, nous ne pouvons pas nous en sortir avec une cérémonie au coût exorbitant, </w:t>
      </w:r>
      <w:r>
        <w:rPr>
          <w:rFonts w:ascii="arial" w:eastAsia="arial" w:hAnsi="arial" w:cs="arial"/>
          <w:color w:val="000000"/>
          <w:sz w:val="20"/>
          <w:lang w:val="en-US" w:eastAsia="en-US" w:bidi="ar-SA"/>
        </w:rPr>
        <w:t>a déclaré Leonardo Caetano</w:t>
      </w:r>
      <w:r>
        <w:rPr>
          <w:rFonts w:ascii="arial" w:eastAsia="arial" w:hAnsi="arial" w:cs="arial"/>
          <w:i/>
          <w:color w:val="000000"/>
          <w:sz w:val="20"/>
          <w:lang w:val="en-US" w:eastAsia="en-US" w:bidi="ar-SA"/>
        </w:rPr>
        <w:t>. Nous ne serons pas luxueux, mais nous serons originaux. Nous allons dépenser moins, mais nous compenserons avec de la créativité, du rythme et de l'émotion »</w:t>
      </w:r>
      <w:r>
        <w:rPr>
          <w:rFonts w:ascii="arial" w:eastAsia="arial" w:hAnsi="arial" w:cs="arial"/>
          <w:color w:val="000000"/>
          <w:sz w:val="20"/>
          <w:lang w:val="en-US" w:eastAsia="en-US" w:bidi="ar-SA"/>
        </w:rPr>
        <w:t xml:space="preserve">. Le coût total des Jeux de Rio approche des 12 milliards de dollars (10,7 milliards d'euros), soit un peu moins que Londres-2012 et beaucoup moins que Pékin-2008.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1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Taux : Yellen (Fed) toujours pour une hausse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15 juillet 2015 02:36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14"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L'amélioration de la situation économique aux Etats-Unis devrait "justifier" un relèvement des taux directeurs cette année en dépit d'"incertitudes" notamment sur la scène internationale, a assuré mer...</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L'amélioration de la situation économique aux Etats-Unis devrait "justifier" un relèvement des taux directeurs cette année en dépit d'"incertitudes" notamment sur la scène internationale, a assuré mercredi la présidente de la Réserve fédérale (Fed) Janet Yellen.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Tout en se gardant de donner une date précise, Mme Yellen continue de plaider pour que cette hausse ait lieu d'ici à la fin 2015 tout en appelant à ne pas "surestimer" l'importance de cette décision, détaille-t-elle dans ce discours devant une des commissions de la Chambre des représentants américaine.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la patronne de la Fed, le marché du travail "va dans la bonne direction" en dépit de certaines faiblesses et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annuelle, actuellement très faible aux Etats-Unis (+0,2% en avril), devrait "progressivement" remonter. "Les perspectives augurent de nouvelles améliorations du marché du travail américain et de l'économie en général", résume Mme Yellen, tout en mettant en garde contre certaines "incertitudes" sur la scène intérieure mais surtout à l'international.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1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Livret A: retraits supérieurs aux dépôts en août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22 septembre 2015 05:06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18"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Les retraits effectués depuis un Livret A ont une nouvelle fois été supérieurs aux dépôts en août, à hauteur de 410 millions d'euros, selon des données publiées mardi par la Caisse des dépôts. Il s'ag...</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retraits effectués depuis un Livret A ont une nouvelle fois été supérieurs aux dépôts en août, à hauteur de 410 millions d'euros, selon des données publiées mardi par la Caisse des dépôts.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Il s'agit du cinquième mois de suite dans le rouge pour ce produit d'épargne, le plus répandu en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Pénalisé par une rémunération actuellement fixée au niveau historiquement bas de 0,75% en raison de la faiblesse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le Livret A affiche une décollecte nette de 3,83 milliards d'euros depuis le début de l'année.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 son côté, le Livret de développement durable (LDD), dont le taux de rémunération est identique à celui du Livret A, a terminé le mois d'août dans le vert, avec des dépôts supérieurs aux retraits à hauteur de 70 millions d'euros.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Sur les huit premiers mois de l'année, le LDD affiche tout de même une décollecte nette de 230 millions d'euros.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Au total, 361,1 milliards d'euros étaient déposés fin août sur le Livret A et le LDD, dont les encours permettent notamment de financer le logement social en France.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2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déficit de la Sécurité sociale se réduit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23 septembre 2015 07:55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22"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déficit de la Sécurité sociale devrait se réduire légèrement en 2015, à 12,8 milliards d'euros, un chiffre en amélioration de 400 millions par rapport à 2014, selon le rapport de la Commission des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déficit de la Sécurité sociale devrait se réduire légèrement en 2015, à 12,8 milliards d'euros, un chiffre en amélioration de 400 millions par rapport à 2014, selon le rapport de la Commission des comptes de la Sécurité sociale (CCSS) consulté mercredi par l'AFP et </w:t>
      </w:r>
      <w:r>
        <w:rPr>
          <w:rFonts w:ascii="arial" w:eastAsia="arial" w:hAnsi="arial" w:cs="arial"/>
          <w:i/>
          <w:color w:val="000000"/>
          <w:sz w:val="20"/>
          <w:lang w:val="en-US" w:eastAsia="en-US" w:bidi="ar-SA"/>
        </w:rPr>
        <w:t>Les Échos</w:t>
      </w:r>
      <w:r>
        <w:rPr>
          <w:rFonts w:ascii="arial" w:eastAsia="arial" w:hAnsi="arial" w:cs="arial"/>
          <w:color w:val="000000"/>
          <w:sz w:val="20"/>
          <w:lang w:val="en-US" w:eastAsia="en-US" w:bidi="ar-SA"/>
        </w:rPr>
        <w: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Dans le détail, le déficit du régime général (maladie, vieillesse, famille, accidents du travail) se maintiendrait sous la barre des 10 milliards, à 9 milliards d'euros. Mais l'assurance maladie verrait sa situation se dégrader de 900 millions d'euros par rapport à 2014, à 7,4 milliards. Le déficit de la branche retraite de la Sécurité sociale serait en excédent à compter de 2016, après "plus d'une décennie de déficit". Le déficit se réduirait en 2015 pour atteindre 0,6 milliard d'euros.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relèvement de l'âge légal de départ à la retraite de 60 à 62 ans et le très faible niveau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qui aboutit à des revalorisations proches de zéro, expliquent le phénomène, selon la Commission des comptes. En revanche, le retour à l'équilibre des comptes de la Sécu n'est pas "à espérer" avant 2020 ou 2021.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2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L'emploi dans le secteur associatif en hausse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15 septembre 2015 06:08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26"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L'emploi dans le secteur associatif a légèrement augmenté (+0,8%) en 2014, notamment dans le sport et le secteur médico-social, selon une étude de l'association Recherches et solidarités, publiée mard...</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L'emploi dans le secteur associatif a légèrement augmenté (+0,8%) en 2014, notamment dans le sport et le secteur médico-social, selon une étude de l'association            Recherches et solidarités, publiée mardi.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2014, plus de 165.000 associations (+0,2%) employaient environ 1,83 million de salariés, soit une hausse de 0,8% (+14.000 salariés par rapport à 2013).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«Nettement positive pour le sport et le secteur médico-social», cette variation du nombre de salariés est «préoccupante dans le secteur culturel et dans l'aide à domicile», souligne l'association dans son rapport annuel.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secteur associatif représente «près d'un salarié privé sur dix (9,7%), soit un peu plus que le secteur de la construction ou que celui des transports», note l'étude, en observant que cette moyenne varie fortement selon les régions. En Ile-de-France, elle n'est que de 6,8%.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nombre moyen des emplois est de 11 par association et le salaire moyen annuel par personne est de 20.645 euros, en progression de 1,3% en 2014, davantage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(0,5%). La masse salariale totale du secteur représente près de 38 milliards d'euros (+ 2,1%) en 2014.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2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Suisse: prévision de croissance en hausse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17 septembre 2015 08:30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30"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gouvernement suisse a revu en hausse jeudi sa prévision de croissance de 2015 mais il a en revanche révisé en baisse celle de 2016, soulignant à quel point les perspectives économiques du pays sont...</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gouvernement suisse a revu en hausse jeudi sa prévision de croissance de 2015 mais il a en revanche révisé en baisse celle de 2016, soulignant à quel point les perspectives économiques du pays sont liées à une reprise de la zone euro. Le Secrétariat d'Etat à l'économie (SECO) précise qu'il prévoit à présent une croissance de 0,9% cette année, au lieu d'une précédente estimation de 0,8%. Mais il a ramené sa prévision de croissance de 2016 à 1,5% contre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SECO prévoit par ailleurs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négative de -1,1% cette année, au lieu de -1,0% précédemment et positive de 0,1% l'an prochain, au lieu de 0,3%. "La situation économique s'améliorera à condition que la conjoncture internationale reste favorable et, notamment, que la reprise se confirme dans la zone euro", écrit-il.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 Suisse a enregistré une croissance inattendue au deuxième trimestre, évitant de peu la récession, les exportateurs ayant mieux surmonté que certains ne le pensaient la vigueur du franc.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Ces prévisions sont publiées le jour-même où la Banque nationale suisse (BNS) tient sa réunion de politique monétaire.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3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redevance TV augmentera d'un euro en 2016, annonce Fleur Pellerin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dimanche 13 septembre 2015 08:20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34"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Pour renflouer l'audiovisuel public en 2016, le gouvernement limitera la hausse de la redevance à un euro, a annoncé dimanche la ministre de la Culture Fleur Pellerin dans le JDD . "J'ai proposé que l...</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renflouer l'audiovisuel public en 2016, le gouvernement limitera la hausse de la redevance à un euro, a annoncé dimanche la ministre de la Culture Fleur Pellerin dans le JDD. "J'ai proposé que la redevance (136 euros actuellement, ndlr) reste limitée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 La hausse sera donc contenue à 1 EUR seulement en 2016. C'est la plus faible augmentation depuis 2008", a indiqué la ministre, au terme d'un arbitrage interministériel de plusieurs semaines.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En outre, le gouvernement a choisi de taxer davantage les fournisseurs d'accès à internet, plutôt que de remettre de la publicité après 20 heures sur les chaînes publiques : "nous augmenterons à la marge la taxe que paient les opérateurs d'accès à Internet" -- comme Bouygues, SFR, Orange et Free, ndlr -- "qui passera de 0,9 % de leur chiffre d'affaires à 1,2%. Cette fraction des recettes sera affectée de façon pérenne à l'audiovisuel public", a ajouté Fleur Pellerin.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 LIRE AUSSI: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VIDÉO - Hollande : "La redevance TV ne peut être une variable d'ajustement"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Couac au gouvernement sur la redevance TV</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3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hausse des loyers ralentit encore au 2T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16 juillet 2015 01:21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38"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L'indice de référence des loyers (IRL), utilisé pour la révision des loyers d'habitation, a vu sa progression ralentir encore au deuxième trimestre, affichant une progression de 0,08% sur un an, a ann...</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de référence des loyers (IRL), utilisé pour la révision des loyers d'habitation, a vu sa progression ralentir encore au deuxième trimestre, affichant une progression de 0,08% sur un an, a annoncé jeudi l'Insee.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des loyers s'est établi à 125,25 points au deuxième trimestre (base 100 au quatrième trimestre 1998), contre 125,15 points un an plus tôt.  La croissance de l'IRL avait été de 0,15% au premier trimestre et de 0,37% au quatrième trimestre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progression ne cesse de ralentir depuis le premier trimestre 2012, quand la hausse avait atteint 2,24% sur un an, son plus haut niveau depuis le premier trimestre 2009. Cette décélération de l'indice des loyers s'explique notamment par son indexation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En France selon l'Insee, la progression des prix à la consommation sur une période de douze mois s'est stabilisée en juin à +0,3%. Entre mai et juin, ils ont baissé de 0,1% notamment à cause des soldes.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4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PIB ukrainien s'effondre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14 août 2015 12:17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42"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Produit industriel brut de l'Ukraine, théâtre d'un conflit dans l'est et secouée par une profonde crise économique, s'est effondré de 14,7% au deuxième trimestre de l'année par rapport à la même pé...</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Produit industriel brut de l'Ukraine, théâtre d'un conflit dans l'est et secouée par une profonde crise économique, s'est effondré de 14,7% au deuxième trimestre de l'année par rapport à la même période en 2014, ont annoncé vendredi les autorités ukrainiennes.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chute du PIB s'est néanmoins ralentie par rapport au premier trimestre de l'année (17,2%), selon les chiffres du Comité d'Etat aux statistiques.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L'Ukraine est ravagée par un conflit avec les rebelles prorusses dans l'est du pays qui a fait plus de 6.800 morts en seize mois. L'industrie, concentrée dans les régions de l'est, souffre également de la guerre. L'économie ukrainienne s'est déjà contractée de 6,8% en 2014.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PIB ukrainien devrait chuter encore de 9% cette année, selon les prévisions conjointes du gouvernement et du Fonds monétaire international (FMI).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Après une dévaluation record de la monnaie nationale et une brusque hausse des charges communales,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devrait atteindre 45% à 50% pour l'ensemble de l'année, selon des prévisions officielles et celles des analystes.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4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Fed prudente sur la hausse des taux</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8 juillet 2015 09:08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146" type="#_x0000_t75" style="width:145.48pt;height:35.2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194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De nombreux responsables de la Réserve fédérale américaine ont exprimé leur volonté, lors de la dernière réunion de son comité de politique monétaire, de voir d'autres signes de renforcement de l'écon...</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nombreux responsables de la Réserve fédérale américaine ont exprimé leur volonté, lors de la dernière réunion de son comité de politique monétaire, de voir d'autres signes de renforcement de l'économie américaine avant de relever les taux d'intérêt, tout en manifestant leurs inquiétudes concernant la            Grèce.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Lors de leur dernier comité de politique monétaire (FOMC) des 16 et 17 juin, les banquiers centraux américains ont continué à débattre du projet de relever les taux cette année, au vu d'une série d'indicateurs mitigés sur l'économie du pays et de perturbations accrues sur les marchés internationaux.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D'après le compte rendu, publié mercredi, de ce FOMC, le point de vue dominant au sein du comité était qu'un relèvement de taux devrait probablement attendre au minimum septembre.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nombreux participants ont souligné qu'afin de décider que les critères pour un début de normalisation (de la politique monétaire), ils auraient besoin de nouveaux signes indiquant que la croissance économique se renforce, que les conditions du marché de l'emploi continuent à s'améliorer et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repart vers l'objectif du comité", selon le compte-rendu.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2015</w:t>
      </w:r>
    </w:p>
    <w:p>
      <w:pPr>
        <w:rPr>
          <w:lang w:val="en-US" w:eastAsia="en-US" w:bidi="ar-SA"/>
        </w:rPr>
      </w:pPr>
    </w:p>
    <w:p>
      <w:pPr>
        <w:ind w:left="200"/>
        <w:rPr>
          <w:lang w:val="en-US" w:eastAsia="en-US" w:bidi="ar-SA"/>
        </w:rPr>
      </w:pPr>
      <w:r>
        <w:rPr>
          <w:lang w:val="en-US" w:eastAsia="en-US" w:bidi="ar-SA"/>
        </w:rPr>
        <w:br/>
      </w:r>
      <w:r>
        <w:pict>
          <v:line id="_x0000_s114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xingyu zhong</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xingyu zhong</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Hongrie: la banque centrale maintient ses taux</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Turquie: croissance à 3,8% au 2e trimestre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BCE laisse son taux directeur inchangé</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RSA augmentera de 2% le 1er septembre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Brésil : hausse du salaire minimum à 207 euros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Prévision de croissance maintenue à 1,5% en 2016</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Finlande: prix à la consommation en baisse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Eleveurs, Pôle Emploi, Smart : l'actu éco du jour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 la croissance du privé au plus haut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Finlande va sortir de la récession (FMI)</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BCE réexaminera sa politique en décembre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Banque centrale américaine laisse ses taux inchangés, proches de zéro</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la confiance du consommateur recule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Royal refuse les hausses de tarifs autoroutiers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Brésil : les marchés inquiets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baisse des prix à la production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Allemagne : les ménages perdent le moral</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Brésil: la production industrielle chute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GB: le taux de chômage recule à 5,2%</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une hausse des taux «plus tard» (Yellen)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 cérémonies moins coûteuses à Rio</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 cérémonies moins coûteuses à Rio</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Taux : Yellen (Fed) toujours pour une hausse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Livret A: retraits supérieurs aux dépôts en août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déficit de la Sécurité sociale se réduit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L'emploi dans le secteur associatif en hausse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Suisse: prévision de croissance en hausse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redevance TV augmentera d'un euro en 2016, annonce Fleur Pellerin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hausse des loyers ralentit encore au 2T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PIB ukrainien s'effondre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Fed prudente sur la hausse des taux</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8.xml" /><Relationship Id="rId101" Type="http://schemas.openxmlformats.org/officeDocument/2006/relationships/footer" Target="footer48.xml" /><Relationship Id="rId102" Type="http://schemas.openxmlformats.org/officeDocument/2006/relationships/header" Target="header49.xml" /><Relationship Id="rId103" Type="http://schemas.openxmlformats.org/officeDocument/2006/relationships/header" Target="header50.xml" /><Relationship Id="rId104" Type="http://schemas.openxmlformats.org/officeDocument/2006/relationships/footer" Target="footer49.xml" /><Relationship Id="rId105" Type="http://schemas.openxmlformats.org/officeDocument/2006/relationships/footer" Target="footer50.xml" /><Relationship Id="rId106" Type="http://schemas.openxmlformats.org/officeDocument/2006/relationships/header" Target="header51.xml" /><Relationship Id="rId107" Type="http://schemas.openxmlformats.org/officeDocument/2006/relationships/footer" Target="footer51.xml" /><Relationship Id="rId108" Type="http://schemas.openxmlformats.org/officeDocument/2006/relationships/header" Target="header52.xml" /><Relationship Id="rId109" Type="http://schemas.openxmlformats.org/officeDocument/2006/relationships/header" Target="header53.xml" /><Relationship Id="rId11" Type="http://schemas.openxmlformats.org/officeDocument/2006/relationships/image" Target="media/image2.png" /><Relationship Id="rId110" Type="http://schemas.openxmlformats.org/officeDocument/2006/relationships/footer" Target="footer52.xml" /><Relationship Id="rId111" Type="http://schemas.openxmlformats.org/officeDocument/2006/relationships/footer" Target="footer53.xml" /><Relationship Id="rId112" Type="http://schemas.openxmlformats.org/officeDocument/2006/relationships/header" Target="header54.xml" /><Relationship Id="rId113" Type="http://schemas.openxmlformats.org/officeDocument/2006/relationships/footer" Target="footer54.xml" /><Relationship Id="rId114" Type="http://schemas.openxmlformats.org/officeDocument/2006/relationships/header" Target="header55.xml" /><Relationship Id="rId115" Type="http://schemas.openxmlformats.org/officeDocument/2006/relationships/header" Target="header56.xml" /><Relationship Id="rId116" Type="http://schemas.openxmlformats.org/officeDocument/2006/relationships/footer" Target="footer55.xml" /><Relationship Id="rId117" Type="http://schemas.openxmlformats.org/officeDocument/2006/relationships/footer" Target="footer56.xml" /><Relationship Id="rId118" Type="http://schemas.openxmlformats.org/officeDocument/2006/relationships/header" Target="header57.xml" /><Relationship Id="rId119" Type="http://schemas.openxmlformats.org/officeDocument/2006/relationships/footer" Target="footer57.xml" /><Relationship Id="rId12" Type="http://schemas.openxmlformats.org/officeDocument/2006/relationships/header" Target="header4.xml" /><Relationship Id="rId120" Type="http://schemas.openxmlformats.org/officeDocument/2006/relationships/header" Target="header58.xml" /><Relationship Id="rId121" Type="http://schemas.openxmlformats.org/officeDocument/2006/relationships/header" Target="header59.xml" /><Relationship Id="rId122" Type="http://schemas.openxmlformats.org/officeDocument/2006/relationships/footer" Target="footer58.xml" /><Relationship Id="rId123" Type="http://schemas.openxmlformats.org/officeDocument/2006/relationships/footer" Target="footer59.xml" /><Relationship Id="rId124" Type="http://schemas.openxmlformats.org/officeDocument/2006/relationships/header" Target="header60.xml" /><Relationship Id="rId125" Type="http://schemas.openxmlformats.org/officeDocument/2006/relationships/footer" Target="footer60.xml" /><Relationship Id="rId126" Type="http://schemas.openxmlformats.org/officeDocument/2006/relationships/header" Target="header61.xml" /><Relationship Id="rId127" Type="http://schemas.openxmlformats.org/officeDocument/2006/relationships/header" Target="header62.xml" /><Relationship Id="rId128" Type="http://schemas.openxmlformats.org/officeDocument/2006/relationships/footer" Target="footer61.xml" /><Relationship Id="rId129" Type="http://schemas.openxmlformats.org/officeDocument/2006/relationships/footer" Target="footer62.xml" /><Relationship Id="rId13" Type="http://schemas.openxmlformats.org/officeDocument/2006/relationships/header" Target="header5.xml" /><Relationship Id="rId130" Type="http://schemas.openxmlformats.org/officeDocument/2006/relationships/header" Target="header63.xml" /><Relationship Id="rId131" Type="http://schemas.openxmlformats.org/officeDocument/2006/relationships/footer" Target="footer63.xml" /><Relationship Id="rId132" Type="http://schemas.openxmlformats.org/officeDocument/2006/relationships/image" Target="media/image3.png" /><Relationship Id="rId133" Type="http://schemas.openxmlformats.org/officeDocument/2006/relationships/header" Target="header64.xml" /><Relationship Id="rId134" Type="http://schemas.openxmlformats.org/officeDocument/2006/relationships/header" Target="header65.xml" /><Relationship Id="rId135" Type="http://schemas.openxmlformats.org/officeDocument/2006/relationships/footer" Target="footer64.xml" /><Relationship Id="rId136" Type="http://schemas.openxmlformats.org/officeDocument/2006/relationships/footer" Target="footer65.xml" /><Relationship Id="rId137" Type="http://schemas.openxmlformats.org/officeDocument/2006/relationships/header" Target="header66.xml" /><Relationship Id="rId138" Type="http://schemas.openxmlformats.org/officeDocument/2006/relationships/footer" Target="footer66.xml" /><Relationship Id="rId139" Type="http://schemas.openxmlformats.org/officeDocument/2006/relationships/image" Target="media/image4.png" /><Relationship Id="rId14" Type="http://schemas.openxmlformats.org/officeDocument/2006/relationships/footer" Target="footer4.xml" /><Relationship Id="rId140" Type="http://schemas.openxmlformats.org/officeDocument/2006/relationships/header" Target="header67.xml" /><Relationship Id="rId141" Type="http://schemas.openxmlformats.org/officeDocument/2006/relationships/header" Target="header68.xml" /><Relationship Id="rId142" Type="http://schemas.openxmlformats.org/officeDocument/2006/relationships/footer" Target="footer67.xml" /><Relationship Id="rId143" Type="http://schemas.openxmlformats.org/officeDocument/2006/relationships/footer" Target="footer68.xml" /><Relationship Id="rId144" Type="http://schemas.openxmlformats.org/officeDocument/2006/relationships/header" Target="header69.xml" /><Relationship Id="rId145" Type="http://schemas.openxmlformats.org/officeDocument/2006/relationships/footer" Target="footer69.xml" /><Relationship Id="rId146" Type="http://schemas.openxmlformats.org/officeDocument/2006/relationships/header" Target="header70.xml" /><Relationship Id="rId147" Type="http://schemas.openxmlformats.org/officeDocument/2006/relationships/header" Target="header71.xml" /><Relationship Id="rId148" Type="http://schemas.openxmlformats.org/officeDocument/2006/relationships/footer" Target="footer70.xml" /><Relationship Id="rId149" Type="http://schemas.openxmlformats.org/officeDocument/2006/relationships/footer" Target="footer71.xml" /><Relationship Id="rId15" Type="http://schemas.openxmlformats.org/officeDocument/2006/relationships/footer" Target="footer5.xml" /><Relationship Id="rId150" Type="http://schemas.openxmlformats.org/officeDocument/2006/relationships/header" Target="header72.xml" /><Relationship Id="rId151" Type="http://schemas.openxmlformats.org/officeDocument/2006/relationships/footer" Target="footer72.xml" /><Relationship Id="rId152" Type="http://schemas.openxmlformats.org/officeDocument/2006/relationships/header" Target="header73.xml" /><Relationship Id="rId153" Type="http://schemas.openxmlformats.org/officeDocument/2006/relationships/header" Target="header74.xml" /><Relationship Id="rId154" Type="http://schemas.openxmlformats.org/officeDocument/2006/relationships/footer" Target="footer73.xml" /><Relationship Id="rId155" Type="http://schemas.openxmlformats.org/officeDocument/2006/relationships/footer" Target="footer74.xml" /><Relationship Id="rId156" Type="http://schemas.openxmlformats.org/officeDocument/2006/relationships/header" Target="header75.xml" /><Relationship Id="rId157" Type="http://schemas.openxmlformats.org/officeDocument/2006/relationships/footer" Target="footer75.xml" /><Relationship Id="rId158" Type="http://schemas.openxmlformats.org/officeDocument/2006/relationships/header" Target="header76.xml" /><Relationship Id="rId159" Type="http://schemas.openxmlformats.org/officeDocument/2006/relationships/header" Target="header77.xml" /><Relationship Id="rId16" Type="http://schemas.openxmlformats.org/officeDocument/2006/relationships/header" Target="header6.xml" /><Relationship Id="rId160" Type="http://schemas.openxmlformats.org/officeDocument/2006/relationships/footer" Target="footer76.xml" /><Relationship Id="rId161" Type="http://schemas.openxmlformats.org/officeDocument/2006/relationships/footer" Target="footer77.xml" /><Relationship Id="rId162" Type="http://schemas.openxmlformats.org/officeDocument/2006/relationships/header" Target="header78.xml" /><Relationship Id="rId163" Type="http://schemas.openxmlformats.org/officeDocument/2006/relationships/footer" Target="footer78.xml" /><Relationship Id="rId164" Type="http://schemas.openxmlformats.org/officeDocument/2006/relationships/header" Target="header79.xml" /><Relationship Id="rId165" Type="http://schemas.openxmlformats.org/officeDocument/2006/relationships/header" Target="header80.xml" /><Relationship Id="rId166" Type="http://schemas.openxmlformats.org/officeDocument/2006/relationships/footer" Target="footer79.xml" /><Relationship Id="rId167" Type="http://schemas.openxmlformats.org/officeDocument/2006/relationships/footer" Target="footer80.xml" /><Relationship Id="rId168" Type="http://schemas.openxmlformats.org/officeDocument/2006/relationships/header" Target="header81.xml" /><Relationship Id="rId169" Type="http://schemas.openxmlformats.org/officeDocument/2006/relationships/footer" Target="footer81.xml" /><Relationship Id="rId17" Type="http://schemas.openxmlformats.org/officeDocument/2006/relationships/footer" Target="footer6.xml" /><Relationship Id="rId170" Type="http://schemas.openxmlformats.org/officeDocument/2006/relationships/header" Target="header82.xml" /><Relationship Id="rId171" Type="http://schemas.openxmlformats.org/officeDocument/2006/relationships/header" Target="header83.xml" /><Relationship Id="rId172" Type="http://schemas.openxmlformats.org/officeDocument/2006/relationships/footer" Target="footer82.xml" /><Relationship Id="rId173" Type="http://schemas.openxmlformats.org/officeDocument/2006/relationships/footer" Target="footer83.xml" /><Relationship Id="rId174" Type="http://schemas.openxmlformats.org/officeDocument/2006/relationships/header" Target="header84.xml" /><Relationship Id="rId175" Type="http://schemas.openxmlformats.org/officeDocument/2006/relationships/footer" Target="footer84.xml" /><Relationship Id="rId176" Type="http://schemas.openxmlformats.org/officeDocument/2006/relationships/header" Target="header85.xml" /><Relationship Id="rId177" Type="http://schemas.openxmlformats.org/officeDocument/2006/relationships/header" Target="header86.xml" /><Relationship Id="rId178" Type="http://schemas.openxmlformats.org/officeDocument/2006/relationships/footer" Target="footer85.xml" /><Relationship Id="rId179" Type="http://schemas.openxmlformats.org/officeDocument/2006/relationships/footer" Target="footer86.xml" /><Relationship Id="rId18" Type="http://schemas.openxmlformats.org/officeDocument/2006/relationships/header" Target="header7.xml" /><Relationship Id="rId180" Type="http://schemas.openxmlformats.org/officeDocument/2006/relationships/header" Target="header87.xml" /><Relationship Id="rId181" Type="http://schemas.openxmlformats.org/officeDocument/2006/relationships/footer" Target="footer87.xml" /><Relationship Id="rId182" Type="http://schemas.openxmlformats.org/officeDocument/2006/relationships/header" Target="header88.xml" /><Relationship Id="rId183" Type="http://schemas.openxmlformats.org/officeDocument/2006/relationships/header" Target="header89.xml" /><Relationship Id="rId184" Type="http://schemas.openxmlformats.org/officeDocument/2006/relationships/footer" Target="footer88.xml" /><Relationship Id="rId185" Type="http://schemas.openxmlformats.org/officeDocument/2006/relationships/footer" Target="footer89.xml" /><Relationship Id="rId186" Type="http://schemas.openxmlformats.org/officeDocument/2006/relationships/header" Target="header90.xml" /><Relationship Id="rId187" Type="http://schemas.openxmlformats.org/officeDocument/2006/relationships/footer" Target="footer90.xml" /><Relationship Id="rId188" Type="http://schemas.openxmlformats.org/officeDocument/2006/relationships/header" Target="header91.xml" /><Relationship Id="rId189" Type="http://schemas.openxmlformats.org/officeDocument/2006/relationships/header" Target="header92.xml" /><Relationship Id="rId19" Type="http://schemas.openxmlformats.org/officeDocument/2006/relationships/header" Target="header8.xml" /><Relationship Id="rId190" Type="http://schemas.openxmlformats.org/officeDocument/2006/relationships/footer" Target="footer91.xml" /><Relationship Id="rId191" Type="http://schemas.openxmlformats.org/officeDocument/2006/relationships/footer" Target="footer92.xml" /><Relationship Id="rId192" Type="http://schemas.openxmlformats.org/officeDocument/2006/relationships/header" Target="header93.xml" /><Relationship Id="rId193" Type="http://schemas.openxmlformats.org/officeDocument/2006/relationships/footer" Target="footer93.xml" /><Relationship Id="rId194" Type="http://schemas.openxmlformats.org/officeDocument/2006/relationships/theme" Target="theme/theme1.xml" /><Relationship Id="rId195" Type="http://schemas.openxmlformats.org/officeDocument/2006/relationships/styles" Target="styles.xml" /><Relationship Id="rId2" Type="http://schemas.openxmlformats.org/officeDocument/2006/relationships/webSettings" Target="webSettings.xml" /><Relationship Id="rId20" Type="http://schemas.openxmlformats.org/officeDocument/2006/relationships/footer" Target="footer7.xml" /><Relationship Id="rId21" Type="http://schemas.openxmlformats.org/officeDocument/2006/relationships/footer" Target="footer8.xml" /><Relationship Id="rId22" Type="http://schemas.openxmlformats.org/officeDocument/2006/relationships/header" Target="header9.xml" /><Relationship Id="rId23" Type="http://schemas.openxmlformats.org/officeDocument/2006/relationships/footer" Target="footer9.xml" /><Relationship Id="rId24" Type="http://schemas.openxmlformats.org/officeDocument/2006/relationships/header" Target="header10.xml" /><Relationship Id="rId25" Type="http://schemas.openxmlformats.org/officeDocument/2006/relationships/header" Target="header11.xml" /><Relationship Id="rId26" Type="http://schemas.openxmlformats.org/officeDocument/2006/relationships/footer" Target="footer10.xml" /><Relationship Id="rId27" Type="http://schemas.openxmlformats.org/officeDocument/2006/relationships/footer" Target="footer11.xml" /><Relationship Id="rId28" Type="http://schemas.openxmlformats.org/officeDocument/2006/relationships/header" Target="header12.xml" /><Relationship Id="rId29" Type="http://schemas.openxmlformats.org/officeDocument/2006/relationships/footer" Target="footer12.xml" /><Relationship Id="rId3" Type="http://schemas.openxmlformats.org/officeDocument/2006/relationships/fontTable" Target="fontTable.xml" /><Relationship Id="rId30" Type="http://schemas.openxmlformats.org/officeDocument/2006/relationships/header" Target="header13.xml" /><Relationship Id="rId31" Type="http://schemas.openxmlformats.org/officeDocument/2006/relationships/header" Target="header14.xml" /><Relationship Id="rId32" Type="http://schemas.openxmlformats.org/officeDocument/2006/relationships/footer" Target="footer13.xml" /><Relationship Id="rId33" Type="http://schemas.openxmlformats.org/officeDocument/2006/relationships/footer" Target="footer14.xml" /><Relationship Id="rId34" Type="http://schemas.openxmlformats.org/officeDocument/2006/relationships/header" Target="header15.xml" /><Relationship Id="rId35" Type="http://schemas.openxmlformats.org/officeDocument/2006/relationships/footer" Target="footer15.xml" /><Relationship Id="rId36" Type="http://schemas.openxmlformats.org/officeDocument/2006/relationships/header" Target="header16.xml" /><Relationship Id="rId37" Type="http://schemas.openxmlformats.org/officeDocument/2006/relationships/header" Target="header17.xml" /><Relationship Id="rId38" Type="http://schemas.openxmlformats.org/officeDocument/2006/relationships/footer" Target="footer16.xml" /><Relationship Id="rId39" Type="http://schemas.openxmlformats.org/officeDocument/2006/relationships/footer" Target="footer17.xml" /><Relationship Id="rId4" Type="http://schemas.openxmlformats.org/officeDocument/2006/relationships/header" Target="header1.xml" /><Relationship Id="rId40" Type="http://schemas.openxmlformats.org/officeDocument/2006/relationships/header" Target="header18.xml" /><Relationship Id="rId41" Type="http://schemas.openxmlformats.org/officeDocument/2006/relationships/footer" Target="footer18.xml" /><Relationship Id="rId42" Type="http://schemas.openxmlformats.org/officeDocument/2006/relationships/header" Target="header19.xml" /><Relationship Id="rId43" Type="http://schemas.openxmlformats.org/officeDocument/2006/relationships/header" Target="header20.xml" /><Relationship Id="rId44" Type="http://schemas.openxmlformats.org/officeDocument/2006/relationships/footer" Target="footer19.xml" /><Relationship Id="rId45" Type="http://schemas.openxmlformats.org/officeDocument/2006/relationships/footer" Target="footer20.xml" /><Relationship Id="rId46" Type="http://schemas.openxmlformats.org/officeDocument/2006/relationships/header" Target="header21.xml" /><Relationship Id="rId47" Type="http://schemas.openxmlformats.org/officeDocument/2006/relationships/footer" Target="footer21.xml" /><Relationship Id="rId48" Type="http://schemas.openxmlformats.org/officeDocument/2006/relationships/header" Target="header22.xml" /><Relationship Id="rId49" Type="http://schemas.openxmlformats.org/officeDocument/2006/relationships/header" Target="header23.xml" /><Relationship Id="rId5" Type="http://schemas.openxmlformats.org/officeDocument/2006/relationships/header" Target="header2.xml" /><Relationship Id="rId50" Type="http://schemas.openxmlformats.org/officeDocument/2006/relationships/footer" Target="footer22.xml" /><Relationship Id="rId51" Type="http://schemas.openxmlformats.org/officeDocument/2006/relationships/footer" Target="footer23.xml" /><Relationship Id="rId52" Type="http://schemas.openxmlformats.org/officeDocument/2006/relationships/header" Target="header24.xml" /><Relationship Id="rId53" Type="http://schemas.openxmlformats.org/officeDocument/2006/relationships/footer" Target="footer24.xml" /><Relationship Id="rId54" Type="http://schemas.openxmlformats.org/officeDocument/2006/relationships/header" Target="header25.xml" /><Relationship Id="rId55" Type="http://schemas.openxmlformats.org/officeDocument/2006/relationships/header" Target="header26.xml" /><Relationship Id="rId56" Type="http://schemas.openxmlformats.org/officeDocument/2006/relationships/footer" Target="footer25.xml" /><Relationship Id="rId57" Type="http://schemas.openxmlformats.org/officeDocument/2006/relationships/footer" Target="footer26.xml" /><Relationship Id="rId58" Type="http://schemas.openxmlformats.org/officeDocument/2006/relationships/header" Target="header27.xml" /><Relationship Id="rId59" Type="http://schemas.openxmlformats.org/officeDocument/2006/relationships/footer" Target="footer27.xml" /><Relationship Id="rId6" Type="http://schemas.openxmlformats.org/officeDocument/2006/relationships/footer" Target="footer1.xml" /><Relationship Id="rId60" Type="http://schemas.openxmlformats.org/officeDocument/2006/relationships/header" Target="header28.xml" /><Relationship Id="rId61" Type="http://schemas.openxmlformats.org/officeDocument/2006/relationships/header" Target="header29.xml" /><Relationship Id="rId62" Type="http://schemas.openxmlformats.org/officeDocument/2006/relationships/footer" Target="footer28.xml" /><Relationship Id="rId63" Type="http://schemas.openxmlformats.org/officeDocument/2006/relationships/footer" Target="footer29.xml" /><Relationship Id="rId64" Type="http://schemas.openxmlformats.org/officeDocument/2006/relationships/header" Target="header30.xml" /><Relationship Id="rId65" Type="http://schemas.openxmlformats.org/officeDocument/2006/relationships/footer" Target="footer30.xml" /><Relationship Id="rId66" Type="http://schemas.openxmlformats.org/officeDocument/2006/relationships/header" Target="header31.xml" /><Relationship Id="rId67" Type="http://schemas.openxmlformats.org/officeDocument/2006/relationships/header" Target="header32.xml" /><Relationship Id="rId68" Type="http://schemas.openxmlformats.org/officeDocument/2006/relationships/footer" Target="footer31.xml" /><Relationship Id="rId69" Type="http://schemas.openxmlformats.org/officeDocument/2006/relationships/footer" Target="footer32.xml" /><Relationship Id="rId7" Type="http://schemas.openxmlformats.org/officeDocument/2006/relationships/footer" Target="footer2.xml" /><Relationship Id="rId70" Type="http://schemas.openxmlformats.org/officeDocument/2006/relationships/header" Target="header33.xml" /><Relationship Id="rId71" Type="http://schemas.openxmlformats.org/officeDocument/2006/relationships/footer" Target="footer33.xml" /><Relationship Id="rId72" Type="http://schemas.openxmlformats.org/officeDocument/2006/relationships/header" Target="header34.xml" /><Relationship Id="rId73" Type="http://schemas.openxmlformats.org/officeDocument/2006/relationships/header" Target="header35.xml" /><Relationship Id="rId74" Type="http://schemas.openxmlformats.org/officeDocument/2006/relationships/footer" Target="footer34.xml" /><Relationship Id="rId75" Type="http://schemas.openxmlformats.org/officeDocument/2006/relationships/footer" Target="footer35.xml" /><Relationship Id="rId76" Type="http://schemas.openxmlformats.org/officeDocument/2006/relationships/header" Target="header36.xml" /><Relationship Id="rId77" Type="http://schemas.openxmlformats.org/officeDocument/2006/relationships/footer" Target="footer36.xml" /><Relationship Id="rId78" Type="http://schemas.openxmlformats.org/officeDocument/2006/relationships/header" Target="header37.xml" /><Relationship Id="rId79" Type="http://schemas.openxmlformats.org/officeDocument/2006/relationships/header" Target="header38.xml" /><Relationship Id="rId8" Type="http://schemas.openxmlformats.org/officeDocument/2006/relationships/header" Target="header3.xml" /><Relationship Id="rId80" Type="http://schemas.openxmlformats.org/officeDocument/2006/relationships/footer" Target="footer37.xml" /><Relationship Id="rId81" Type="http://schemas.openxmlformats.org/officeDocument/2006/relationships/footer" Target="footer38.xml" /><Relationship Id="rId82" Type="http://schemas.openxmlformats.org/officeDocument/2006/relationships/header" Target="header39.xml" /><Relationship Id="rId83" Type="http://schemas.openxmlformats.org/officeDocument/2006/relationships/footer" Target="footer39.xml" /><Relationship Id="rId84" Type="http://schemas.openxmlformats.org/officeDocument/2006/relationships/header" Target="header40.xml" /><Relationship Id="rId85" Type="http://schemas.openxmlformats.org/officeDocument/2006/relationships/header" Target="header41.xml" /><Relationship Id="rId86" Type="http://schemas.openxmlformats.org/officeDocument/2006/relationships/footer" Target="footer40.xml" /><Relationship Id="rId87" Type="http://schemas.openxmlformats.org/officeDocument/2006/relationships/footer" Target="footer41.xml" /><Relationship Id="rId88" Type="http://schemas.openxmlformats.org/officeDocument/2006/relationships/header" Target="header42.xml" /><Relationship Id="rId89" Type="http://schemas.openxmlformats.org/officeDocument/2006/relationships/footer" Target="footer42.xml" /><Relationship Id="rId9" Type="http://schemas.openxmlformats.org/officeDocument/2006/relationships/footer" Target="footer3.xml" /><Relationship Id="rId90" Type="http://schemas.openxmlformats.org/officeDocument/2006/relationships/header" Target="header43.xml" /><Relationship Id="rId91" Type="http://schemas.openxmlformats.org/officeDocument/2006/relationships/header" Target="header44.xml" /><Relationship Id="rId92" Type="http://schemas.openxmlformats.org/officeDocument/2006/relationships/footer" Target="footer43.xml" /><Relationship Id="rId93" Type="http://schemas.openxmlformats.org/officeDocument/2006/relationships/footer" Target="footer44.xml" /><Relationship Id="rId94" Type="http://schemas.openxmlformats.org/officeDocument/2006/relationships/header" Target="header45.xml" /><Relationship Id="rId95" Type="http://schemas.openxmlformats.org/officeDocument/2006/relationships/footer" Target="footer45.xml" /><Relationship Id="rId96" Type="http://schemas.openxmlformats.org/officeDocument/2006/relationships/header" Target="header46.xml" /><Relationship Id="rId97" Type="http://schemas.openxmlformats.org/officeDocument/2006/relationships/header" Target="header47.xml" /><Relationship Id="rId98" Type="http://schemas.openxmlformats.org/officeDocument/2006/relationships/footer" Target="footer46.xml" /><Relationship Id="rId99" Type="http://schemas.openxmlformats.org/officeDocument/2006/relationships/footer" Target="footer47.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Livret A: retraits supérieurs aux dépôts en août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198067399</vt:lpwstr>
  </property>
  <property fmtid="{D5CDD505-2E9C-101B-9397-08002B2CF9AE}" pid="3" name="LADocCount">
    <vt:i4>31</vt:i4>
  </property>
  <property fmtid="{D5CDD505-2E9C-101B-9397-08002B2CF9AE}" pid="4" name="LADocumentID:urn:contentItem:5GD2-KKJ1-F018-N2RK-00000-00">
    <vt:lpwstr>Doc::/shared/document|contextualFeaturePermID::1516831</vt:lpwstr>
  </property>
  <property fmtid="{D5CDD505-2E9C-101B-9397-08002B2CF9AE}" pid="5" name="LADocumentID:urn:contentItem:5GDG-JBV1-F018-N0RP-00000-00">
    <vt:lpwstr>Doc::/shared/document|contextualFeaturePermID::1516831</vt:lpwstr>
  </property>
  <property fmtid="{D5CDD505-2E9C-101B-9397-08002B2CF9AE}" pid="6" name="LADocumentID:urn:contentItem:5GFH-2TR1-F018-N1YC-00000-00">
    <vt:lpwstr>Doc::/shared/document|contextualFeaturePermID::1516831</vt:lpwstr>
  </property>
  <property fmtid="{D5CDD505-2E9C-101B-9397-08002B2CF9AE}" pid="7" name="LADocumentID:urn:contentItem:5GFR-20M1-F018-N2HF-00000-00">
    <vt:lpwstr>Doc::/shared/document|contextualFeaturePermID::1516831</vt:lpwstr>
  </property>
  <property fmtid="{D5CDD505-2E9C-101B-9397-08002B2CF9AE}" pid="8" name="LADocumentID:urn:contentItem:5GGV-6PV1-F018-N4X9-00000-00">
    <vt:lpwstr>Doc::/shared/document|contextualFeaturePermID::1516831</vt:lpwstr>
  </property>
  <property fmtid="{D5CDD505-2E9C-101B-9397-08002B2CF9AE}" pid="9" name="LADocumentID:urn:contentItem:5GNX-69G1-JCJ6-Y1RF-00000-00">
    <vt:lpwstr>Doc::/shared/document|contextualFeaturePermID::1516831</vt:lpwstr>
  </property>
  <property fmtid="{D5CDD505-2E9C-101B-9397-08002B2CF9AE}" pid="10" name="LADocumentID:urn:contentItem:5GSY-3NB1-JCJ6-Y0SV-00000-00">
    <vt:lpwstr>Doc::/shared/document|contextualFeaturePermID::1516831</vt:lpwstr>
  </property>
  <property fmtid="{D5CDD505-2E9C-101B-9397-08002B2CF9AE}" pid="11" name="LADocumentID:urn:contentItem:5GV5-M101-JCJ6-Y0VT-00000-00">
    <vt:lpwstr>Doc::/shared/document|contextualFeaturePermID::1516831</vt:lpwstr>
  </property>
  <property fmtid="{D5CDD505-2E9C-101B-9397-08002B2CF9AE}" pid="12" name="LADocumentID:urn:contentItem:5GWN-D6W1-JCJ6-Y1DD-00000-00">
    <vt:lpwstr>Doc::/shared/document|contextualFeaturePermID::1516831</vt:lpwstr>
  </property>
  <property fmtid="{D5CDD505-2E9C-101B-9397-08002B2CF9AE}" pid="13" name="LADocumentID:urn:contentItem:5GX8-VHD1-JCJ6-Y3TR-00000-00">
    <vt:lpwstr>Doc::/shared/document|contextualFeaturePermID::1516831</vt:lpwstr>
  </property>
  <property fmtid="{D5CDD505-2E9C-101B-9397-08002B2CF9AE}" pid="14" name="LADocumentID:urn:contentItem:5GXH-90V1-JCJ6-Y38B-00000-00">
    <vt:lpwstr>Doc::/shared/document|contextualFeaturePermID::1516831</vt:lpwstr>
  </property>
  <property fmtid="{D5CDD505-2E9C-101B-9397-08002B2CF9AE}" pid="15" name="LADocumentID:urn:contentItem:5GXP-3YT1-JCJ6-Y0FR-00000-00">
    <vt:lpwstr>Doc::/shared/document|contextualFeaturePermID::1516831</vt:lpwstr>
  </property>
  <property fmtid="{D5CDD505-2E9C-101B-9397-08002B2CF9AE}" pid="16" name="LADocumentID:urn:contentItem:5GXX-34C1-JCJ6-Y1S0-00000-00">
    <vt:lpwstr>Doc::/shared/document|contextualFeaturePermID::1516831</vt:lpwstr>
  </property>
  <property fmtid="{D5CDD505-2E9C-101B-9397-08002B2CF9AE}" pid="17" name="LADocumentID:urn:contentItem:5GY4-2G81-F018-N104-00000-00">
    <vt:lpwstr>Doc::/shared/document|contextualFeaturePermID::1516831</vt:lpwstr>
  </property>
  <property fmtid="{D5CDD505-2E9C-101B-9397-08002B2CF9AE}" pid="18" name="LADocumentID:urn:contentItem:5GY6-H881-JCJ6-Y3SP-00000-00">
    <vt:lpwstr>Doc::/shared/document|contextualFeaturePermID::1516831</vt:lpwstr>
  </property>
  <property fmtid="{D5CDD505-2E9C-101B-9397-08002B2CF9AE}" pid="19" name="LADocumentID:urn:contentItem:5H07-2GC1-JCJ6-Y3P0-00000-00">
    <vt:lpwstr>Doc::/shared/document|contextualFeaturePermID::1516831</vt:lpwstr>
  </property>
  <property fmtid="{D5CDD505-2E9C-101B-9397-08002B2CF9AE}" pid="20" name="LADocumentID:urn:contentItem:5H08-C8W1-JCJ6-Y47X-00000-00">
    <vt:lpwstr>Doc::/shared/document|contextualFeaturePermID::1516831</vt:lpwstr>
  </property>
  <property fmtid="{D5CDD505-2E9C-101B-9397-08002B2CF9AE}" pid="21" name="LADocumentID:urn:contentItem:5H0C-WDV1-F018-N41H-00000-00">
    <vt:lpwstr>Doc::/shared/document|contextualFeaturePermID::1516831</vt:lpwstr>
  </property>
  <property fmtid="{D5CDD505-2E9C-101B-9397-08002B2CF9AE}" pid="22" name="LADocumentID:urn:contentItem:5H0C-WDV1-F018-N43P-00000-00">
    <vt:lpwstr>Doc::/shared/document|contextualFeaturePermID::1516831</vt:lpwstr>
  </property>
  <property fmtid="{D5CDD505-2E9C-101B-9397-08002B2CF9AE}" pid="23" name="LADocumentID:urn:contentItem:5H0G-BD61-F018-N4SS-00000-00">
    <vt:lpwstr>Doc::/shared/document|contextualFeaturePermID::1516831</vt:lpwstr>
  </property>
  <property fmtid="{D5CDD505-2E9C-101B-9397-08002B2CF9AE}" pid="24" name="LADocumentID:urn:contentItem:5H0K-VH91-JCJ6-Y1G9-00000-00">
    <vt:lpwstr>Doc::/shared/document|contextualFeaturePermID::1516831</vt:lpwstr>
  </property>
  <property fmtid="{D5CDD505-2E9C-101B-9397-08002B2CF9AE}" pid="25" name="LADocumentID:urn:contentItem:5H7P-1WH1-JCJ6-Y0HX-00000-00">
    <vt:lpwstr>Doc::/shared/document|contextualFeaturePermID::1516831</vt:lpwstr>
  </property>
  <property fmtid="{D5CDD505-2E9C-101B-9397-08002B2CF9AE}" pid="26" name="LADocumentID:urn:contentItem:5H99-BM11-JCJ6-Y500-00000-00">
    <vt:lpwstr>Doc::/shared/document|contextualFeaturePermID::1516831</vt:lpwstr>
  </property>
  <property fmtid="{D5CDD505-2E9C-101B-9397-08002B2CF9AE}" pid="27" name="LADocumentID:urn:contentItem:5H9D-0111-JCJ6-Y0DP-00000-00">
    <vt:lpwstr>Doc::/shared/document|contextualFeaturePermID::1516831</vt:lpwstr>
  </property>
  <property fmtid="{D5CDD505-2E9C-101B-9397-08002B2CF9AE}" pid="28" name="LADocumentID:urn:contentItem:5HC9-PNV1-JCJ6-Y0TS-00000-00">
    <vt:lpwstr>Doc::/shared/document|contextualFeaturePermID::1516831</vt:lpwstr>
  </property>
  <property fmtid="{D5CDD505-2E9C-101B-9397-08002B2CF9AE}" pid="29" name="LADocumentID:urn:contentItem:5HD5-MPX1-JCJ6-Y0NB-00000-00">
    <vt:lpwstr>Doc::/shared/document|contextualFeaturePermID::1516831</vt:lpwstr>
  </property>
  <property fmtid="{D5CDD505-2E9C-101B-9397-08002B2CF9AE}" pid="30" name="LADocumentID:urn:contentItem:5HFF-DFR1-JCJ6-Y2DH-00000-00">
    <vt:lpwstr>Doc::/shared/document|contextualFeaturePermID::1516831</vt:lpwstr>
  </property>
  <property fmtid="{D5CDD505-2E9C-101B-9397-08002B2CF9AE}" pid="31" name="LADocumentID:urn:contentItem:5HH4-1PB1-F018-N0KG-00000-00">
    <vt:lpwstr>Doc::/shared/document|contextualFeaturePermID::1516831</vt:lpwstr>
  </property>
  <property fmtid="{D5CDD505-2E9C-101B-9397-08002B2CF9AE}" pid="32" name="LADocumentID:urn:contentItem:5HMB-RR91-JCJ6-Y09K-00000-00">
    <vt:lpwstr>Doc::/shared/document|contextualFeaturePermID::1516831</vt:lpwstr>
  </property>
  <property fmtid="{D5CDD505-2E9C-101B-9397-08002B2CF9AE}" pid="33" name="LADocumentID:urn:contentItem:5HNJ-4VW1-F018-N4SK-00000-00">
    <vt:lpwstr>Doc::/shared/document|contextualFeaturePermID::1516831</vt:lpwstr>
  </property>
  <property fmtid="{D5CDD505-2E9C-101B-9397-08002B2CF9AE}" pid="34" name="LADocumentID:urn:contentItem:5HRB-B611-F018-N3WY-00000-00">
    <vt:lpwstr>Doc::/shared/document|contextualFeaturePermID::1516831</vt:lpwstr>
  </property>
  <property fmtid="{D5CDD505-2E9C-101B-9397-08002B2CF9AE}" pid="35" name="UserPermID">
    <vt:lpwstr>urn:user:PA186512082</vt:lpwstr>
  </property>
</Properties>
</file>