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E4" w:rsidRDefault="007264DF" w:rsidP="007264DF">
      <w:pPr>
        <w:pStyle w:val="a3"/>
      </w:pPr>
      <w:r w:rsidRPr="007264DF">
        <w:rPr>
          <w:rFonts w:hint="eastAsia"/>
        </w:rPr>
        <w:t>MonteCarlo</w:t>
      </w:r>
      <w:r w:rsidRPr="007264DF">
        <w:rPr>
          <w:rFonts w:hint="eastAsia"/>
        </w:rPr>
        <w:t>模拟法计算</w:t>
      </w:r>
      <w:r w:rsidRPr="007264DF">
        <w:rPr>
          <w:rFonts w:hint="eastAsia"/>
        </w:rPr>
        <w:t>VaR</w:t>
      </w:r>
    </w:p>
    <w:p w:rsidR="007264DF" w:rsidRDefault="00DE743B" w:rsidP="00DE743B">
      <w:pPr>
        <w:pStyle w:val="1"/>
      </w:pPr>
      <w:r>
        <w:rPr>
          <w:rFonts w:hint="eastAsia"/>
        </w:rPr>
        <w:t>VaR</w:t>
      </w:r>
      <w:r>
        <w:rPr>
          <w:rFonts w:hint="eastAsia"/>
        </w:rPr>
        <w:t>的产生</w:t>
      </w:r>
    </w:p>
    <w:p w:rsidR="00DE743B" w:rsidRPr="00DE743B" w:rsidRDefault="00DE743B" w:rsidP="00DE743B">
      <w:pPr>
        <w:rPr>
          <w:rFonts w:hint="eastAsia"/>
        </w:rPr>
      </w:pPr>
      <w:r>
        <w:rPr>
          <w:rFonts w:hint="eastAsia"/>
        </w:rPr>
        <w:t>最初</w:t>
      </w:r>
      <w:r>
        <w:t>提出</w:t>
      </w:r>
      <w:r>
        <w:rPr>
          <w:rFonts w:hint="eastAsia"/>
        </w:rPr>
        <w:t>V</w:t>
      </w:r>
      <w:r>
        <w:t>aR</w:t>
      </w:r>
      <w:r>
        <w:t>这个概念，是为了应对金融风险中的市场风险</w:t>
      </w:r>
      <w:r>
        <w:rPr>
          <w:rFonts w:hint="eastAsia"/>
        </w:rPr>
        <w:t>。</w:t>
      </w:r>
      <w:r>
        <w:t>金融</w:t>
      </w:r>
      <w:r>
        <w:rPr>
          <w:rFonts w:hint="eastAsia"/>
        </w:rPr>
        <w:t>风险曾给</w:t>
      </w:r>
      <w:r>
        <w:t>投资者</w:t>
      </w:r>
      <w:r>
        <w:rPr>
          <w:rFonts w:hint="eastAsia"/>
        </w:rPr>
        <w:t>带来过</w:t>
      </w:r>
      <w:r>
        <w:t>极大</w:t>
      </w:r>
      <w:r>
        <w:rPr>
          <w:rFonts w:hint="eastAsia"/>
        </w:rPr>
        <w:t>的</w:t>
      </w:r>
      <w:r>
        <w:t>损失，</w:t>
      </w:r>
      <w:r>
        <w:rPr>
          <w:rFonts w:hint="eastAsia"/>
        </w:rPr>
        <w:t>金融</w:t>
      </w:r>
      <w:r>
        <w:t>史上</w:t>
      </w:r>
      <w:r>
        <w:rPr>
          <w:rFonts w:hint="eastAsia"/>
        </w:rPr>
        <w:t>最</w:t>
      </w:r>
      <w:r>
        <w:t>出名的</w:t>
      </w:r>
      <w:r>
        <w:rPr>
          <w:rFonts w:hint="eastAsia"/>
        </w:rPr>
        <w:t>风险</w:t>
      </w:r>
      <w:bookmarkStart w:id="0" w:name="_GoBack"/>
      <w:bookmarkEnd w:id="0"/>
    </w:p>
    <w:sectPr w:rsidR="00DE743B" w:rsidRPr="00DE743B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27C7"/>
    <w:rsid w:val="00047AF2"/>
    <w:rsid w:val="002F3710"/>
    <w:rsid w:val="007264DF"/>
    <w:rsid w:val="00B85EE4"/>
    <w:rsid w:val="00DE743B"/>
    <w:rsid w:val="00F2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1B503-EB58-482C-981E-F0E20E61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64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64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74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>china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2018-04-21T08:06:00Z</dcterms:created>
  <dcterms:modified xsi:type="dcterms:W3CDTF">2018-04-21T08:16:00Z</dcterms:modified>
</cp:coreProperties>
</file>