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9D01B0" w14:textId="4CD32BC8" w:rsidR="00F12F6C" w:rsidRPr="00852803" w:rsidRDefault="00B54AF1" w:rsidP="00852803">
      <w:pPr>
        <w:spacing w:line="276" w:lineRule="auto"/>
        <w:jc w:val="both"/>
        <w:rPr>
          <w:rFonts w:ascii="Times New Roman" w:hAnsi="Times New Roman" w:cs="Times New Roman"/>
        </w:rPr>
      </w:pPr>
      <w:r w:rsidRPr="00852803">
        <w:rPr>
          <w:rFonts w:ascii="Times New Roman" w:hAnsi="Times New Roman" w:cs="Times New Roman"/>
        </w:rPr>
        <w:t>We create a new categorical variable, y, which represents two or more ranges of value that Gic is in. We first use 5 as the threshold and have y</w:t>
      </w:r>
      <w:proofErr w:type="gramStart"/>
      <w:r w:rsidRPr="00852803">
        <w:rPr>
          <w:rFonts w:ascii="Times New Roman" w:hAnsi="Times New Roman" w:cs="Times New Roman"/>
        </w:rPr>
        <w:t>=”High</w:t>
      </w:r>
      <w:proofErr w:type="gramEnd"/>
      <w:r w:rsidRPr="00852803">
        <w:rPr>
          <w:rFonts w:ascii="Times New Roman" w:hAnsi="Times New Roman" w:cs="Times New Roman"/>
        </w:rPr>
        <w:t>” whenever Gic&gt;=5 and y=”Low” otherwise. The problem becomes a classification problem of Gic versus 5 DoE parameters.</w:t>
      </w:r>
    </w:p>
    <w:p w14:paraId="658D7CF1" w14:textId="77777777" w:rsidR="00E32F7F" w:rsidRPr="00852803" w:rsidRDefault="00E32F7F" w:rsidP="00852803">
      <w:pPr>
        <w:spacing w:line="276" w:lineRule="auto"/>
        <w:jc w:val="both"/>
        <w:rPr>
          <w:rFonts w:ascii="Times New Roman" w:hAnsi="Times New Roman" w:cs="Times New Roman"/>
          <w:b/>
        </w:rPr>
      </w:pPr>
    </w:p>
    <w:p w14:paraId="5C4364E8" w14:textId="56CFCDAA" w:rsidR="00B54AF1" w:rsidRPr="00852803" w:rsidRDefault="000526C2" w:rsidP="00852803">
      <w:pPr>
        <w:spacing w:line="276" w:lineRule="auto"/>
        <w:jc w:val="both"/>
        <w:rPr>
          <w:rFonts w:ascii="Times New Roman" w:hAnsi="Times New Roman" w:cs="Times New Roman"/>
          <w:b/>
        </w:rPr>
      </w:pPr>
      <w:r w:rsidRPr="00852803">
        <w:rPr>
          <w:rFonts w:ascii="Times New Roman" w:hAnsi="Times New Roman" w:cs="Times New Roman"/>
          <w:b/>
        </w:rPr>
        <w:t>1. D</w:t>
      </w:r>
      <w:r w:rsidR="0000769D" w:rsidRPr="00852803">
        <w:rPr>
          <w:rFonts w:ascii="Times New Roman" w:hAnsi="Times New Roman" w:cs="Times New Roman"/>
          <w:b/>
        </w:rPr>
        <w:t>ecision</w:t>
      </w:r>
      <w:r w:rsidR="00B54AF1" w:rsidRPr="00852803">
        <w:rPr>
          <w:rFonts w:ascii="Times New Roman" w:hAnsi="Times New Roman" w:cs="Times New Roman"/>
          <w:b/>
        </w:rPr>
        <w:t xml:space="preserve"> tree</w:t>
      </w:r>
      <w:r w:rsidRPr="00852803">
        <w:rPr>
          <w:rFonts w:ascii="Times New Roman" w:hAnsi="Times New Roman" w:cs="Times New Roman"/>
          <w:b/>
        </w:rPr>
        <w:t xml:space="preserve"> (classification)</w:t>
      </w:r>
    </w:p>
    <w:p w14:paraId="2082FC8A" w14:textId="22C59067" w:rsidR="00B54AF1" w:rsidRPr="00852803" w:rsidRDefault="00E32F7F" w:rsidP="00852803">
      <w:pPr>
        <w:spacing w:line="276" w:lineRule="auto"/>
        <w:jc w:val="both"/>
        <w:rPr>
          <w:rFonts w:ascii="Times New Roman" w:hAnsi="Times New Roman" w:cs="Times New Roman"/>
        </w:rPr>
      </w:pPr>
      <w:r w:rsidRPr="00852803">
        <w:rPr>
          <w:rFonts w:ascii="Times New Roman" w:hAnsi="Times New Roman" w:cs="Times New Roman"/>
        </w:rPr>
        <w:t>Decision tree learning uses a decision tree to go from observations about an item to conclusions about the item's target value. Tree models where the target variable can take a finite set of values are called classification trees; in these tree structures, leaves represent class labels and branches represent conjunctions of features that lead to those class labels. Decision trees where the target variable can take continuous values (typically real numbers) are called regression trees.</w:t>
      </w:r>
    </w:p>
    <w:p w14:paraId="6A4FABEC" w14:textId="77777777" w:rsidR="006B4801" w:rsidRPr="00852803" w:rsidRDefault="00BE239F" w:rsidP="00852803">
      <w:pPr>
        <w:spacing w:line="276" w:lineRule="auto"/>
        <w:jc w:val="both"/>
        <w:rPr>
          <w:rFonts w:ascii="Times New Roman" w:eastAsia="Times New Roman" w:hAnsi="Times New Roman" w:cs="Times New Roman"/>
          <w:color w:val="222222"/>
          <w:shd w:val="clear" w:color="auto" w:fill="FFFFFF"/>
        </w:rPr>
      </w:pPr>
      <w:r w:rsidRPr="00852803">
        <w:rPr>
          <w:rFonts w:ascii="Times New Roman" w:hAnsi="Times New Roman" w:cs="Times New Roman"/>
          <w:u w:val="single"/>
        </w:rPr>
        <w:t>Gini impurity.</w:t>
      </w:r>
      <w:r w:rsidRPr="00852803">
        <w:rPr>
          <w:rFonts w:ascii="Times New Roman" w:hAnsi="Times New Roman" w:cs="Times New Roman"/>
        </w:rPr>
        <w:t xml:space="preserve"> </w:t>
      </w:r>
      <w:r w:rsidRPr="00852803">
        <w:rPr>
          <w:rFonts w:ascii="Times New Roman" w:eastAsia="Times New Roman" w:hAnsi="Times New Roman" w:cs="Times New Roman"/>
          <w:color w:val="222222"/>
          <w:shd w:val="clear" w:color="auto" w:fill="FFFFFF"/>
        </w:rPr>
        <w:t xml:space="preserve">Gini impurity is a measure of how often a randomly chosen element from the set would be incorrectly labeled if it was randomly labeled according to the distribution of labels in the subset. </w:t>
      </w:r>
      <w:r w:rsidRPr="00852803">
        <w:rPr>
          <w:rFonts w:ascii="Times New Roman" w:eastAsia="Times New Roman" w:hAnsi="Times New Roman" w:cs="Times New Roman"/>
          <w:color w:val="222222"/>
          <w:shd w:val="clear" w:color="auto" w:fill="FFFFFF"/>
        </w:rPr>
        <w:t xml:space="preserve">To compute Gini impurity for a set of items with J classes, suppose </w:t>
      </w:r>
      <m:oMath>
        <m:r>
          <w:rPr>
            <w:rFonts w:ascii="Cambria Math" w:eastAsia="Times New Roman" w:hAnsi="Cambria Math" w:cs="Times New Roman"/>
            <w:color w:val="222222"/>
            <w:shd w:val="clear" w:color="auto" w:fill="FFFFFF"/>
          </w:rPr>
          <m:t>i∈{1, 2, …, J}</m:t>
        </m:r>
      </m:oMath>
      <w:r w:rsidRPr="00852803">
        <w:rPr>
          <w:rFonts w:ascii="Times New Roman" w:eastAsia="Times New Roman" w:hAnsi="Times New Roman" w:cs="Times New Roman"/>
          <w:color w:val="222222"/>
          <w:shd w:val="clear" w:color="auto" w:fill="FFFFFF"/>
        </w:rPr>
        <w:t xml:space="preserve">, and let </w:t>
      </w:r>
      <m:oMath>
        <m:sSub>
          <m:sSubPr>
            <m:ctrlPr>
              <w:rPr>
                <w:rFonts w:ascii="Cambria Math" w:eastAsia="Times New Roman" w:hAnsi="Cambria Math" w:cs="Times New Roman"/>
                <w:i/>
                <w:color w:val="222222"/>
                <w:shd w:val="clear" w:color="auto" w:fill="FFFFFF"/>
              </w:rPr>
            </m:ctrlPr>
          </m:sSubPr>
          <m:e>
            <m:r>
              <w:rPr>
                <w:rFonts w:ascii="Cambria Math" w:eastAsia="Times New Roman" w:hAnsi="Cambria Math" w:cs="Times New Roman"/>
                <w:color w:val="222222"/>
                <w:shd w:val="clear" w:color="auto" w:fill="FFFFFF"/>
              </w:rPr>
              <m:t>f</m:t>
            </m:r>
          </m:e>
          <m:sub>
            <m:r>
              <w:rPr>
                <w:rFonts w:ascii="Cambria Math" w:eastAsia="Times New Roman" w:hAnsi="Cambria Math" w:cs="Times New Roman"/>
                <w:color w:val="222222"/>
                <w:shd w:val="clear" w:color="auto" w:fill="FFFFFF"/>
              </w:rPr>
              <m:t>i</m:t>
            </m:r>
          </m:sub>
        </m:sSub>
      </m:oMath>
      <w:r w:rsidR="006B4801" w:rsidRPr="00852803">
        <w:rPr>
          <w:rFonts w:ascii="Times New Roman" w:eastAsia="Times New Roman" w:hAnsi="Times New Roman" w:cs="Times New Roman"/>
          <w:color w:val="222222"/>
          <w:shd w:val="clear" w:color="auto" w:fill="FFFFFF"/>
        </w:rPr>
        <w:t xml:space="preserve"> be the fraction of </w:t>
      </w:r>
      <w:proofErr w:type="spellStart"/>
      <w:r w:rsidR="006B4801" w:rsidRPr="00852803">
        <w:rPr>
          <w:rFonts w:ascii="Times New Roman" w:eastAsia="Times New Roman" w:hAnsi="Times New Roman" w:cs="Times New Roman"/>
          <w:color w:val="222222"/>
          <w:shd w:val="clear" w:color="auto" w:fill="FFFFFF"/>
        </w:rPr>
        <w:t>of</w:t>
      </w:r>
      <w:proofErr w:type="spellEnd"/>
      <w:r w:rsidR="006B4801" w:rsidRPr="00852803">
        <w:rPr>
          <w:rFonts w:ascii="Times New Roman" w:eastAsia="Times New Roman" w:hAnsi="Times New Roman" w:cs="Times New Roman"/>
          <w:color w:val="222222"/>
          <w:shd w:val="clear" w:color="auto" w:fill="FFFFFF"/>
        </w:rPr>
        <w:t xml:space="preserve"> items labeled with class </w:t>
      </w:r>
      <m:oMath>
        <m:r>
          <w:rPr>
            <w:rFonts w:ascii="Cambria Math" w:eastAsia="Times New Roman" w:hAnsi="Cambria Math" w:cs="Times New Roman"/>
            <w:color w:val="222222"/>
            <w:shd w:val="clear" w:color="auto" w:fill="FFFFFF"/>
          </w:rPr>
          <m:t>i</m:t>
        </m:r>
      </m:oMath>
      <w:r w:rsidR="006B4801" w:rsidRPr="00852803">
        <w:rPr>
          <w:rFonts w:ascii="Times New Roman" w:eastAsia="Times New Roman" w:hAnsi="Times New Roman" w:cs="Times New Roman"/>
          <w:color w:val="222222"/>
          <w:shd w:val="clear" w:color="auto" w:fill="FFFFFF"/>
        </w:rPr>
        <w:t xml:space="preserve"> in the set:</w:t>
      </w:r>
    </w:p>
    <w:p w14:paraId="1BD20994" w14:textId="1FF5BD0F" w:rsidR="00BE239F" w:rsidRPr="00852803" w:rsidRDefault="006B4801" w:rsidP="00852803">
      <w:pPr>
        <w:spacing w:line="276" w:lineRule="auto"/>
        <w:jc w:val="both"/>
        <w:rPr>
          <w:rFonts w:ascii="Times New Roman" w:eastAsia="Times New Roman" w:hAnsi="Times New Roman" w:cs="Times New Roman"/>
          <w:color w:val="222222"/>
          <w:shd w:val="clear" w:color="auto" w:fill="FFFFFF"/>
        </w:rPr>
      </w:pPr>
      <m:oMathPara>
        <m:oMath>
          <m:sSub>
            <m:sSubPr>
              <m:ctrlPr>
                <w:rPr>
                  <w:rFonts w:ascii="Cambria Math" w:eastAsia="Times New Roman" w:hAnsi="Cambria Math" w:cs="Times New Roman"/>
                  <w:color w:val="222222"/>
                  <w:shd w:val="clear" w:color="auto" w:fill="FFFFFF"/>
                </w:rPr>
              </m:ctrlPr>
            </m:sSubPr>
            <m:e>
              <m:r>
                <w:rPr>
                  <w:rFonts w:ascii="Cambria Math" w:eastAsia="Times New Roman" w:hAnsi="Cambria Math" w:cs="Times New Roman"/>
                  <w:color w:val="222222"/>
                  <w:shd w:val="clear" w:color="auto" w:fill="FFFFFF"/>
                </w:rPr>
                <m:t>I</m:t>
              </m:r>
            </m:e>
            <m:sub>
              <m:r>
                <w:rPr>
                  <w:rFonts w:ascii="Cambria Math" w:eastAsia="Times New Roman" w:hAnsi="Cambria Math" w:cs="Times New Roman"/>
                  <w:color w:val="222222"/>
                  <w:shd w:val="clear" w:color="auto" w:fill="FFFFFF"/>
                </w:rPr>
                <m:t>G</m:t>
              </m:r>
            </m:sub>
          </m:sSub>
          <m:d>
            <m:dPr>
              <m:ctrlPr>
                <w:rPr>
                  <w:rFonts w:ascii="Cambria Math" w:eastAsia="Cambria Math" w:hAnsi="Cambria Math" w:cs="Times New Roman"/>
                  <w:i/>
                  <w:color w:val="222222"/>
                  <w:shd w:val="clear" w:color="auto" w:fill="FFFFFF"/>
                </w:rPr>
              </m:ctrlPr>
            </m:dPr>
            <m:e>
              <m:r>
                <w:rPr>
                  <w:rFonts w:ascii="Cambria Math" w:eastAsia="Cambria Math" w:hAnsi="Cambria Math" w:cs="Times New Roman"/>
                  <w:color w:val="222222"/>
                  <w:shd w:val="clear" w:color="auto" w:fill="FFFFFF"/>
                </w:rPr>
                <m:t>f</m:t>
              </m:r>
            </m:e>
          </m:d>
          <m:r>
            <w:rPr>
              <w:rFonts w:ascii="Cambria Math" w:eastAsia="Cambria Math" w:hAnsi="Cambria Math" w:cs="Times New Roman"/>
              <w:color w:val="222222"/>
              <w:shd w:val="clear" w:color="auto" w:fill="FFFFFF"/>
            </w:rPr>
            <m:t>=</m:t>
          </m:r>
          <m:nary>
            <m:naryPr>
              <m:chr m:val="∑"/>
              <m:grow m:val="1"/>
              <m:ctrlPr>
                <w:rPr>
                  <w:rFonts w:ascii="Cambria Math" w:eastAsia="Times New Roman" w:hAnsi="Cambria Math" w:cs="Times New Roman"/>
                  <w:color w:val="222222"/>
                  <w:shd w:val="clear" w:color="auto" w:fill="FFFFFF"/>
                </w:rPr>
              </m:ctrlPr>
            </m:naryPr>
            <m:sub>
              <m:r>
                <w:rPr>
                  <w:rFonts w:ascii="Cambria Math" w:eastAsia="Cambria Math" w:hAnsi="Cambria Math" w:cs="Times New Roman"/>
                  <w:color w:val="222222"/>
                  <w:shd w:val="clear" w:color="auto" w:fill="FFFFFF"/>
                </w:rPr>
                <m:t>i=1</m:t>
              </m:r>
            </m:sub>
            <m:sup>
              <m:r>
                <w:rPr>
                  <w:rFonts w:ascii="Cambria Math" w:eastAsia="Cambria Math" w:hAnsi="Cambria Math" w:cs="Times New Roman"/>
                  <w:color w:val="222222"/>
                  <w:shd w:val="clear" w:color="auto" w:fill="FFFFFF"/>
                </w:rPr>
                <m:t>J</m:t>
              </m:r>
            </m:sup>
            <m:e>
              <m:sSub>
                <m:sSubPr>
                  <m:ctrlPr>
                    <w:rPr>
                      <w:rFonts w:ascii="Cambria Math" w:eastAsia="Times New Roman" w:hAnsi="Cambria Math" w:cs="Times New Roman"/>
                      <w:i/>
                      <w:color w:val="222222"/>
                      <w:shd w:val="clear" w:color="auto" w:fill="FFFFFF"/>
                    </w:rPr>
                  </m:ctrlPr>
                </m:sSubPr>
                <m:e>
                  <m:r>
                    <w:rPr>
                      <w:rFonts w:ascii="Cambria Math" w:eastAsia="Times New Roman" w:hAnsi="Cambria Math" w:cs="Times New Roman"/>
                      <w:color w:val="222222"/>
                      <w:shd w:val="clear" w:color="auto" w:fill="FFFFFF"/>
                    </w:rPr>
                    <m:t>f</m:t>
                  </m:r>
                </m:e>
                <m:sub>
                  <m:r>
                    <w:rPr>
                      <w:rFonts w:ascii="Cambria Math" w:eastAsia="Times New Roman" w:hAnsi="Cambria Math" w:cs="Times New Roman"/>
                      <w:color w:val="222222"/>
                      <w:shd w:val="clear" w:color="auto" w:fill="FFFFFF"/>
                    </w:rPr>
                    <m:t>i</m:t>
                  </m:r>
                </m:sub>
              </m:sSub>
              <m:d>
                <m:dPr>
                  <m:ctrlPr>
                    <w:rPr>
                      <w:rFonts w:ascii="Cambria Math" w:eastAsia="Cambria Math" w:hAnsi="Cambria Math" w:cs="Times New Roman"/>
                      <w:i/>
                      <w:color w:val="222222"/>
                      <w:shd w:val="clear" w:color="auto" w:fill="FFFFFF"/>
                    </w:rPr>
                  </m:ctrlPr>
                </m:dPr>
                <m:e>
                  <m:r>
                    <w:rPr>
                      <w:rFonts w:ascii="Cambria Math" w:eastAsia="Cambria Math" w:hAnsi="Cambria Math" w:cs="Times New Roman"/>
                      <w:color w:val="222222"/>
                      <w:shd w:val="clear" w:color="auto" w:fill="FFFFFF"/>
                    </w:rPr>
                    <m:t>1-</m:t>
                  </m:r>
                  <m:sSub>
                    <m:sSubPr>
                      <m:ctrlPr>
                        <w:rPr>
                          <w:rFonts w:ascii="Cambria Math" w:eastAsia="Times New Roman" w:hAnsi="Cambria Math" w:cs="Times New Roman"/>
                          <w:i/>
                          <w:color w:val="222222"/>
                          <w:shd w:val="clear" w:color="auto" w:fill="FFFFFF"/>
                        </w:rPr>
                      </m:ctrlPr>
                    </m:sSubPr>
                    <m:e>
                      <m:r>
                        <w:rPr>
                          <w:rFonts w:ascii="Cambria Math" w:eastAsia="Times New Roman" w:hAnsi="Cambria Math" w:cs="Times New Roman"/>
                          <w:color w:val="222222"/>
                          <w:shd w:val="clear" w:color="auto" w:fill="FFFFFF"/>
                        </w:rPr>
                        <m:t>f</m:t>
                      </m:r>
                    </m:e>
                    <m:sub>
                      <m:r>
                        <w:rPr>
                          <w:rFonts w:ascii="Cambria Math" w:eastAsia="Times New Roman" w:hAnsi="Cambria Math" w:cs="Times New Roman"/>
                          <w:color w:val="222222"/>
                          <w:shd w:val="clear" w:color="auto" w:fill="FFFFFF"/>
                        </w:rPr>
                        <m:t>i</m:t>
                      </m:r>
                    </m:sub>
                  </m:sSub>
                </m:e>
              </m:d>
            </m:e>
          </m:nary>
          <m:r>
            <w:rPr>
              <w:rFonts w:ascii="Cambria Math" w:eastAsia="Times New Roman" w:hAnsi="Cambria Math" w:cs="Times New Roman"/>
              <w:color w:val="222222"/>
              <w:shd w:val="clear" w:color="auto" w:fill="FFFFFF"/>
            </w:rPr>
            <m:t>=</m:t>
          </m:r>
          <m:nary>
            <m:naryPr>
              <m:chr m:val="∑"/>
              <m:grow m:val="1"/>
              <m:ctrlPr>
                <w:rPr>
                  <w:rFonts w:ascii="Cambria Math" w:eastAsia="Times New Roman" w:hAnsi="Cambria Math" w:cs="Times New Roman"/>
                  <w:color w:val="222222"/>
                  <w:shd w:val="clear" w:color="auto" w:fill="FFFFFF"/>
                </w:rPr>
              </m:ctrlPr>
            </m:naryPr>
            <m:sub>
              <m:r>
                <w:rPr>
                  <w:rFonts w:ascii="Cambria Math" w:eastAsia="Cambria Math" w:hAnsi="Cambria Math" w:cs="Times New Roman"/>
                  <w:color w:val="222222"/>
                  <w:shd w:val="clear" w:color="auto" w:fill="FFFFFF"/>
                </w:rPr>
                <m:t>i=1</m:t>
              </m:r>
            </m:sub>
            <m:sup>
              <m:r>
                <w:rPr>
                  <w:rFonts w:ascii="Cambria Math" w:eastAsia="Cambria Math" w:hAnsi="Cambria Math" w:cs="Times New Roman"/>
                  <w:color w:val="222222"/>
                  <w:shd w:val="clear" w:color="auto" w:fill="FFFFFF"/>
                </w:rPr>
                <m:t>J</m:t>
              </m:r>
            </m:sup>
            <m:e>
              <m:sSub>
                <m:sSubPr>
                  <m:ctrlPr>
                    <w:rPr>
                      <w:rFonts w:ascii="Cambria Math" w:eastAsia="Times New Roman" w:hAnsi="Cambria Math" w:cs="Times New Roman"/>
                      <w:i/>
                      <w:color w:val="222222"/>
                      <w:shd w:val="clear" w:color="auto" w:fill="FFFFFF"/>
                    </w:rPr>
                  </m:ctrlPr>
                </m:sSubPr>
                <m:e>
                  <m:r>
                    <w:rPr>
                      <w:rFonts w:ascii="Cambria Math" w:eastAsia="Times New Roman" w:hAnsi="Cambria Math" w:cs="Times New Roman"/>
                      <w:color w:val="222222"/>
                      <w:shd w:val="clear" w:color="auto" w:fill="FFFFFF"/>
                    </w:rPr>
                    <m:t>f</m:t>
                  </m:r>
                </m:e>
                <m:sub>
                  <m:r>
                    <w:rPr>
                      <w:rFonts w:ascii="Cambria Math" w:eastAsia="Times New Roman" w:hAnsi="Cambria Math" w:cs="Times New Roman"/>
                      <w:color w:val="222222"/>
                      <w:shd w:val="clear" w:color="auto" w:fill="FFFFFF"/>
                    </w:rPr>
                    <m:t>i</m:t>
                  </m:r>
                </m:sub>
              </m:sSub>
            </m:e>
          </m:nary>
          <m:r>
            <w:rPr>
              <w:rFonts w:ascii="Cambria Math" w:eastAsia="Times New Roman" w:hAnsi="Cambria Math" w:cs="Times New Roman"/>
              <w:color w:val="222222"/>
              <w:shd w:val="clear" w:color="auto" w:fill="FFFFFF"/>
            </w:rPr>
            <m:t>-</m:t>
          </m:r>
          <m:nary>
            <m:naryPr>
              <m:chr m:val="∑"/>
              <m:grow m:val="1"/>
              <m:ctrlPr>
                <w:rPr>
                  <w:rFonts w:ascii="Cambria Math" w:eastAsia="Times New Roman" w:hAnsi="Cambria Math" w:cs="Times New Roman"/>
                  <w:color w:val="222222"/>
                  <w:shd w:val="clear" w:color="auto" w:fill="FFFFFF"/>
                </w:rPr>
              </m:ctrlPr>
            </m:naryPr>
            <m:sub>
              <m:r>
                <w:rPr>
                  <w:rFonts w:ascii="Cambria Math" w:eastAsia="Cambria Math" w:hAnsi="Cambria Math" w:cs="Times New Roman"/>
                  <w:color w:val="222222"/>
                  <w:shd w:val="clear" w:color="auto" w:fill="FFFFFF"/>
                </w:rPr>
                <m:t>i=1</m:t>
              </m:r>
            </m:sub>
            <m:sup>
              <m:r>
                <w:rPr>
                  <w:rFonts w:ascii="Cambria Math" w:eastAsia="Cambria Math" w:hAnsi="Cambria Math" w:cs="Times New Roman"/>
                  <w:color w:val="222222"/>
                  <w:shd w:val="clear" w:color="auto" w:fill="FFFFFF"/>
                </w:rPr>
                <m:t>J</m:t>
              </m:r>
            </m:sup>
            <m:e>
              <m:sSup>
                <m:sSupPr>
                  <m:ctrlPr>
                    <w:rPr>
                      <w:rFonts w:ascii="Cambria Math" w:eastAsia="Times New Roman" w:hAnsi="Cambria Math" w:cs="Times New Roman"/>
                      <w:i/>
                      <w:color w:val="222222"/>
                      <w:shd w:val="clear" w:color="auto" w:fill="FFFFFF"/>
                    </w:rPr>
                  </m:ctrlPr>
                </m:sSupPr>
                <m:e>
                  <m:sSub>
                    <m:sSubPr>
                      <m:ctrlPr>
                        <w:rPr>
                          <w:rFonts w:ascii="Cambria Math" w:eastAsia="Times New Roman" w:hAnsi="Cambria Math" w:cs="Times New Roman"/>
                          <w:i/>
                          <w:color w:val="222222"/>
                          <w:shd w:val="clear" w:color="auto" w:fill="FFFFFF"/>
                        </w:rPr>
                      </m:ctrlPr>
                    </m:sSubPr>
                    <m:e>
                      <m:r>
                        <w:rPr>
                          <w:rFonts w:ascii="Cambria Math" w:eastAsia="Times New Roman" w:hAnsi="Cambria Math" w:cs="Times New Roman"/>
                          <w:color w:val="222222"/>
                          <w:shd w:val="clear" w:color="auto" w:fill="FFFFFF"/>
                        </w:rPr>
                        <m:t>f</m:t>
                      </m:r>
                    </m:e>
                    <m:sub>
                      <m:r>
                        <w:rPr>
                          <w:rFonts w:ascii="Cambria Math" w:eastAsia="Times New Roman" w:hAnsi="Cambria Math" w:cs="Times New Roman"/>
                          <w:color w:val="222222"/>
                          <w:shd w:val="clear" w:color="auto" w:fill="FFFFFF"/>
                        </w:rPr>
                        <m:t>i</m:t>
                      </m:r>
                    </m:sub>
                  </m:sSub>
                </m:e>
                <m:sup>
                  <m:r>
                    <w:rPr>
                      <w:rFonts w:ascii="Cambria Math" w:eastAsia="Times New Roman" w:hAnsi="Cambria Math" w:cs="Times New Roman"/>
                      <w:color w:val="222222"/>
                      <w:shd w:val="clear" w:color="auto" w:fill="FFFFFF"/>
                    </w:rPr>
                    <m:t>2</m:t>
                  </m:r>
                </m:sup>
              </m:sSup>
            </m:e>
          </m:nary>
          <m:r>
            <w:rPr>
              <w:rFonts w:ascii="Cambria Math" w:eastAsia="Times New Roman" w:hAnsi="Cambria Math" w:cs="Times New Roman"/>
              <w:color w:val="222222"/>
              <w:shd w:val="clear" w:color="auto" w:fill="FFFFFF"/>
            </w:rPr>
            <m:t>=</m:t>
          </m:r>
          <m:r>
            <m:rPr>
              <m:sty m:val="p"/>
            </m:rPr>
            <w:rPr>
              <w:rFonts w:ascii="Cambria Math" w:eastAsia="Times New Roman" w:hAnsi="Cambria Math" w:cs="Times New Roman"/>
              <w:color w:val="222222"/>
              <w:shd w:val="clear" w:color="auto" w:fill="FFFFFF"/>
            </w:rPr>
            <m:t>1</m:t>
          </m:r>
          <m:r>
            <w:rPr>
              <w:rFonts w:ascii="Cambria Math" w:eastAsia="Times New Roman" w:hAnsi="Cambria Math" w:cs="Times New Roman"/>
              <w:color w:val="222222"/>
              <w:shd w:val="clear" w:color="auto" w:fill="FFFFFF"/>
            </w:rPr>
            <m:t>-</m:t>
          </m:r>
          <m:nary>
            <m:naryPr>
              <m:chr m:val="∑"/>
              <m:grow m:val="1"/>
              <m:ctrlPr>
                <w:rPr>
                  <w:rFonts w:ascii="Cambria Math" w:eastAsia="Times New Roman" w:hAnsi="Cambria Math" w:cs="Times New Roman"/>
                  <w:color w:val="222222"/>
                  <w:shd w:val="clear" w:color="auto" w:fill="FFFFFF"/>
                </w:rPr>
              </m:ctrlPr>
            </m:naryPr>
            <m:sub>
              <m:r>
                <w:rPr>
                  <w:rFonts w:ascii="Cambria Math" w:eastAsia="Cambria Math" w:hAnsi="Cambria Math" w:cs="Times New Roman"/>
                  <w:color w:val="222222"/>
                  <w:shd w:val="clear" w:color="auto" w:fill="FFFFFF"/>
                </w:rPr>
                <m:t>i=1</m:t>
              </m:r>
            </m:sub>
            <m:sup>
              <m:r>
                <w:rPr>
                  <w:rFonts w:ascii="Cambria Math" w:eastAsia="Cambria Math" w:hAnsi="Cambria Math" w:cs="Times New Roman"/>
                  <w:color w:val="222222"/>
                  <w:shd w:val="clear" w:color="auto" w:fill="FFFFFF"/>
                </w:rPr>
                <m:t>J</m:t>
              </m:r>
            </m:sup>
            <m:e>
              <m:sSup>
                <m:sSupPr>
                  <m:ctrlPr>
                    <w:rPr>
                      <w:rFonts w:ascii="Cambria Math" w:eastAsia="Times New Roman" w:hAnsi="Cambria Math" w:cs="Times New Roman"/>
                      <w:i/>
                      <w:color w:val="222222"/>
                      <w:shd w:val="clear" w:color="auto" w:fill="FFFFFF"/>
                    </w:rPr>
                  </m:ctrlPr>
                </m:sSupPr>
                <m:e>
                  <m:sSub>
                    <m:sSubPr>
                      <m:ctrlPr>
                        <w:rPr>
                          <w:rFonts w:ascii="Cambria Math" w:eastAsia="Times New Roman" w:hAnsi="Cambria Math" w:cs="Times New Roman"/>
                          <w:i/>
                          <w:color w:val="222222"/>
                          <w:shd w:val="clear" w:color="auto" w:fill="FFFFFF"/>
                        </w:rPr>
                      </m:ctrlPr>
                    </m:sSubPr>
                    <m:e>
                      <m:r>
                        <w:rPr>
                          <w:rFonts w:ascii="Cambria Math" w:eastAsia="Times New Roman" w:hAnsi="Cambria Math" w:cs="Times New Roman"/>
                          <w:color w:val="222222"/>
                          <w:shd w:val="clear" w:color="auto" w:fill="FFFFFF"/>
                        </w:rPr>
                        <m:t>f</m:t>
                      </m:r>
                    </m:e>
                    <m:sub>
                      <m:r>
                        <w:rPr>
                          <w:rFonts w:ascii="Cambria Math" w:eastAsia="Times New Roman" w:hAnsi="Cambria Math" w:cs="Times New Roman"/>
                          <w:color w:val="222222"/>
                          <w:shd w:val="clear" w:color="auto" w:fill="FFFFFF"/>
                        </w:rPr>
                        <m:t>i</m:t>
                      </m:r>
                    </m:sub>
                  </m:sSub>
                </m:e>
                <m:sup>
                  <m:r>
                    <w:rPr>
                      <w:rFonts w:ascii="Cambria Math" w:eastAsia="Times New Roman" w:hAnsi="Cambria Math" w:cs="Times New Roman"/>
                      <w:color w:val="222222"/>
                      <w:shd w:val="clear" w:color="auto" w:fill="FFFFFF"/>
                    </w:rPr>
                    <m:t>2</m:t>
                  </m:r>
                </m:sup>
              </m:sSup>
            </m:e>
          </m:nary>
          <m:r>
            <w:rPr>
              <w:rFonts w:ascii="Cambria Math" w:eastAsia="Times New Roman" w:hAnsi="Cambria Math" w:cs="Times New Roman"/>
              <w:color w:val="222222"/>
              <w:shd w:val="clear" w:color="auto" w:fill="FFFFFF"/>
            </w:rPr>
            <m:t>=</m:t>
          </m:r>
          <m:nary>
            <m:naryPr>
              <m:chr m:val="∑"/>
              <m:grow m:val="1"/>
              <m:supHide m:val="1"/>
              <m:ctrlPr>
                <w:rPr>
                  <w:rFonts w:ascii="Cambria Math" w:eastAsia="Times New Roman" w:hAnsi="Cambria Math" w:cs="Times New Roman"/>
                  <w:color w:val="222222"/>
                  <w:shd w:val="clear" w:color="auto" w:fill="FFFFFF"/>
                </w:rPr>
              </m:ctrlPr>
            </m:naryPr>
            <m:sub>
              <m:r>
                <w:rPr>
                  <w:rFonts w:ascii="Cambria Math" w:eastAsia="Cambria Math" w:hAnsi="Cambria Math" w:cs="Times New Roman"/>
                  <w:color w:val="222222"/>
                  <w:shd w:val="clear" w:color="auto" w:fill="FFFFFF"/>
                </w:rPr>
                <m:t>i</m:t>
              </m:r>
              <m:r>
                <w:rPr>
                  <w:rFonts w:ascii="Cambria Math" w:eastAsia="Cambria Math" w:hAnsi="Cambria Math" w:cs="Times New Roman"/>
                  <w:color w:val="222222"/>
                  <w:shd w:val="clear" w:color="auto" w:fill="FFFFFF"/>
                </w:rPr>
                <m:t>≠k</m:t>
              </m:r>
            </m:sub>
            <m:sup/>
            <m:e>
              <m:sSub>
                <m:sSubPr>
                  <m:ctrlPr>
                    <w:rPr>
                      <w:rFonts w:ascii="Cambria Math" w:eastAsia="Times New Roman" w:hAnsi="Cambria Math" w:cs="Times New Roman"/>
                      <w:i/>
                      <w:color w:val="222222"/>
                      <w:shd w:val="clear" w:color="auto" w:fill="FFFFFF"/>
                    </w:rPr>
                  </m:ctrlPr>
                </m:sSubPr>
                <m:e>
                  <m:r>
                    <w:rPr>
                      <w:rFonts w:ascii="Cambria Math" w:eastAsia="Times New Roman" w:hAnsi="Cambria Math" w:cs="Times New Roman"/>
                      <w:color w:val="222222"/>
                      <w:shd w:val="clear" w:color="auto" w:fill="FFFFFF"/>
                    </w:rPr>
                    <m:t>f</m:t>
                  </m:r>
                </m:e>
                <m:sub>
                  <m:r>
                    <w:rPr>
                      <w:rFonts w:ascii="Cambria Math" w:eastAsia="Times New Roman" w:hAnsi="Cambria Math" w:cs="Times New Roman"/>
                      <w:color w:val="222222"/>
                      <w:shd w:val="clear" w:color="auto" w:fill="FFFFFF"/>
                    </w:rPr>
                    <m:t>i</m:t>
                  </m:r>
                </m:sub>
              </m:sSub>
              <m:sSub>
                <m:sSubPr>
                  <m:ctrlPr>
                    <w:rPr>
                      <w:rFonts w:ascii="Cambria Math" w:eastAsia="Times New Roman" w:hAnsi="Cambria Math" w:cs="Times New Roman"/>
                      <w:i/>
                      <w:color w:val="222222"/>
                      <w:shd w:val="clear" w:color="auto" w:fill="FFFFFF"/>
                    </w:rPr>
                  </m:ctrlPr>
                </m:sSubPr>
                <m:e>
                  <m:r>
                    <w:rPr>
                      <w:rFonts w:ascii="Cambria Math" w:eastAsia="Times New Roman" w:hAnsi="Cambria Math" w:cs="Times New Roman"/>
                      <w:color w:val="222222"/>
                      <w:shd w:val="clear" w:color="auto" w:fill="FFFFFF"/>
                    </w:rPr>
                    <m:t>f</m:t>
                  </m:r>
                </m:e>
                <m:sub>
                  <m:r>
                    <w:rPr>
                      <w:rFonts w:ascii="Cambria Math" w:eastAsia="Times New Roman" w:hAnsi="Cambria Math" w:cs="Times New Roman"/>
                      <w:color w:val="222222"/>
                      <w:shd w:val="clear" w:color="auto" w:fill="FFFFFF"/>
                    </w:rPr>
                    <m:t>k</m:t>
                  </m:r>
                </m:sub>
              </m:sSub>
            </m:e>
          </m:nary>
        </m:oMath>
      </m:oMathPara>
    </w:p>
    <w:p w14:paraId="40E1BD86" w14:textId="4D27F410" w:rsidR="00A77FD2" w:rsidRPr="00852803" w:rsidRDefault="001C54CE" w:rsidP="00A77FD2">
      <w:pPr>
        <w:spacing w:line="276" w:lineRule="auto"/>
        <w:jc w:val="both"/>
        <w:rPr>
          <w:rFonts w:ascii="Times New Roman" w:hAnsi="Times New Roman" w:cs="Times New Roman"/>
        </w:rPr>
      </w:pPr>
      <w:r w:rsidRPr="00852803">
        <w:rPr>
          <w:rFonts w:ascii="Times New Roman" w:hAnsi="Times New Roman" w:cs="Times New Roman"/>
          <w:u w:val="single"/>
        </w:rPr>
        <w:t>Tree advantages and limitations.</w:t>
      </w:r>
      <w:r w:rsidRPr="00852803">
        <w:rPr>
          <w:rFonts w:ascii="Times New Roman" w:hAnsi="Times New Roman" w:cs="Times New Roman"/>
        </w:rPr>
        <w:t xml:space="preserve"> A decision tree is simple to understand and </w:t>
      </w:r>
      <w:r w:rsidRPr="00852803">
        <w:rPr>
          <w:rFonts w:ascii="Times New Roman" w:hAnsi="Times New Roman" w:cs="Times New Roman"/>
        </w:rPr>
        <w:t>interpret</w:t>
      </w:r>
      <w:r w:rsidRPr="00852803">
        <w:rPr>
          <w:rFonts w:ascii="Times New Roman" w:hAnsi="Times New Roman" w:cs="Times New Roman"/>
        </w:rPr>
        <w:t>, especially grap</w:t>
      </w:r>
      <w:r w:rsidRPr="00852803">
        <w:rPr>
          <w:rFonts w:ascii="Times New Roman" w:hAnsi="Times New Roman" w:cs="Times New Roman"/>
        </w:rPr>
        <w:t>hically</w:t>
      </w:r>
      <w:r w:rsidRPr="00852803">
        <w:rPr>
          <w:rFonts w:ascii="Times New Roman" w:hAnsi="Times New Roman" w:cs="Times New Roman"/>
        </w:rPr>
        <w:t>, and it mirrors human decision making more closely than other approaches. It r</w:t>
      </w:r>
      <w:r w:rsidRPr="00852803">
        <w:rPr>
          <w:rFonts w:ascii="Times New Roman" w:hAnsi="Times New Roman" w:cs="Times New Roman"/>
        </w:rPr>
        <w:t xml:space="preserve">equires little data preparation. </w:t>
      </w:r>
      <w:r w:rsidRPr="00852803">
        <w:rPr>
          <w:rFonts w:ascii="Times New Roman" w:hAnsi="Times New Roman" w:cs="Times New Roman"/>
        </w:rPr>
        <w:t xml:space="preserve">It is a parametric method and </w:t>
      </w:r>
      <w:r w:rsidRPr="00852803">
        <w:rPr>
          <w:rFonts w:ascii="Times New Roman" w:hAnsi="Times New Roman" w:cs="Times New Roman"/>
        </w:rPr>
        <w:t xml:space="preserve">the explanation for the condition is easily explained by </w:t>
      </w:r>
      <w:r w:rsidRPr="00852803">
        <w:rPr>
          <w:rFonts w:ascii="Times New Roman" w:hAnsi="Times New Roman" w:cs="Times New Roman"/>
        </w:rPr>
        <w:t>Boolean</w:t>
      </w:r>
      <w:r w:rsidRPr="00852803">
        <w:rPr>
          <w:rFonts w:ascii="Times New Roman" w:hAnsi="Times New Roman" w:cs="Times New Roman"/>
        </w:rPr>
        <w:t xml:space="preserve"> logic. </w:t>
      </w:r>
      <w:r w:rsidRPr="00852803">
        <w:rPr>
          <w:rFonts w:ascii="Times New Roman" w:hAnsi="Times New Roman" w:cs="Times New Roman"/>
        </w:rPr>
        <w:t>It also p</w:t>
      </w:r>
      <w:r w:rsidRPr="00852803">
        <w:rPr>
          <w:rFonts w:ascii="Times New Roman" w:hAnsi="Times New Roman" w:cs="Times New Roman"/>
        </w:rPr>
        <w:t>erforms well with large datasets. Lar</w:t>
      </w:r>
      <w:r w:rsidR="003E5A97" w:rsidRPr="00852803">
        <w:rPr>
          <w:rFonts w:ascii="Times New Roman" w:hAnsi="Times New Roman" w:cs="Times New Roman"/>
        </w:rPr>
        <w:t>ge amounts of data can be analyz</w:t>
      </w:r>
      <w:r w:rsidRPr="00852803">
        <w:rPr>
          <w:rFonts w:ascii="Times New Roman" w:hAnsi="Times New Roman" w:cs="Times New Roman"/>
        </w:rPr>
        <w:t>ed using standard computing resources in reasonable time.</w:t>
      </w:r>
      <w:r w:rsidR="00A77FD2">
        <w:rPr>
          <w:rFonts w:ascii="Times New Roman" w:hAnsi="Times New Roman" w:cs="Times New Roman"/>
        </w:rPr>
        <w:t xml:space="preserve"> On the other hand, trees </w:t>
      </w:r>
      <w:proofErr w:type="gramStart"/>
      <w:r w:rsidR="00A77FD2">
        <w:rPr>
          <w:rFonts w:ascii="Times New Roman" w:hAnsi="Times New Roman" w:cs="Times New Roman"/>
        </w:rPr>
        <w:t>has</w:t>
      </w:r>
      <w:proofErr w:type="gramEnd"/>
      <w:r w:rsidR="00A77FD2">
        <w:rPr>
          <w:rFonts w:ascii="Times New Roman" w:hAnsi="Times New Roman" w:cs="Times New Roman"/>
        </w:rPr>
        <w:t xml:space="preserve"> its limitations. </w:t>
      </w:r>
      <w:r w:rsidRPr="00852803">
        <w:rPr>
          <w:rFonts w:ascii="Times New Roman" w:hAnsi="Times New Roman" w:cs="Times New Roman"/>
        </w:rPr>
        <w:t>Trees can be very non-robust. A small change in the training data can result in a big change in the tree, and thus a big change in final predictions.</w:t>
      </w:r>
      <w:r w:rsidR="00A77FD2">
        <w:rPr>
          <w:rFonts w:ascii="Times New Roman" w:hAnsi="Times New Roman" w:cs="Times New Roman"/>
        </w:rPr>
        <w:t xml:space="preserve"> </w:t>
      </w:r>
      <w:r w:rsidRPr="00852803">
        <w:rPr>
          <w:rFonts w:ascii="Times New Roman" w:hAnsi="Times New Roman" w:cs="Times New Roman"/>
        </w:rPr>
        <w:t xml:space="preserve">Decision-tree learners can create over-complex trees that do not generalize well from the training data. </w:t>
      </w:r>
    </w:p>
    <w:p w14:paraId="5FFD33B3" w14:textId="77777777" w:rsidR="00B54AF1" w:rsidRPr="00852803" w:rsidRDefault="00B54AF1" w:rsidP="00852803">
      <w:pPr>
        <w:spacing w:line="276" w:lineRule="auto"/>
        <w:jc w:val="both"/>
        <w:rPr>
          <w:rFonts w:ascii="Times New Roman" w:hAnsi="Times New Roman" w:cs="Times New Roman"/>
        </w:rPr>
      </w:pPr>
    </w:p>
    <w:p w14:paraId="13E0BA65" w14:textId="5C533081" w:rsidR="00B54AF1" w:rsidRDefault="0053676F" w:rsidP="00852803">
      <w:pPr>
        <w:spacing w:line="276" w:lineRule="auto"/>
        <w:jc w:val="both"/>
        <w:rPr>
          <w:rFonts w:ascii="Times New Roman" w:hAnsi="Times New Roman" w:cs="Times New Roman"/>
          <w:b/>
        </w:rPr>
      </w:pPr>
      <w:r>
        <w:rPr>
          <w:rFonts w:ascii="Times New Roman" w:hAnsi="Times New Roman" w:cs="Times New Roman"/>
          <w:b/>
        </w:rPr>
        <w:t xml:space="preserve">2. </w:t>
      </w:r>
      <w:r w:rsidR="00B54AF1" w:rsidRPr="00852803">
        <w:rPr>
          <w:rFonts w:ascii="Times New Roman" w:hAnsi="Times New Roman" w:cs="Times New Roman"/>
          <w:b/>
        </w:rPr>
        <w:t>Random forest</w:t>
      </w:r>
    </w:p>
    <w:p w14:paraId="626874BC" w14:textId="77777777" w:rsidR="0053676F" w:rsidRDefault="0053676F" w:rsidP="00852803">
      <w:pPr>
        <w:spacing w:line="276" w:lineRule="auto"/>
        <w:jc w:val="both"/>
        <w:rPr>
          <w:rFonts w:ascii="Times New Roman" w:hAnsi="Times New Roman" w:cs="Times New Roman"/>
        </w:rPr>
      </w:pPr>
    </w:p>
    <w:p w14:paraId="0C2BD481" w14:textId="77777777" w:rsidR="0048776A" w:rsidRDefault="0053676F" w:rsidP="00852803">
      <w:pPr>
        <w:spacing w:line="276" w:lineRule="auto"/>
        <w:jc w:val="both"/>
        <w:rPr>
          <w:rFonts w:ascii="Times New Roman" w:hAnsi="Times New Roman" w:cs="Times New Roman"/>
        </w:rPr>
      </w:pPr>
      <w:r>
        <w:rPr>
          <w:rFonts w:ascii="Times New Roman" w:hAnsi="Times New Roman" w:cs="Times New Roman"/>
        </w:rPr>
        <w:t>T</w:t>
      </w:r>
      <w:r w:rsidRPr="0053676F">
        <w:rPr>
          <w:rFonts w:ascii="Times New Roman" w:hAnsi="Times New Roman" w:cs="Times New Roman"/>
        </w:rPr>
        <w:t>rees that are grown very deep tend to learn highly irregular patterns: they overfit their training sets</w:t>
      </w:r>
      <w:r w:rsidR="008A66C0">
        <w:rPr>
          <w:rFonts w:ascii="Times New Roman" w:hAnsi="Times New Roman" w:cs="Times New Roman"/>
        </w:rPr>
        <w:t xml:space="preserve">. </w:t>
      </w:r>
      <w:r w:rsidRPr="0053676F">
        <w:rPr>
          <w:rFonts w:ascii="Times New Roman" w:hAnsi="Times New Roman" w:cs="Times New Roman"/>
        </w:rPr>
        <w:t>Random forests are a way of averaging multiple deep decision trees, trained on different parts of the same training set, with the goal of reducing the variance.</w:t>
      </w:r>
    </w:p>
    <w:p w14:paraId="4AD97748" w14:textId="77777777" w:rsidR="00467022" w:rsidRDefault="00467022" w:rsidP="00852803">
      <w:pPr>
        <w:spacing w:line="276" w:lineRule="auto"/>
        <w:jc w:val="both"/>
        <w:rPr>
          <w:rFonts w:ascii="Times New Roman" w:hAnsi="Times New Roman" w:cs="Times New Roman"/>
        </w:rPr>
      </w:pPr>
    </w:p>
    <w:p w14:paraId="7E78A764" w14:textId="4CDA3747" w:rsidR="0053676F" w:rsidRDefault="0053676F" w:rsidP="00852803">
      <w:pPr>
        <w:spacing w:line="276" w:lineRule="auto"/>
        <w:jc w:val="both"/>
        <w:rPr>
          <w:rFonts w:ascii="Times New Roman" w:hAnsi="Times New Roman" w:cs="Times New Roman"/>
        </w:rPr>
      </w:pPr>
      <w:r w:rsidRPr="0053676F">
        <w:rPr>
          <w:rFonts w:ascii="Times New Roman" w:hAnsi="Times New Roman" w:cs="Times New Roman"/>
        </w:rPr>
        <w:t>This comes at the expense of a small increase in the bias and some loss of interpretability, but generally greatly boosts the performance in the final model.</w:t>
      </w:r>
    </w:p>
    <w:p w14:paraId="13C1D4A8" w14:textId="77777777" w:rsidR="00467022" w:rsidRDefault="00467022" w:rsidP="00852803">
      <w:pPr>
        <w:spacing w:line="276" w:lineRule="auto"/>
        <w:jc w:val="both"/>
        <w:rPr>
          <w:rFonts w:ascii="Times New Roman" w:hAnsi="Times New Roman" w:cs="Times New Roman"/>
        </w:rPr>
      </w:pPr>
    </w:p>
    <w:p w14:paraId="48592CC9" w14:textId="6BD20AB9" w:rsidR="00E1514D" w:rsidRDefault="00F16713" w:rsidP="00852803">
      <w:pPr>
        <w:spacing w:line="276" w:lineRule="auto"/>
        <w:jc w:val="both"/>
        <w:rPr>
          <w:rFonts w:ascii="Times New Roman" w:hAnsi="Times New Roman" w:cs="Times New Roman"/>
        </w:rPr>
      </w:pPr>
      <w:r w:rsidRPr="00F16713">
        <w:rPr>
          <w:rFonts w:ascii="Times New Roman" w:hAnsi="Times New Roman" w:cs="Times New Roman"/>
        </w:rPr>
        <w:t xml:space="preserve">The training algorithm for random forests applies the general technique of bootstrap aggregating, or bagging, to tree learners. Given a training set X = x1, ..., </w:t>
      </w:r>
      <w:proofErr w:type="spellStart"/>
      <w:r w:rsidRPr="00F16713">
        <w:rPr>
          <w:rFonts w:ascii="Times New Roman" w:hAnsi="Times New Roman" w:cs="Times New Roman"/>
        </w:rPr>
        <w:t>xn</w:t>
      </w:r>
      <w:proofErr w:type="spellEnd"/>
      <w:r w:rsidRPr="00F16713">
        <w:rPr>
          <w:rFonts w:ascii="Times New Roman" w:hAnsi="Times New Roman" w:cs="Times New Roman"/>
        </w:rPr>
        <w:t xml:space="preserve"> with responses Y = y1, ..., </w:t>
      </w:r>
      <w:proofErr w:type="spellStart"/>
      <w:r w:rsidRPr="00F16713">
        <w:rPr>
          <w:rFonts w:ascii="Times New Roman" w:hAnsi="Times New Roman" w:cs="Times New Roman"/>
        </w:rPr>
        <w:t>yn</w:t>
      </w:r>
      <w:proofErr w:type="spellEnd"/>
      <w:r w:rsidRPr="00F16713">
        <w:rPr>
          <w:rFonts w:ascii="Times New Roman" w:hAnsi="Times New Roman" w:cs="Times New Roman"/>
        </w:rPr>
        <w:t>, bagging repeatedly (B times) selects a random sample with replacement of the training set and fits trees to these samples:</w:t>
      </w:r>
    </w:p>
    <w:p w14:paraId="0DB52315" w14:textId="77777777" w:rsidR="00F16713" w:rsidRPr="00F16713" w:rsidRDefault="00F16713" w:rsidP="00A77FD2">
      <w:pPr>
        <w:spacing w:line="276" w:lineRule="auto"/>
        <w:ind w:firstLine="720"/>
        <w:jc w:val="both"/>
        <w:rPr>
          <w:rFonts w:ascii="Times New Roman" w:hAnsi="Times New Roman" w:cs="Times New Roman"/>
        </w:rPr>
      </w:pPr>
      <w:r w:rsidRPr="00F16713">
        <w:rPr>
          <w:rFonts w:ascii="Times New Roman" w:hAnsi="Times New Roman" w:cs="Times New Roman"/>
        </w:rPr>
        <w:t>For b = 1, ..., B:</w:t>
      </w:r>
    </w:p>
    <w:p w14:paraId="790FA3A8" w14:textId="080BEC7C" w:rsidR="00F16713" w:rsidRPr="00A77FD2" w:rsidRDefault="00F16713" w:rsidP="00A77FD2">
      <w:pPr>
        <w:pStyle w:val="ListParagraph"/>
        <w:numPr>
          <w:ilvl w:val="0"/>
          <w:numId w:val="2"/>
        </w:numPr>
        <w:spacing w:line="276" w:lineRule="auto"/>
        <w:jc w:val="both"/>
        <w:rPr>
          <w:rFonts w:ascii="Times New Roman" w:hAnsi="Times New Roman" w:cs="Times New Roman"/>
        </w:rPr>
      </w:pPr>
      <w:r w:rsidRPr="00A77FD2">
        <w:rPr>
          <w:rFonts w:ascii="Times New Roman" w:hAnsi="Times New Roman" w:cs="Times New Roman"/>
        </w:rPr>
        <w:t xml:space="preserve">Sample, with replacement, B training examples from X, Y; call these </w:t>
      </w:r>
      <w:proofErr w:type="spellStart"/>
      <w:r w:rsidRPr="00A77FD2">
        <w:rPr>
          <w:rFonts w:ascii="Times New Roman" w:hAnsi="Times New Roman" w:cs="Times New Roman"/>
        </w:rPr>
        <w:t>Xb</w:t>
      </w:r>
      <w:proofErr w:type="spellEnd"/>
      <w:r w:rsidRPr="00A77FD2">
        <w:rPr>
          <w:rFonts w:ascii="Times New Roman" w:hAnsi="Times New Roman" w:cs="Times New Roman"/>
        </w:rPr>
        <w:t xml:space="preserve">, </w:t>
      </w:r>
      <w:proofErr w:type="spellStart"/>
      <w:r w:rsidRPr="00A77FD2">
        <w:rPr>
          <w:rFonts w:ascii="Times New Roman" w:hAnsi="Times New Roman" w:cs="Times New Roman"/>
        </w:rPr>
        <w:t>Yb</w:t>
      </w:r>
      <w:proofErr w:type="spellEnd"/>
      <w:r w:rsidRPr="00A77FD2">
        <w:rPr>
          <w:rFonts w:ascii="Times New Roman" w:hAnsi="Times New Roman" w:cs="Times New Roman"/>
        </w:rPr>
        <w:t>.</w:t>
      </w:r>
    </w:p>
    <w:p w14:paraId="68066BB9" w14:textId="057171E8" w:rsidR="00F16713" w:rsidRPr="00A77FD2" w:rsidRDefault="00F16713" w:rsidP="00A77FD2">
      <w:pPr>
        <w:pStyle w:val="ListParagraph"/>
        <w:numPr>
          <w:ilvl w:val="0"/>
          <w:numId w:val="2"/>
        </w:numPr>
        <w:spacing w:line="276" w:lineRule="auto"/>
        <w:jc w:val="both"/>
        <w:rPr>
          <w:rFonts w:ascii="Times New Roman" w:hAnsi="Times New Roman" w:cs="Times New Roman"/>
        </w:rPr>
      </w:pPr>
      <w:r w:rsidRPr="00A77FD2">
        <w:rPr>
          <w:rFonts w:ascii="Times New Roman" w:hAnsi="Times New Roman" w:cs="Times New Roman"/>
        </w:rPr>
        <w:lastRenderedPageBreak/>
        <w:t xml:space="preserve">Train a decision or regression tree fb on </w:t>
      </w:r>
      <w:proofErr w:type="spellStart"/>
      <w:r w:rsidRPr="00A77FD2">
        <w:rPr>
          <w:rFonts w:ascii="Times New Roman" w:hAnsi="Times New Roman" w:cs="Times New Roman"/>
        </w:rPr>
        <w:t>Xb</w:t>
      </w:r>
      <w:proofErr w:type="spellEnd"/>
      <w:r w:rsidRPr="00A77FD2">
        <w:rPr>
          <w:rFonts w:ascii="Times New Roman" w:hAnsi="Times New Roman" w:cs="Times New Roman"/>
        </w:rPr>
        <w:t xml:space="preserve">, </w:t>
      </w:r>
      <w:proofErr w:type="spellStart"/>
      <w:r w:rsidRPr="00A77FD2">
        <w:rPr>
          <w:rFonts w:ascii="Times New Roman" w:hAnsi="Times New Roman" w:cs="Times New Roman"/>
        </w:rPr>
        <w:t>Yb</w:t>
      </w:r>
      <w:proofErr w:type="spellEnd"/>
      <w:r w:rsidRPr="00A77FD2">
        <w:rPr>
          <w:rFonts w:ascii="Times New Roman" w:hAnsi="Times New Roman" w:cs="Times New Roman"/>
        </w:rPr>
        <w:t>.</w:t>
      </w:r>
    </w:p>
    <w:p w14:paraId="595F969C" w14:textId="77777777" w:rsidR="00F16713" w:rsidRDefault="00F16713" w:rsidP="00F16713">
      <w:pPr>
        <w:spacing w:line="276" w:lineRule="auto"/>
        <w:jc w:val="both"/>
        <w:rPr>
          <w:rFonts w:ascii="Times New Roman" w:hAnsi="Times New Roman" w:cs="Times New Roman"/>
        </w:rPr>
      </w:pPr>
      <w:r w:rsidRPr="00F16713">
        <w:rPr>
          <w:rFonts w:ascii="Times New Roman" w:hAnsi="Times New Roman" w:cs="Times New Roman"/>
        </w:rPr>
        <w:t>After training, predictions for unseen samples x' can be made by averaging the predictions from all the individual regression trees on x':</w:t>
      </w:r>
    </w:p>
    <w:p w14:paraId="21F20C08" w14:textId="33A73C77" w:rsidR="00A77FD2" w:rsidRDefault="00A77FD2" w:rsidP="00A77FD2">
      <w:pPr>
        <w:spacing w:line="276" w:lineRule="auto"/>
        <w:jc w:val="center"/>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f</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B</m:t>
              </m:r>
            </m:den>
          </m:f>
          <m:nary>
            <m:naryPr>
              <m:chr m:val="∑"/>
              <m:limLoc m:val="undOvr"/>
              <m:ctrlPr>
                <w:rPr>
                  <w:rFonts w:ascii="Cambria Math" w:hAnsi="Cambria Math" w:cs="Times New Roman"/>
                  <w:i/>
                </w:rPr>
              </m:ctrlPr>
            </m:naryPr>
            <m:sub>
              <m:r>
                <w:rPr>
                  <w:rFonts w:ascii="Cambria Math" w:hAnsi="Cambria Math" w:cs="Times New Roman"/>
                </w:rPr>
                <m:t>b=1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r>
                <w:rPr>
                  <w:rFonts w:ascii="Cambria Math" w:hAnsi="Cambria Math" w:cs="Times New Roman"/>
                </w:rPr>
                <m:t>)</m:t>
              </m:r>
            </m:e>
          </m:nary>
        </m:oMath>
      </m:oMathPara>
    </w:p>
    <w:p w14:paraId="5DC45CC1" w14:textId="35FB70F4" w:rsidR="00A77FD2" w:rsidRDefault="00A77FD2" w:rsidP="00F16713">
      <w:pPr>
        <w:spacing w:line="276" w:lineRule="auto"/>
        <w:jc w:val="both"/>
        <w:rPr>
          <w:rFonts w:ascii="Times New Roman" w:hAnsi="Times New Roman" w:cs="Times New Roman"/>
        </w:rPr>
      </w:pPr>
      <w:r w:rsidRPr="00A77FD2">
        <w:rPr>
          <w:rFonts w:ascii="Times New Roman" w:hAnsi="Times New Roman" w:cs="Times New Roman"/>
        </w:rPr>
        <w:t>or by taking the majority vote in the case of decision trees.</w:t>
      </w:r>
      <w:r>
        <w:rPr>
          <w:rFonts w:ascii="Times New Roman" w:hAnsi="Times New Roman" w:cs="Times New Roman"/>
        </w:rPr>
        <w:t xml:space="preserve"> </w:t>
      </w:r>
    </w:p>
    <w:p w14:paraId="6A4DEF12" w14:textId="77777777" w:rsidR="00467022" w:rsidRDefault="00467022" w:rsidP="00F16713">
      <w:pPr>
        <w:spacing w:line="276" w:lineRule="auto"/>
        <w:jc w:val="both"/>
        <w:rPr>
          <w:rFonts w:ascii="Times New Roman" w:hAnsi="Times New Roman" w:cs="Times New Roman"/>
        </w:rPr>
      </w:pPr>
    </w:p>
    <w:p w14:paraId="05BCC5C3" w14:textId="27E2D2C9" w:rsidR="00A77FD2" w:rsidRDefault="00A77FD2" w:rsidP="00F16713">
      <w:pPr>
        <w:spacing w:line="276" w:lineRule="auto"/>
        <w:jc w:val="both"/>
        <w:rPr>
          <w:rFonts w:ascii="Times New Roman" w:hAnsi="Times New Roman" w:cs="Times New Roman"/>
        </w:rPr>
      </w:pPr>
      <w:r w:rsidRPr="00A77FD2">
        <w:rPr>
          <w:rFonts w:ascii="Times New Roman" w:hAnsi="Times New Roman" w:cs="Times New Roman"/>
        </w:rPr>
        <w:t>The number of samples/trees, B, is a free parameter. Typically, a few hundred to several thousand trees are used, depending on the size and nature of the training set. An optimal number of trees B can be found using cross-validation, or by observing the out-of-bag error: the mean prediction error on each training sample xᵢ, using only the trees that did not have xᵢ in their bootstrap sample.</w:t>
      </w:r>
    </w:p>
    <w:p w14:paraId="1C971002" w14:textId="77777777" w:rsidR="00467022" w:rsidRDefault="00467022" w:rsidP="00A77FD2">
      <w:pPr>
        <w:spacing w:line="276" w:lineRule="auto"/>
        <w:jc w:val="both"/>
        <w:rPr>
          <w:rFonts w:ascii="Times New Roman" w:hAnsi="Times New Roman" w:cs="Times New Roman"/>
          <w:u w:val="single"/>
        </w:rPr>
      </w:pPr>
    </w:p>
    <w:p w14:paraId="43BD360C" w14:textId="78A28945" w:rsidR="00A77FD2" w:rsidRPr="00F16713" w:rsidRDefault="00A77FD2" w:rsidP="00A77FD2">
      <w:pPr>
        <w:spacing w:line="276" w:lineRule="auto"/>
        <w:jc w:val="both"/>
        <w:rPr>
          <w:rFonts w:ascii="Times New Roman" w:hAnsi="Times New Roman" w:cs="Times New Roman"/>
        </w:rPr>
      </w:pPr>
      <w:r w:rsidRPr="00A77FD2">
        <w:rPr>
          <w:rFonts w:ascii="Times New Roman" w:hAnsi="Times New Roman" w:cs="Times New Roman"/>
          <w:u w:val="single"/>
        </w:rPr>
        <w:t>Variable importance.</w:t>
      </w:r>
      <w:r>
        <w:rPr>
          <w:rFonts w:ascii="Times New Roman" w:hAnsi="Times New Roman" w:cs="Times New Roman"/>
        </w:rPr>
        <w:t xml:space="preserve"> </w:t>
      </w:r>
      <w:r w:rsidRPr="00A77FD2">
        <w:rPr>
          <w:rFonts w:ascii="Times New Roman" w:hAnsi="Times New Roman" w:cs="Times New Roman"/>
        </w:rPr>
        <w:t>Random forests can be used to rank the importance of variables in a regression or classification problem in a natural way.</w:t>
      </w:r>
      <w:r>
        <w:rPr>
          <w:rFonts w:ascii="Times New Roman" w:hAnsi="Times New Roman" w:cs="Times New Roman"/>
        </w:rPr>
        <w:t xml:space="preserve"> </w:t>
      </w:r>
      <w:r w:rsidRPr="00A77FD2">
        <w:rPr>
          <w:rFonts w:ascii="Times New Roman" w:hAnsi="Times New Roman" w:cs="Times New Roman"/>
        </w:rPr>
        <w:t>To measure the importance of the j-</w:t>
      </w:r>
      <w:proofErr w:type="spellStart"/>
      <w:r w:rsidRPr="00A77FD2">
        <w:rPr>
          <w:rFonts w:ascii="Times New Roman" w:hAnsi="Times New Roman" w:cs="Times New Roman"/>
        </w:rPr>
        <w:t>th</w:t>
      </w:r>
      <w:proofErr w:type="spellEnd"/>
      <w:r w:rsidRPr="00A77FD2">
        <w:rPr>
          <w:rFonts w:ascii="Times New Roman" w:hAnsi="Times New Roman" w:cs="Times New Roman"/>
        </w:rPr>
        <w:t xml:space="preserve"> feature after training, the values of the j-</w:t>
      </w:r>
      <w:proofErr w:type="spellStart"/>
      <w:r w:rsidRPr="00A77FD2">
        <w:rPr>
          <w:rFonts w:ascii="Times New Roman" w:hAnsi="Times New Roman" w:cs="Times New Roman"/>
        </w:rPr>
        <w:t>th</w:t>
      </w:r>
      <w:proofErr w:type="spellEnd"/>
      <w:r w:rsidRPr="00A77FD2">
        <w:rPr>
          <w:rFonts w:ascii="Times New Roman" w:hAnsi="Times New Roman" w:cs="Times New Roman"/>
        </w:rPr>
        <w:t xml:space="preserve"> feature are permuted among the training data and the out-of-bag error is again computed on this perturbed data set. The importance score for the j-</w:t>
      </w:r>
      <w:proofErr w:type="spellStart"/>
      <w:r w:rsidRPr="00A77FD2">
        <w:rPr>
          <w:rFonts w:ascii="Times New Roman" w:hAnsi="Times New Roman" w:cs="Times New Roman"/>
        </w:rPr>
        <w:t>th</w:t>
      </w:r>
      <w:proofErr w:type="spellEnd"/>
      <w:r w:rsidRPr="00A77FD2">
        <w:rPr>
          <w:rFonts w:ascii="Times New Roman" w:hAnsi="Times New Roman" w:cs="Times New Roman"/>
        </w:rPr>
        <w:t xml:space="preserve"> feature is computed by averaging the difference in out-of-bag error before and after the permutation over all trees. The score is normalized by the standard deviation of these differences.</w:t>
      </w:r>
    </w:p>
    <w:p w14:paraId="72CCFD60" w14:textId="77777777" w:rsidR="007E1E32" w:rsidRPr="0053676F" w:rsidRDefault="007E1E32" w:rsidP="00852803">
      <w:pPr>
        <w:spacing w:line="276" w:lineRule="auto"/>
        <w:jc w:val="both"/>
        <w:rPr>
          <w:rFonts w:ascii="Times New Roman" w:hAnsi="Times New Roman" w:cs="Times New Roman"/>
        </w:rPr>
      </w:pPr>
      <w:bookmarkStart w:id="0" w:name="_GoBack"/>
      <w:bookmarkEnd w:id="0"/>
    </w:p>
    <w:sectPr w:rsidR="007E1E32" w:rsidRPr="0053676F" w:rsidSect="00D86B75">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7B4D2A"/>
    <w:multiLevelType w:val="hybridMultilevel"/>
    <w:tmpl w:val="BA1EC34A"/>
    <w:lvl w:ilvl="0" w:tplc="86447D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51B31138"/>
    <w:multiLevelType w:val="hybridMultilevel"/>
    <w:tmpl w:val="1BE6B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AA2"/>
    <w:rsid w:val="0000769D"/>
    <w:rsid w:val="000526C2"/>
    <w:rsid w:val="00102DF7"/>
    <w:rsid w:val="00127295"/>
    <w:rsid w:val="001C54CE"/>
    <w:rsid w:val="0034703E"/>
    <w:rsid w:val="003E5A97"/>
    <w:rsid w:val="00467022"/>
    <w:rsid w:val="0048776A"/>
    <w:rsid w:val="0053676F"/>
    <w:rsid w:val="006B4801"/>
    <w:rsid w:val="006C1337"/>
    <w:rsid w:val="007E1E32"/>
    <w:rsid w:val="00852803"/>
    <w:rsid w:val="008A66C0"/>
    <w:rsid w:val="009F49C9"/>
    <w:rsid w:val="00A77FD2"/>
    <w:rsid w:val="00B54AF1"/>
    <w:rsid w:val="00BE239F"/>
    <w:rsid w:val="00BE5719"/>
    <w:rsid w:val="00CB543B"/>
    <w:rsid w:val="00D55AA2"/>
    <w:rsid w:val="00D86B75"/>
    <w:rsid w:val="00E1514D"/>
    <w:rsid w:val="00E32F7F"/>
    <w:rsid w:val="00E62BBD"/>
    <w:rsid w:val="00F16713"/>
    <w:rsid w:val="00F74F19"/>
    <w:rsid w:val="00FA2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1CCAE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239F"/>
    <w:rPr>
      <w:color w:val="808080"/>
    </w:rPr>
  </w:style>
  <w:style w:type="paragraph" w:styleId="ListParagraph">
    <w:name w:val="List Paragraph"/>
    <w:basedOn w:val="Normal"/>
    <w:uiPriority w:val="34"/>
    <w:qFormat/>
    <w:rsid w:val="000526C2"/>
    <w:pPr>
      <w:ind w:left="720"/>
      <w:contextualSpacing/>
    </w:pPr>
  </w:style>
  <w:style w:type="character" w:styleId="Hyperlink">
    <w:name w:val="Hyperlink"/>
    <w:basedOn w:val="DefaultParagraphFont"/>
    <w:uiPriority w:val="99"/>
    <w:unhideWhenUsed/>
    <w:rsid w:val="00E1514D"/>
    <w:rPr>
      <w:color w:val="0563C1" w:themeColor="hyperlink"/>
      <w:u w:val="single"/>
    </w:rPr>
  </w:style>
  <w:style w:type="character" w:styleId="FollowedHyperlink">
    <w:name w:val="FollowedHyperlink"/>
    <w:basedOn w:val="DefaultParagraphFont"/>
    <w:uiPriority w:val="99"/>
    <w:semiHidden/>
    <w:unhideWhenUsed/>
    <w:rsid w:val="00BE57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535464">
      <w:bodyDiv w:val="1"/>
      <w:marLeft w:val="0"/>
      <w:marRight w:val="0"/>
      <w:marTop w:val="0"/>
      <w:marBottom w:val="0"/>
      <w:divBdr>
        <w:top w:val="none" w:sz="0" w:space="0" w:color="auto"/>
        <w:left w:val="none" w:sz="0" w:space="0" w:color="auto"/>
        <w:bottom w:val="none" w:sz="0" w:space="0" w:color="auto"/>
        <w:right w:val="none" w:sz="0" w:space="0" w:color="auto"/>
      </w:divBdr>
    </w:div>
    <w:div w:id="925500724">
      <w:bodyDiv w:val="1"/>
      <w:marLeft w:val="0"/>
      <w:marRight w:val="0"/>
      <w:marTop w:val="0"/>
      <w:marBottom w:val="0"/>
      <w:divBdr>
        <w:top w:val="none" w:sz="0" w:space="0" w:color="auto"/>
        <w:left w:val="none" w:sz="0" w:space="0" w:color="auto"/>
        <w:bottom w:val="none" w:sz="0" w:space="0" w:color="auto"/>
        <w:right w:val="none" w:sz="0" w:space="0" w:color="auto"/>
      </w:divBdr>
    </w:div>
    <w:div w:id="982075623">
      <w:bodyDiv w:val="1"/>
      <w:marLeft w:val="0"/>
      <w:marRight w:val="0"/>
      <w:marTop w:val="0"/>
      <w:marBottom w:val="0"/>
      <w:divBdr>
        <w:top w:val="none" w:sz="0" w:space="0" w:color="auto"/>
        <w:left w:val="none" w:sz="0" w:space="0" w:color="auto"/>
        <w:bottom w:val="none" w:sz="0" w:space="0" w:color="auto"/>
        <w:right w:val="none" w:sz="0" w:space="0" w:color="auto"/>
      </w:divBdr>
    </w:div>
    <w:div w:id="19666198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622</Words>
  <Characters>3547</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Zhong</dc:creator>
  <cp:keywords/>
  <dc:description/>
  <cp:lastModifiedBy>Brianna Zhong</cp:lastModifiedBy>
  <cp:revision>22</cp:revision>
  <dcterms:created xsi:type="dcterms:W3CDTF">2017-06-10T15:06:00Z</dcterms:created>
  <dcterms:modified xsi:type="dcterms:W3CDTF">2017-06-11T02:44:00Z</dcterms:modified>
</cp:coreProperties>
</file>