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9A275" w14:textId="14E4BF9E" w:rsidR="00DA29D1" w:rsidRPr="002672D6" w:rsidRDefault="00E033E8" w:rsidP="00E033E8">
      <w:pPr>
        <w:jc w:val="center"/>
        <w:rPr>
          <w:rFonts w:ascii="Calibri" w:hAnsi="Calibri" w:cs="Times New Roman"/>
          <w:b/>
        </w:rPr>
      </w:pPr>
      <w:r w:rsidRPr="002672D6">
        <w:rPr>
          <w:rFonts w:ascii="Calibri" w:hAnsi="Calibri" w:cs="Times New Roman"/>
          <w:b/>
        </w:rPr>
        <w:t xml:space="preserve">Manual Testing </w:t>
      </w:r>
      <w:r w:rsidR="00777DF8" w:rsidRPr="002672D6">
        <w:rPr>
          <w:rFonts w:ascii="Calibri" w:hAnsi="Calibri" w:cs="Times New Roman"/>
          <w:b/>
        </w:rPr>
        <w:t>for MainPanel.</w:t>
      </w:r>
      <w:r w:rsidR="00777DF8" w:rsidRPr="002672D6">
        <w:rPr>
          <w:rFonts w:ascii="Calibri" w:hAnsi="Calibri" w:cs="Times New Roman"/>
          <w:b/>
        </w:rPr>
        <w:t>runContinuous()</w:t>
      </w:r>
    </w:p>
    <w:p w14:paraId="49A3C218" w14:textId="03536CEA" w:rsidR="006223A1" w:rsidRDefault="002672D6" w:rsidP="00DA29D1">
      <w:pPr>
        <w:rPr>
          <w:rFonts w:ascii="Calibri" w:hAnsi="Calibri" w:cs="Times New Roman" w:hint="eastAsia"/>
        </w:rPr>
      </w:pPr>
      <w:r w:rsidRPr="000D7146">
        <w:rPr>
          <w:rFonts w:ascii="Calibri" w:hAnsi="Calibri" w:cs="Times New Roman"/>
          <w:b/>
        </w:rPr>
        <w:t xml:space="preserve">Test </w:t>
      </w:r>
      <w:r w:rsidR="00DA29D1" w:rsidRPr="000D7146">
        <w:rPr>
          <w:rFonts w:ascii="Calibri" w:hAnsi="Calibri" w:cs="Times New Roman"/>
          <w:b/>
        </w:rPr>
        <w:t>Case</w:t>
      </w:r>
      <w:r w:rsidRPr="000D7146">
        <w:rPr>
          <w:rFonts w:ascii="Calibri" w:hAnsi="Calibri" w:cs="Times New Roman"/>
          <w:b/>
        </w:rPr>
        <w:t xml:space="preserve"> </w:t>
      </w:r>
      <w:r w:rsidR="00DA29D1" w:rsidRPr="000D7146">
        <w:rPr>
          <w:rFonts w:ascii="Calibri" w:hAnsi="Calibri" w:cs="Times New Roman"/>
          <w:b/>
        </w:rPr>
        <w:t>1:</w:t>
      </w:r>
      <w:r w:rsidR="00DA29D1" w:rsidRPr="002672D6">
        <w:rPr>
          <w:rFonts w:ascii="Calibri" w:hAnsi="Calibri" w:cs="Times New Roman"/>
        </w:rPr>
        <w:t xml:space="preserve"> </w:t>
      </w:r>
      <w:r w:rsidR="00CA35AC" w:rsidRPr="002672D6">
        <w:rPr>
          <w:rFonts w:ascii="Calibri" w:hAnsi="Calibri" w:cs="Times New Roman"/>
        </w:rPr>
        <w:t>Ensure</w:t>
      </w:r>
      <w:r w:rsidR="00312A5D">
        <w:rPr>
          <w:rFonts w:ascii="Calibri" w:hAnsi="Calibri" w:cs="Times New Roman" w:hint="eastAsia"/>
        </w:rPr>
        <w:t xml:space="preserve"> in 15*15 </w:t>
      </w:r>
      <w:r w:rsidR="00312A5D">
        <w:rPr>
          <w:rFonts w:ascii="Calibri" w:hAnsi="Calibri" w:cs="Times New Roman"/>
        </w:rPr>
        <w:t>panel</w:t>
      </w:r>
      <w:r w:rsidR="00312A5D">
        <w:rPr>
          <w:rFonts w:ascii="Calibri" w:hAnsi="Calibri" w:cs="Times New Roman" w:hint="eastAsia"/>
        </w:rPr>
        <w:t>, the</w:t>
      </w:r>
      <w:r w:rsidR="00CA35AC" w:rsidRPr="002672D6">
        <w:rPr>
          <w:rFonts w:ascii="Calibri" w:hAnsi="Calibri" w:cs="Times New Roman"/>
        </w:rPr>
        <w:t xml:space="preserve"> </w:t>
      </w:r>
      <w:r w:rsidR="00312A5D">
        <w:rPr>
          <w:rFonts w:ascii="Calibri" w:hAnsi="Calibri" w:cs="Times New Roman" w:hint="eastAsia"/>
        </w:rPr>
        <w:t xml:space="preserve">status of cells </w:t>
      </w:r>
      <w:r w:rsidR="00312A5D">
        <w:rPr>
          <w:rFonts w:ascii="Calibri" w:hAnsi="Calibri" w:cs="Times New Roman" w:hint="eastAsia"/>
        </w:rPr>
        <w:t>will become that</w:t>
      </w:r>
      <w:r w:rsidR="00312A5D">
        <w:rPr>
          <w:rFonts w:ascii="Calibri" w:hAnsi="Calibri" w:cs="Times New Roman" w:hint="eastAsia"/>
        </w:rPr>
        <w:t xml:space="preserve"> in Figure 2 </w:t>
      </w:r>
      <w:r w:rsidR="00312A5D">
        <w:rPr>
          <w:rFonts w:ascii="Calibri" w:hAnsi="Calibri" w:cs="Times New Roman"/>
        </w:rPr>
        <w:t>after clicking</w:t>
      </w:r>
      <w:r w:rsidR="00CA35AC" w:rsidRPr="002672D6">
        <w:rPr>
          <w:rFonts w:ascii="Calibri" w:hAnsi="Calibri" w:cs="Times New Roman"/>
        </w:rPr>
        <w:t xml:space="preserve"> </w:t>
      </w:r>
      <w:r w:rsidR="00E977EE">
        <w:rPr>
          <w:rFonts w:ascii="Calibri" w:hAnsi="Calibri" w:cs="Times New Roman"/>
        </w:rPr>
        <w:t>“</w:t>
      </w:r>
      <w:r w:rsidR="00312A5D">
        <w:rPr>
          <w:rFonts w:ascii="Calibri" w:hAnsi="Calibri" w:cs="Times New Roman" w:hint="eastAsia"/>
        </w:rPr>
        <w:t>Run Continuous</w:t>
      </w:r>
      <w:r w:rsidR="00E977EE">
        <w:rPr>
          <w:rFonts w:ascii="Calibri" w:hAnsi="Calibri" w:cs="Times New Roman"/>
        </w:rPr>
        <w:t>”</w:t>
      </w:r>
      <w:r w:rsidR="00312A5D">
        <w:rPr>
          <w:rFonts w:ascii="Calibri" w:hAnsi="Calibri" w:cs="Times New Roman" w:hint="eastAsia"/>
        </w:rPr>
        <w:t xml:space="preserve"> button</w:t>
      </w:r>
      <w:r w:rsidR="00E977EE">
        <w:rPr>
          <w:rFonts w:ascii="Calibri" w:hAnsi="Calibri" w:cs="Times New Roman" w:hint="eastAsia"/>
        </w:rPr>
        <w:t xml:space="preserve"> with the initial status of cells in Figure 1</w:t>
      </w:r>
      <w:r w:rsidR="00312A5D">
        <w:rPr>
          <w:rFonts w:ascii="Calibri" w:hAnsi="Calibri" w:cs="Times New Roman" w:hint="eastAsia"/>
        </w:rPr>
        <w:t>.</w:t>
      </w:r>
    </w:p>
    <w:p w14:paraId="2E3288BC" w14:textId="2A59F0FB" w:rsidR="009B6C1D" w:rsidRPr="000D7146" w:rsidRDefault="000D7146" w:rsidP="00DA29D1">
      <w:pPr>
        <w:rPr>
          <w:rFonts w:ascii="Calibri" w:hAnsi="Calibri" w:cs="Times New Roman"/>
          <w:b/>
        </w:rPr>
      </w:pPr>
      <w:r w:rsidRPr="000D7146">
        <w:rPr>
          <w:rFonts w:ascii="Calibri" w:hAnsi="Calibri" w:cs="Times New Roman" w:hint="eastAsia"/>
          <w:b/>
        </w:rPr>
        <w:t>Preconditions</w:t>
      </w:r>
      <w:r w:rsidR="00DA29D1" w:rsidRPr="000D7146">
        <w:rPr>
          <w:rFonts w:ascii="Calibri" w:hAnsi="Calibri" w:cs="Times New Roman"/>
          <w:b/>
        </w:rPr>
        <w:t xml:space="preserve">: </w:t>
      </w:r>
    </w:p>
    <w:p w14:paraId="7327A39C" w14:textId="1206D153" w:rsidR="00DA29D1" w:rsidRPr="002672D6" w:rsidRDefault="00CA35AC" w:rsidP="00DA29D1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>The game is started with the modified runContinu</w:t>
      </w:r>
      <w:r w:rsidR="002672D6">
        <w:rPr>
          <w:rFonts w:ascii="Calibri" w:hAnsi="Calibri" w:cs="Times New Roman"/>
        </w:rPr>
        <w:t>ous() method. The game runs</w:t>
      </w:r>
      <w:r w:rsidRPr="002672D6">
        <w:rPr>
          <w:rFonts w:ascii="Calibri" w:hAnsi="Calibri" w:cs="Times New Roman"/>
        </w:rPr>
        <w:t xml:space="preserve"> with argument 15. A 15*15 world is presented.</w:t>
      </w:r>
    </w:p>
    <w:p w14:paraId="69C08E2A" w14:textId="1F4623CD" w:rsidR="003F3588" w:rsidRPr="000D7146" w:rsidRDefault="00DA29D1" w:rsidP="00DA29D1">
      <w:pPr>
        <w:rPr>
          <w:rFonts w:ascii="Calibri" w:hAnsi="Calibri" w:cs="Times New Roman"/>
          <w:b/>
        </w:rPr>
      </w:pPr>
      <w:r w:rsidRPr="000D7146">
        <w:rPr>
          <w:rFonts w:ascii="Calibri" w:hAnsi="Calibri" w:cs="Times New Roman"/>
          <w:b/>
        </w:rPr>
        <w:t>E</w:t>
      </w:r>
      <w:r w:rsidR="000D7146" w:rsidRPr="000D7146">
        <w:rPr>
          <w:rFonts w:ascii="Calibri" w:hAnsi="Calibri" w:cs="Times New Roman" w:hint="eastAsia"/>
          <w:b/>
        </w:rPr>
        <w:t>xecution</w:t>
      </w:r>
      <w:r w:rsidRPr="000D7146">
        <w:rPr>
          <w:rFonts w:ascii="Calibri" w:hAnsi="Calibri" w:cs="Times New Roman"/>
          <w:b/>
        </w:rPr>
        <w:t xml:space="preserve"> S</w:t>
      </w:r>
      <w:r w:rsidR="000D7146" w:rsidRPr="000D7146">
        <w:rPr>
          <w:rFonts w:ascii="Calibri" w:hAnsi="Calibri" w:cs="Times New Roman" w:hint="eastAsia"/>
          <w:b/>
        </w:rPr>
        <w:t>teps</w:t>
      </w:r>
      <w:r w:rsidRPr="000D7146">
        <w:rPr>
          <w:rFonts w:ascii="Calibri" w:hAnsi="Calibri" w:cs="Times New Roman"/>
          <w:b/>
        </w:rPr>
        <w:t xml:space="preserve">: </w:t>
      </w:r>
    </w:p>
    <w:p w14:paraId="57967A9D" w14:textId="1DA0AC66" w:rsidR="005008CA" w:rsidRPr="002672D6" w:rsidRDefault="00777849" w:rsidP="002672D6">
      <w:pPr>
        <w:pStyle w:val="ListParagraph"/>
        <w:numPr>
          <w:ilvl w:val="0"/>
          <w:numId w:val="3"/>
        </w:numPr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 xml:space="preserve">Click cells on </w:t>
      </w:r>
      <w:r w:rsidR="00CF46CB">
        <w:rPr>
          <w:rFonts w:ascii="Calibri" w:hAnsi="Calibri" w:cs="Times New Roman" w:hint="eastAsia"/>
        </w:rPr>
        <w:t>the panel</w:t>
      </w:r>
      <w:r w:rsidR="00443699">
        <w:rPr>
          <w:rFonts w:ascii="Calibri" w:hAnsi="Calibri" w:cs="Times New Roman"/>
        </w:rPr>
        <w:t xml:space="preserve"> </w:t>
      </w:r>
      <w:r w:rsidR="00EB20EC">
        <w:rPr>
          <w:rFonts w:ascii="Calibri" w:hAnsi="Calibri" w:cs="Times New Roman" w:hint="eastAsia"/>
        </w:rPr>
        <w:t xml:space="preserve">which will look the same </w:t>
      </w:r>
      <w:r w:rsidR="00443699">
        <w:rPr>
          <w:rFonts w:ascii="Calibri" w:hAnsi="Calibri" w:cs="Times New Roman"/>
        </w:rPr>
        <w:t xml:space="preserve">as the </w:t>
      </w:r>
      <w:r w:rsidR="00EB20EC">
        <w:rPr>
          <w:rFonts w:ascii="Calibri" w:hAnsi="Calibri" w:cs="Times New Roman" w:hint="eastAsia"/>
        </w:rPr>
        <w:t xml:space="preserve">one in </w:t>
      </w:r>
      <w:r w:rsidR="00443699">
        <w:rPr>
          <w:rFonts w:ascii="Calibri" w:hAnsi="Calibri" w:cs="Times New Roman"/>
        </w:rPr>
        <w:t>Figure 1.</w:t>
      </w:r>
    </w:p>
    <w:p w14:paraId="54200CEA" w14:textId="36D33D71" w:rsidR="00910AEA" w:rsidRPr="00B64051" w:rsidRDefault="00910AEA" w:rsidP="00B64051">
      <w:pPr>
        <w:jc w:val="left"/>
        <w:rPr>
          <w:rFonts w:ascii="Calibri" w:hAnsi="Calibri" w:cs="Times New Roman"/>
        </w:rPr>
      </w:pPr>
      <w:r w:rsidRPr="002672D6">
        <w:rPr>
          <w:noProof/>
        </w:rPr>
        <w:drawing>
          <wp:inline distT="0" distB="0" distL="0" distR="0" wp14:anchorId="436D97F6" wp14:editId="55321FB1">
            <wp:extent cx="4966009" cy="2733040"/>
            <wp:effectExtent l="0" t="0" r="12700" b="10160"/>
            <wp:docPr id="10" name="Picture 10" descr="Screen%20Shot%202016-11-10%20at%2019.41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reen%20Shot%202016-11-10%20at%2019.41.2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858" cy="2735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F1CE" w14:textId="60868592" w:rsidR="00587C67" w:rsidRPr="002672D6" w:rsidRDefault="00443699" w:rsidP="00443699">
      <w:pPr>
        <w:pStyle w:val="ListParagraph"/>
        <w:jc w:val="center"/>
        <w:rPr>
          <w:rFonts w:ascii="Calibri" w:hAnsi="Calibri" w:cs="Times New Roman" w:hint="eastAsia"/>
        </w:rPr>
      </w:pPr>
      <w:r>
        <w:rPr>
          <w:rFonts w:ascii="Calibri" w:hAnsi="Calibri" w:cs="Times New Roman" w:hint="eastAsia"/>
        </w:rPr>
        <w:t>Figure 1</w:t>
      </w:r>
    </w:p>
    <w:p w14:paraId="4F3BF6A0" w14:textId="005B091D" w:rsidR="00DA29D1" w:rsidRPr="002672D6" w:rsidRDefault="003F04FB" w:rsidP="00DA29D1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>2</w:t>
      </w:r>
      <w:r w:rsidR="004F3794" w:rsidRPr="002672D6">
        <w:rPr>
          <w:rFonts w:ascii="Calibri" w:hAnsi="Calibri" w:cs="Times New Roman"/>
        </w:rPr>
        <w:t>. Click “</w:t>
      </w:r>
      <w:r w:rsidR="00DA29D1" w:rsidRPr="002672D6">
        <w:rPr>
          <w:rFonts w:ascii="Calibri" w:hAnsi="Calibri" w:cs="Times New Roman"/>
        </w:rPr>
        <w:t>Run Continuous</w:t>
      </w:r>
      <w:r w:rsidR="004F3794" w:rsidRPr="002672D6">
        <w:rPr>
          <w:rFonts w:ascii="Calibri" w:hAnsi="Calibri" w:cs="Times New Roman"/>
        </w:rPr>
        <w:t>”</w:t>
      </w:r>
      <w:r w:rsidR="00DA29D1" w:rsidRPr="002672D6">
        <w:rPr>
          <w:rFonts w:ascii="Calibri" w:hAnsi="Calibri" w:cs="Times New Roman"/>
        </w:rPr>
        <w:t xml:space="preserve"> button.</w:t>
      </w:r>
    </w:p>
    <w:p w14:paraId="0CBE4452" w14:textId="2CD22A01" w:rsidR="00D82B13" w:rsidRPr="002672D6" w:rsidRDefault="003F04FB" w:rsidP="004F3794">
      <w:pPr>
        <w:tabs>
          <w:tab w:val="left" w:pos="5980"/>
        </w:tabs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>3</w:t>
      </w:r>
      <w:r w:rsidR="00DA29D1" w:rsidRPr="002672D6">
        <w:rPr>
          <w:rFonts w:ascii="Calibri" w:hAnsi="Calibri" w:cs="Times New Roman"/>
        </w:rPr>
        <w:t xml:space="preserve">. </w:t>
      </w:r>
      <w:r w:rsidR="004F3794" w:rsidRPr="002672D6">
        <w:rPr>
          <w:rFonts w:ascii="Calibri" w:hAnsi="Calibri" w:cs="Times New Roman"/>
        </w:rPr>
        <w:t>Wait</w:t>
      </w:r>
      <w:r w:rsidR="00DA29D1" w:rsidRPr="002672D6">
        <w:rPr>
          <w:rFonts w:ascii="Calibri" w:hAnsi="Calibri" w:cs="Times New Roman"/>
        </w:rPr>
        <w:t xml:space="preserve"> </w:t>
      </w:r>
      <w:r w:rsidR="00D82B13" w:rsidRPr="002672D6">
        <w:rPr>
          <w:rFonts w:ascii="Calibri" w:hAnsi="Calibri" w:cs="Times New Roman"/>
        </w:rPr>
        <w:t>until status of cells doesn’t change any more</w:t>
      </w:r>
      <w:r w:rsidR="004F3794" w:rsidRPr="002672D6">
        <w:rPr>
          <w:rFonts w:ascii="Calibri" w:hAnsi="Calibri" w:cs="Times New Roman"/>
        </w:rPr>
        <w:t>, and then click “Stop” button.</w:t>
      </w:r>
    </w:p>
    <w:p w14:paraId="1F5621CC" w14:textId="6073A26B" w:rsidR="00CF46CB" w:rsidRPr="000D7146" w:rsidRDefault="00DA29D1" w:rsidP="00DA29D1">
      <w:pPr>
        <w:rPr>
          <w:rFonts w:ascii="Calibri" w:hAnsi="Calibri" w:cs="Times New Roman" w:hint="eastAsia"/>
          <w:b/>
        </w:rPr>
      </w:pPr>
      <w:r w:rsidRPr="000D7146">
        <w:rPr>
          <w:rFonts w:ascii="Calibri" w:hAnsi="Calibri" w:cs="Times New Roman"/>
          <w:b/>
        </w:rPr>
        <w:t>P</w:t>
      </w:r>
      <w:r w:rsidR="000D7146" w:rsidRPr="000D7146">
        <w:rPr>
          <w:rFonts w:ascii="Calibri" w:hAnsi="Calibri" w:cs="Times New Roman" w:hint="eastAsia"/>
          <w:b/>
        </w:rPr>
        <w:t>ostconditions</w:t>
      </w:r>
      <w:r w:rsidRPr="000D7146">
        <w:rPr>
          <w:rFonts w:ascii="Calibri" w:hAnsi="Calibri" w:cs="Times New Roman"/>
          <w:b/>
        </w:rPr>
        <w:t xml:space="preserve">: </w:t>
      </w:r>
    </w:p>
    <w:p w14:paraId="7382834E" w14:textId="2F97A4CE" w:rsidR="00DA29D1" w:rsidRPr="002672D6" w:rsidRDefault="00DA29D1" w:rsidP="00DA29D1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 xml:space="preserve">The </w:t>
      </w:r>
      <w:r w:rsidR="00CF46CB">
        <w:rPr>
          <w:rFonts w:ascii="Calibri" w:hAnsi="Calibri" w:cs="Times New Roman" w:hint="eastAsia"/>
        </w:rPr>
        <w:t>status</w:t>
      </w:r>
      <w:r w:rsidRPr="002672D6">
        <w:rPr>
          <w:rFonts w:ascii="Calibri" w:hAnsi="Calibri" w:cs="Times New Roman"/>
        </w:rPr>
        <w:t xml:space="preserve"> </w:t>
      </w:r>
      <w:r w:rsidR="000A2A67" w:rsidRPr="002672D6">
        <w:rPr>
          <w:rFonts w:ascii="Calibri" w:hAnsi="Calibri" w:cs="Times New Roman"/>
        </w:rPr>
        <w:t>of cells</w:t>
      </w:r>
      <w:r w:rsidRPr="002672D6">
        <w:rPr>
          <w:rFonts w:ascii="Calibri" w:hAnsi="Calibri" w:cs="Times New Roman"/>
        </w:rPr>
        <w:t xml:space="preserve"> on the </w:t>
      </w:r>
      <w:r w:rsidR="00CF46CB">
        <w:rPr>
          <w:rFonts w:ascii="Calibri" w:hAnsi="Calibri" w:cs="Times New Roman" w:hint="eastAsia"/>
        </w:rPr>
        <w:t>panel</w:t>
      </w:r>
      <w:r w:rsidRPr="002672D6">
        <w:rPr>
          <w:rFonts w:ascii="Calibri" w:hAnsi="Calibri" w:cs="Times New Roman"/>
        </w:rPr>
        <w:t xml:space="preserve"> is exactly the same a</w:t>
      </w:r>
      <w:r w:rsidR="00CF46CB">
        <w:rPr>
          <w:rFonts w:ascii="Calibri" w:hAnsi="Calibri" w:cs="Times New Roman"/>
        </w:rPr>
        <w:t xml:space="preserve">s </w:t>
      </w:r>
      <w:r w:rsidRPr="002672D6">
        <w:rPr>
          <w:rFonts w:ascii="Calibri" w:hAnsi="Calibri" w:cs="Times New Roman"/>
        </w:rPr>
        <w:t>those when the program runs with original runContinuous() method</w:t>
      </w:r>
      <w:r w:rsidR="00CF46CB">
        <w:rPr>
          <w:rFonts w:ascii="Calibri" w:hAnsi="Calibri" w:cs="Times New Roman" w:hint="eastAsia"/>
        </w:rPr>
        <w:t xml:space="preserve"> </w:t>
      </w:r>
      <w:r w:rsidR="000D7146">
        <w:rPr>
          <w:rFonts w:ascii="Calibri" w:hAnsi="Calibri" w:cs="Times New Roman"/>
        </w:rPr>
        <w:t xml:space="preserve">which is shown in </w:t>
      </w:r>
      <w:r w:rsidR="00CF46CB">
        <w:rPr>
          <w:rFonts w:ascii="Calibri" w:hAnsi="Calibri" w:cs="Times New Roman" w:hint="eastAsia"/>
        </w:rPr>
        <w:t>Figure 2</w:t>
      </w:r>
      <w:r w:rsidRPr="002672D6">
        <w:rPr>
          <w:rFonts w:ascii="Calibri" w:hAnsi="Calibri" w:cs="Times New Roman"/>
        </w:rPr>
        <w:t>.</w:t>
      </w:r>
    </w:p>
    <w:p w14:paraId="627E1C55" w14:textId="1F915954" w:rsidR="00587C67" w:rsidRPr="002672D6" w:rsidRDefault="00910AEA" w:rsidP="00DA29D1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  <w:noProof/>
        </w:rPr>
        <w:drawing>
          <wp:inline distT="0" distB="0" distL="0" distR="0" wp14:anchorId="139777F8" wp14:editId="1CCF0722">
            <wp:extent cx="4961255" cy="2719666"/>
            <wp:effectExtent l="0" t="0" r="0" b="0"/>
            <wp:docPr id="11" name="Picture 11" descr="Screen%20Shot%202016-11-10%20at%2019.4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reen%20Shot%202016-11-10%20at%2019.41.3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378" cy="2733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3D92" w14:textId="10043E8B" w:rsidR="001E4A64" w:rsidRDefault="000F0EF9" w:rsidP="000F0EF9">
      <w:pPr>
        <w:jc w:val="center"/>
        <w:rPr>
          <w:rFonts w:ascii="Calibri" w:hAnsi="Calibri" w:cs="Times New Roman" w:hint="eastAsia"/>
        </w:rPr>
      </w:pPr>
      <w:r>
        <w:rPr>
          <w:rFonts w:ascii="Calibri" w:hAnsi="Calibri" w:cs="Times New Roman" w:hint="eastAsia"/>
        </w:rPr>
        <w:t>Figure 2</w:t>
      </w:r>
    </w:p>
    <w:p w14:paraId="2044F1FD" w14:textId="77777777" w:rsidR="000F0EF9" w:rsidRPr="002672D6" w:rsidRDefault="000F0EF9" w:rsidP="000F0EF9">
      <w:pPr>
        <w:jc w:val="center"/>
        <w:rPr>
          <w:rFonts w:ascii="Calibri" w:hAnsi="Calibri" w:cs="Times New Roman" w:hint="eastAsia"/>
        </w:rPr>
      </w:pPr>
    </w:p>
    <w:p w14:paraId="73ABBE00" w14:textId="4787C896" w:rsidR="00D95CB7" w:rsidRDefault="000F0EF9" w:rsidP="00D95CB7">
      <w:pPr>
        <w:rPr>
          <w:rFonts w:ascii="Calibri" w:hAnsi="Calibri" w:cs="Times New Roman" w:hint="eastAsia"/>
        </w:rPr>
      </w:pPr>
      <w:r w:rsidRPr="003225BC">
        <w:rPr>
          <w:rFonts w:ascii="Calibri" w:hAnsi="Calibri" w:cs="Times New Roman" w:hint="eastAsia"/>
          <w:b/>
        </w:rPr>
        <w:lastRenderedPageBreak/>
        <w:t xml:space="preserve">Test </w:t>
      </w:r>
      <w:r w:rsidR="007F4503" w:rsidRPr="003225BC">
        <w:rPr>
          <w:rFonts w:ascii="Calibri" w:hAnsi="Calibri" w:cs="Times New Roman"/>
          <w:b/>
        </w:rPr>
        <w:t>Case</w:t>
      </w:r>
      <w:r w:rsidRPr="003225BC">
        <w:rPr>
          <w:rFonts w:ascii="Calibri" w:hAnsi="Calibri" w:cs="Times New Roman" w:hint="eastAsia"/>
          <w:b/>
        </w:rPr>
        <w:t xml:space="preserve"> </w:t>
      </w:r>
      <w:r w:rsidR="007F4503" w:rsidRPr="003225BC">
        <w:rPr>
          <w:rFonts w:ascii="Calibri" w:hAnsi="Calibri" w:cs="Times New Roman"/>
          <w:b/>
        </w:rPr>
        <w:t>2</w:t>
      </w:r>
      <w:r w:rsidR="007F4503" w:rsidRPr="003225BC">
        <w:rPr>
          <w:rFonts w:ascii="Calibri" w:hAnsi="Calibri" w:cs="Times New Roman"/>
          <w:b/>
        </w:rPr>
        <w:t>:</w:t>
      </w:r>
      <w:r w:rsidR="007F4503" w:rsidRPr="002672D6">
        <w:rPr>
          <w:rFonts w:ascii="Calibri" w:hAnsi="Calibri" w:cs="Times New Roman"/>
        </w:rPr>
        <w:t xml:space="preserve"> </w:t>
      </w:r>
      <w:r w:rsidR="00D95CB7" w:rsidRPr="002672D6">
        <w:rPr>
          <w:rFonts w:ascii="Calibri" w:hAnsi="Calibri" w:cs="Times New Roman"/>
        </w:rPr>
        <w:t>Ensure</w:t>
      </w:r>
      <w:r w:rsidR="00D95CB7">
        <w:rPr>
          <w:rFonts w:ascii="Calibri" w:hAnsi="Calibri" w:cs="Times New Roman" w:hint="eastAsia"/>
        </w:rPr>
        <w:t xml:space="preserve"> in 15*15 </w:t>
      </w:r>
      <w:r w:rsidR="00D95CB7">
        <w:rPr>
          <w:rFonts w:ascii="Calibri" w:hAnsi="Calibri" w:cs="Times New Roman"/>
        </w:rPr>
        <w:t>panel</w:t>
      </w:r>
      <w:r w:rsidR="00D95CB7">
        <w:rPr>
          <w:rFonts w:ascii="Calibri" w:hAnsi="Calibri" w:cs="Times New Roman" w:hint="eastAsia"/>
        </w:rPr>
        <w:t>, the</w:t>
      </w:r>
      <w:r w:rsidR="00D95CB7" w:rsidRPr="002672D6">
        <w:rPr>
          <w:rFonts w:ascii="Calibri" w:hAnsi="Calibri" w:cs="Times New Roman"/>
        </w:rPr>
        <w:t xml:space="preserve"> </w:t>
      </w:r>
      <w:r w:rsidR="00D95CB7">
        <w:rPr>
          <w:rFonts w:ascii="Calibri" w:hAnsi="Calibri" w:cs="Times New Roman" w:hint="eastAsia"/>
        </w:rPr>
        <w:t>status of cells will become that</w:t>
      </w:r>
      <w:r w:rsidR="00D95CB7">
        <w:rPr>
          <w:rFonts w:ascii="Calibri" w:hAnsi="Calibri" w:cs="Times New Roman" w:hint="eastAsia"/>
        </w:rPr>
        <w:t xml:space="preserve"> in Figure 3</w:t>
      </w:r>
      <w:r w:rsidR="00D95CB7">
        <w:rPr>
          <w:rFonts w:ascii="Calibri" w:hAnsi="Calibri" w:cs="Times New Roman" w:hint="eastAsia"/>
        </w:rPr>
        <w:t xml:space="preserve"> </w:t>
      </w:r>
      <w:r w:rsidR="00D95CB7">
        <w:rPr>
          <w:rFonts w:ascii="Calibri" w:hAnsi="Calibri" w:cs="Times New Roman"/>
        </w:rPr>
        <w:t>after clicking</w:t>
      </w:r>
      <w:r w:rsidR="00D95CB7" w:rsidRPr="002672D6">
        <w:rPr>
          <w:rFonts w:ascii="Calibri" w:hAnsi="Calibri" w:cs="Times New Roman"/>
        </w:rPr>
        <w:t xml:space="preserve"> </w:t>
      </w:r>
      <w:r w:rsidR="00D95CB7">
        <w:rPr>
          <w:rFonts w:ascii="Calibri" w:hAnsi="Calibri" w:cs="Times New Roman"/>
        </w:rPr>
        <w:t>“</w:t>
      </w:r>
      <w:r w:rsidR="00D95CB7">
        <w:rPr>
          <w:rFonts w:ascii="Calibri" w:hAnsi="Calibri" w:cs="Times New Roman" w:hint="eastAsia"/>
        </w:rPr>
        <w:t>Run Continuous</w:t>
      </w:r>
      <w:r w:rsidR="00D95CB7">
        <w:rPr>
          <w:rFonts w:ascii="Calibri" w:hAnsi="Calibri" w:cs="Times New Roman"/>
        </w:rPr>
        <w:t>”</w:t>
      </w:r>
      <w:r w:rsidR="00D95CB7">
        <w:rPr>
          <w:rFonts w:ascii="Calibri" w:hAnsi="Calibri" w:cs="Times New Roman" w:hint="eastAsia"/>
        </w:rPr>
        <w:t xml:space="preserve"> button</w:t>
      </w:r>
      <w:r w:rsidR="00D95CB7">
        <w:rPr>
          <w:rFonts w:ascii="Calibri" w:hAnsi="Calibri" w:cs="Times New Roman" w:hint="eastAsia"/>
        </w:rPr>
        <w:t xml:space="preserve"> without initializing status of any cells</w:t>
      </w:r>
      <w:r w:rsidR="00D95CB7">
        <w:rPr>
          <w:rFonts w:ascii="Calibri" w:hAnsi="Calibri" w:cs="Times New Roman" w:hint="eastAsia"/>
        </w:rPr>
        <w:t>.</w:t>
      </w:r>
    </w:p>
    <w:p w14:paraId="7EF6ACBA" w14:textId="77777777" w:rsidR="00BD52B1" w:rsidRDefault="003225BC" w:rsidP="003E4EF8">
      <w:pPr>
        <w:rPr>
          <w:rFonts w:ascii="Calibri" w:hAnsi="Calibri" w:cs="Times New Roman" w:hint="eastAsia"/>
        </w:rPr>
      </w:pPr>
      <w:r w:rsidRPr="000D7146">
        <w:rPr>
          <w:rFonts w:ascii="Calibri" w:hAnsi="Calibri" w:cs="Times New Roman" w:hint="eastAsia"/>
          <w:b/>
        </w:rPr>
        <w:t>Preconditions</w:t>
      </w:r>
      <w:r w:rsidRPr="000D7146">
        <w:rPr>
          <w:rFonts w:ascii="Calibri" w:hAnsi="Calibri" w:cs="Times New Roman"/>
          <w:b/>
        </w:rPr>
        <w:t>:</w:t>
      </w:r>
      <w:r w:rsidR="007F4503" w:rsidRPr="002672D6">
        <w:rPr>
          <w:rFonts w:ascii="Calibri" w:hAnsi="Calibri" w:cs="Times New Roman"/>
        </w:rPr>
        <w:t xml:space="preserve"> </w:t>
      </w:r>
    </w:p>
    <w:p w14:paraId="2ECC775A" w14:textId="584D5D32" w:rsidR="003E4EF8" w:rsidRPr="002672D6" w:rsidRDefault="003E4EF8" w:rsidP="003E4EF8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>The game is started with the modified runContinu</w:t>
      </w:r>
      <w:r>
        <w:rPr>
          <w:rFonts w:ascii="Calibri" w:hAnsi="Calibri" w:cs="Times New Roman"/>
        </w:rPr>
        <w:t>ous() method. The game runs</w:t>
      </w:r>
      <w:r w:rsidRPr="002672D6">
        <w:rPr>
          <w:rFonts w:ascii="Calibri" w:hAnsi="Calibri" w:cs="Times New Roman"/>
        </w:rPr>
        <w:t xml:space="preserve"> with argument 15. A 15*15 world is presented.</w:t>
      </w:r>
    </w:p>
    <w:p w14:paraId="3C53C58A" w14:textId="60762092" w:rsidR="003E4EF8" w:rsidRDefault="003225BC" w:rsidP="007F4503">
      <w:pPr>
        <w:rPr>
          <w:rFonts w:ascii="Calibri" w:hAnsi="Calibri" w:cs="Times New Roman" w:hint="eastAsia"/>
          <w:b/>
        </w:rPr>
      </w:pPr>
      <w:r w:rsidRPr="000D7146">
        <w:rPr>
          <w:rFonts w:ascii="Calibri" w:hAnsi="Calibri" w:cs="Times New Roman"/>
          <w:b/>
        </w:rPr>
        <w:t>E</w:t>
      </w:r>
      <w:r w:rsidRPr="000D7146">
        <w:rPr>
          <w:rFonts w:ascii="Calibri" w:hAnsi="Calibri" w:cs="Times New Roman" w:hint="eastAsia"/>
          <w:b/>
        </w:rPr>
        <w:t>xecution</w:t>
      </w:r>
      <w:r w:rsidRPr="000D7146">
        <w:rPr>
          <w:rFonts w:ascii="Calibri" w:hAnsi="Calibri" w:cs="Times New Roman"/>
          <w:b/>
        </w:rPr>
        <w:t xml:space="preserve"> S</w:t>
      </w:r>
      <w:r w:rsidRPr="000D7146">
        <w:rPr>
          <w:rFonts w:ascii="Calibri" w:hAnsi="Calibri" w:cs="Times New Roman" w:hint="eastAsia"/>
          <w:b/>
        </w:rPr>
        <w:t>teps</w:t>
      </w:r>
      <w:r w:rsidRPr="000D7146">
        <w:rPr>
          <w:rFonts w:ascii="Calibri" w:hAnsi="Calibri" w:cs="Times New Roman"/>
          <w:b/>
        </w:rPr>
        <w:t>:</w:t>
      </w:r>
    </w:p>
    <w:p w14:paraId="3B6EE359" w14:textId="009D431E" w:rsidR="007F4503" w:rsidRPr="002672D6" w:rsidRDefault="00587C67" w:rsidP="007F4503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>1</w:t>
      </w:r>
      <w:r w:rsidR="007F4503" w:rsidRPr="002672D6">
        <w:rPr>
          <w:rFonts w:ascii="Calibri" w:hAnsi="Calibri" w:cs="Times New Roman"/>
        </w:rPr>
        <w:t xml:space="preserve">. </w:t>
      </w:r>
      <w:r w:rsidR="0003612B" w:rsidRPr="002672D6">
        <w:rPr>
          <w:rFonts w:ascii="Calibri" w:hAnsi="Calibri" w:cs="Times New Roman"/>
        </w:rPr>
        <w:t xml:space="preserve">Click </w:t>
      </w:r>
      <w:r w:rsidR="003E4EF8">
        <w:rPr>
          <w:rFonts w:ascii="Calibri" w:hAnsi="Calibri" w:cs="Times New Roman"/>
        </w:rPr>
        <w:t>“</w:t>
      </w:r>
      <w:r w:rsidR="0003612B" w:rsidRPr="002672D6">
        <w:rPr>
          <w:rFonts w:ascii="Calibri" w:hAnsi="Calibri" w:cs="Times New Roman"/>
        </w:rPr>
        <w:t>Run Continuous</w:t>
      </w:r>
      <w:r w:rsidR="003E4EF8">
        <w:rPr>
          <w:rFonts w:ascii="Calibri" w:hAnsi="Calibri" w:cs="Times New Roman"/>
        </w:rPr>
        <w:t>”</w:t>
      </w:r>
      <w:r w:rsidR="0003612B" w:rsidRPr="002672D6">
        <w:rPr>
          <w:rFonts w:ascii="Calibri" w:hAnsi="Calibri" w:cs="Times New Roman"/>
        </w:rPr>
        <w:t xml:space="preserve"> button.</w:t>
      </w:r>
    </w:p>
    <w:p w14:paraId="3D3B3F30" w14:textId="0245DB0C" w:rsidR="007F4503" w:rsidRPr="002672D6" w:rsidRDefault="00587C67" w:rsidP="007F4503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>2</w:t>
      </w:r>
      <w:r w:rsidR="007F4503" w:rsidRPr="002672D6">
        <w:rPr>
          <w:rFonts w:ascii="Calibri" w:hAnsi="Calibri" w:cs="Times New Roman"/>
        </w:rPr>
        <w:t xml:space="preserve">. </w:t>
      </w:r>
      <w:r w:rsidR="0003612B" w:rsidRPr="002672D6">
        <w:rPr>
          <w:rFonts w:ascii="Calibri" w:hAnsi="Calibri" w:cs="Times New Roman"/>
        </w:rPr>
        <w:t xml:space="preserve">Click </w:t>
      </w:r>
      <w:r w:rsidR="003E4EF8">
        <w:rPr>
          <w:rFonts w:ascii="Calibri" w:hAnsi="Calibri" w:cs="Times New Roman"/>
        </w:rPr>
        <w:t>“</w:t>
      </w:r>
      <w:r w:rsidR="0003612B" w:rsidRPr="002672D6">
        <w:rPr>
          <w:rFonts w:ascii="Calibri" w:hAnsi="Calibri" w:cs="Times New Roman"/>
        </w:rPr>
        <w:t>Stop</w:t>
      </w:r>
      <w:r w:rsidR="003E4EF8">
        <w:rPr>
          <w:rFonts w:ascii="Calibri" w:hAnsi="Calibri" w:cs="Times New Roman"/>
        </w:rPr>
        <w:t>”</w:t>
      </w:r>
      <w:r w:rsidR="0003612B" w:rsidRPr="002672D6">
        <w:rPr>
          <w:rFonts w:ascii="Calibri" w:hAnsi="Calibri" w:cs="Times New Roman"/>
        </w:rPr>
        <w:t xml:space="preserve"> button</w:t>
      </w:r>
      <w:r w:rsidRPr="002672D6">
        <w:rPr>
          <w:rFonts w:ascii="Calibri" w:hAnsi="Calibri" w:cs="Times New Roman"/>
        </w:rPr>
        <w:t xml:space="preserve"> after 10 seconds.</w:t>
      </w:r>
    </w:p>
    <w:p w14:paraId="06D17B75" w14:textId="77777777" w:rsidR="00FA5C0E" w:rsidRPr="000D7146" w:rsidRDefault="00FA5C0E" w:rsidP="00FA5C0E">
      <w:pPr>
        <w:rPr>
          <w:rFonts w:ascii="Calibri" w:hAnsi="Calibri" w:cs="Times New Roman" w:hint="eastAsia"/>
          <w:b/>
        </w:rPr>
      </w:pPr>
      <w:r w:rsidRPr="000D7146">
        <w:rPr>
          <w:rFonts w:ascii="Calibri" w:hAnsi="Calibri" w:cs="Times New Roman"/>
          <w:b/>
        </w:rPr>
        <w:t>P</w:t>
      </w:r>
      <w:r w:rsidRPr="000D7146">
        <w:rPr>
          <w:rFonts w:ascii="Calibri" w:hAnsi="Calibri" w:cs="Times New Roman" w:hint="eastAsia"/>
          <w:b/>
        </w:rPr>
        <w:t>ostconditions</w:t>
      </w:r>
      <w:r w:rsidRPr="000D7146">
        <w:rPr>
          <w:rFonts w:ascii="Calibri" w:hAnsi="Calibri" w:cs="Times New Roman"/>
          <w:b/>
        </w:rPr>
        <w:t xml:space="preserve">: </w:t>
      </w:r>
    </w:p>
    <w:p w14:paraId="75B0BE81" w14:textId="65A5ED4E" w:rsidR="00D75FF3" w:rsidRPr="002672D6" w:rsidRDefault="00D75FF3" w:rsidP="00D75FF3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 xml:space="preserve">The </w:t>
      </w:r>
      <w:r>
        <w:rPr>
          <w:rFonts w:ascii="Calibri" w:hAnsi="Calibri" w:cs="Times New Roman" w:hint="eastAsia"/>
        </w:rPr>
        <w:t>status</w:t>
      </w:r>
      <w:r w:rsidRPr="002672D6">
        <w:rPr>
          <w:rFonts w:ascii="Calibri" w:hAnsi="Calibri" w:cs="Times New Roman"/>
        </w:rPr>
        <w:t xml:space="preserve"> of cells on the </w:t>
      </w:r>
      <w:r>
        <w:rPr>
          <w:rFonts w:ascii="Calibri" w:hAnsi="Calibri" w:cs="Times New Roman" w:hint="eastAsia"/>
        </w:rPr>
        <w:t>panel</w:t>
      </w:r>
      <w:r w:rsidRPr="002672D6">
        <w:rPr>
          <w:rFonts w:ascii="Calibri" w:hAnsi="Calibri" w:cs="Times New Roman"/>
        </w:rPr>
        <w:t xml:space="preserve"> is exactly the same a</w:t>
      </w:r>
      <w:r>
        <w:rPr>
          <w:rFonts w:ascii="Calibri" w:hAnsi="Calibri" w:cs="Times New Roman"/>
        </w:rPr>
        <w:t xml:space="preserve">s </w:t>
      </w:r>
      <w:r w:rsidRPr="002672D6">
        <w:rPr>
          <w:rFonts w:ascii="Calibri" w:hAnsi="Calibri" w:cs="Times New Roman"/>
        </w:rPr>
        <w:t>those when the program runs with original runContinuous() method</w:t>
      </w:r>
      <w:r>
        <w:rPr>
          <w:rFonts w:ascii="Calibri" w:hAnsi="Calibri" w:cs="Times New Roman" w:hint="eastAsia"/>
        </w:rPr>
        <w:t xml:space="preserve"> </w:t>
      </w:r>
      <w:r>
        <w:rPr>
          <w:rFonts w:ascii="Calibri" w:hAnsi="Calibri" w:cs="Times New Roman"/>
        </w:rPr>
        <w:t xml:space="preserve">which is shown in </w:t>
      </w:r>
      <w:r>
        <w:rPr>
          <w:rFonts w:ascii="Calibri" w:hAnsi="Calibri" w:cs="Times New Roman" w:hint="eastAsia"/>
        </w:rPr>
        <w:t>Figure 3</w:t>
      </w:r>
      <w:r w:rsidRPr="002672D6">
        <w:rPr>
          <w:rFonts w:ascii="Calibri" w:hAnsi="Calibri" w:cs="Times New Roman"/>
        </w:rPr>
        <w:t>.</w:t>
      </w:r>
    </w:p>
    <w:p w14:paraId="449B46D6" w14:textId="1DA6B679" w:rsidR="00587C67" w:rsidRPr="002672D6" w:rsidRDefault="00F75DD1" w:rsidP="007F4503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  <w:noProof/>
        </w:rPr>
        <w:drawing>
          <wp:inline distT="0" distB="0" distL="0" distR="0" wp14:anchorId="784E8DD7" wp14:editId="428C5BB3">
            <wp:extent cx="5260340" cy="2889885"/>
            <wp:effectExtent l="0" t="0" r="0" b="5715"/>
            <wp:docPr id="6" name="Picture 6" descr="Screen%20Shot%202016-11-10%20at%2019.27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6-11-10%20at%2019.27.1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2CE7" w14:textId="59B75636" w:rsidR="000F02DB" w:rsidRPr="002672D6" w:rsidRDefault="00D75FF3" w:rsidP="00D75FF3">
      <w:pPr>
        <w:jc w:val="center"/>
        <w:rPr>
          <w:rFonts w:ascii="Calibri" w:hAnsi="Calibri" w:cs="Times New Roman" w:hint="eastAsia"/>
        </w:rPr>
      </w:pPr>
      <w:r>
        <w:rPr>
          <w:rFonts w:ascii="Calibri" w:hAnsi="Calibri" w:cs="Times New Roman" w:hint="eastAsia"/>
        </w:rPr>
        <w:t>Figure 3</w:t>
      </w:r>
    </w:p>
    <w:p w14:paraId="6016E80E" w14:textId="77777777" w:rsidR="00BD52B1" w:rsidRDefault="00BD52B1" w:rsidP="00D95CB7">
      <w:pPr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br w:type="page"/>
      </w:r>
    </w:p>
    <w:p w14:paraId="45232593" w14:textId="5CFFE592" w:rsidR="00D95CB7" w:rsidRDefault="00587C67" w:rsidP="00D95CB7">
      <w:pPr>
        <w:rPr>
          <w:rFonts w:ascii="Calibri" w:hAnsi="Calibri" w:cs="Times New Roman" w:hint="eastAsia"/>
        </w:rPr>
      </w:pPr>
      <w:r w:rsidRPr="00D95CB7">
        <w:rPr>
          <w:rFonts w:ascii="Calibri" w:hAnsi="Calibri" w:cs="Times New Roman"/>
          <w:b/>
        </w:rPr>
        <w:t>Case3</w:t>
      </w:r>
      <w:r w:rsidR="000F02DB" w:rsidRPr="00D95CB7">
        <w:rPr>
          <w:rFonts w:ascii="Calibri" w:hAnsi="Calibri" w:cs="Times New Roman"/>
          <w:b/>
        </w:rPr>
        <w:t>:</w:t>
      </w:r>
      <w:r w:rsidR="000F02DB" w:rsidRPr="002672D6">
        <w:rPr>
          <w:rFonts w:ascii="Calibri" w:hAnsi="Calibri" w:cs="Times New Roman"/>
        </w:rPr>
        <w:t xml:space="preserve"> </w:t>
      </w:r>
      <w:r w:rsidR="00D95CB7" w:rsidRPr="002672D6">
        <w:rPr>
          <w:rFonts w:ascii="Calibri" w:hAnsi="Calibri" w:cs="Times New Roman"/>
        </w:rPr>
        <w:t>Ensure</w:t>
      </w:r>
      <w:r w:rsidR="00D95CB7">
        <w:rPr>
          <w:rFonts w:ascii="Calibri" w:hAnsi="Calibri" w:cs="Times New Roman" w:hint="eastAsia"/>
        </w:rPr>
        <w:t xml:space="preserve"> in 15*15 </w:t>
      </w:r>
      <w:r w:rsidR="00D95CB7">
        <w:rPr>
          <w:rFonts w:ascii="Calibri" w:hAnsi="Calibri" w:cs="Times New Roman"/>
        </w:rPr>
        <w:t>panel</w:t>
      </w:r>
      <w:r w:rsidR="00D95CB7">
        <w:rPr>
          <w:rFonts w:ascii="Calibri" w:hAnsi="Calibri" w:cs="Times New Roman" w:hint="eastAsia"/>
        </w:rPr>
        <w:t>, the</w:t>
      </w:r>
      <w:r w:rsidR="00D95CB7" w:rsidRPr="002672D6">
        <w:rPr>
          <w:rFonts w:ascii="Calibri" w:hAnsi="Calibri" w:cs="Times New Roman"/>
        </w:rPr>
        <w:t xml:space="preserve"> </w:t>
      </w:r>
      <w:r w:rsidR="00D95CB7">
        <w:rPr>
          <w:rFonts w:ascii="Calibri" w:hAnsi="Calibri" w:cs="Times New Roman" w:hint="eastAsia"/>
        </w:rPr>
        <w:t xml:space="preserve">status of cells will become that in Figure 3 </w:t>
      </w:r>
      <w:r w:rsidR="00D95CB7">
        <w:rPr>
          <w:rFonts w:ascii="Calibri" w:hAnsi="Calibri" w:cs="Times New Roman"/>
        </w:rPr>
        <w:t>after clicking</w:t>
      </w:r>
      <w:r w:rsidR="00D95CB7" w:rsidRPr="002672D6">
        <w:rPr>
          <w:rFonts w:ascii="Calibri" w:hAnsi="Calibri" w:cs="Times New Roman"/>
        </w:rPr>
        <w:t xml:space="preserve"> </w:t>
      </w:r>
      <w:r w:rsidR="00D95CB7">
        <w:rPr>
          <w:rFonts w:ascii="Calibri" w:hAnsi="Calibri" w:cs="Times New Roman"/>
        </w:rPr>
        <w:t>“</w:t>
      </w:r>
      <w:r w:rsidR="00D95CB7">
        <w:rPr>
          <w:rFonts w:ascii="Calibri" w:hAnsi="Calibri" w:cs="Times New Roman" w:hint="eastAsia"/>
        </w:rPr>
        <w:t>Run Continuous</w:t>
      </w:r>
      <w:r w:rsidR="00D95CB7">
        <w:rPr>
          <w:rFonts w:ascii="Calibri" w:hAnsi="Calibri" w:cs="Times New Roman"/>
        </w:rPr>
        <w:t>”</w:t>
      </w:r>
      <w:r w:rsidR="00D95CB7">
        <w:rPr>
          <w:rFonts w:ascii="Calibri" w:hAnsi="Calibri" w:cs="Times New Roman" w:hint="eastAsia"/>
        </w:rPr>
        <w:t xml:space="preserve"> button without initializing status of any cells.</w:t>
      </w:r>
    </w:p>
    <w:p w14:paraId="715F9FFD" w14:textId="77777777" w:rsidR="00D95CB7" w:rsidRDefault="00D95CB7" w:rsidP="000F02DB">
      <w:pPr>
        <w:rPr>
          <w:rFonts w:ascii="Calibri" w:hAnsi="Calibri" w:cs="Times New Roman" w:hint="eastAsia"/>
        </w:rPr>
      </w:pPr>
      <w:r w:rsidRPr="000D7146">
        <w:rPr>
          <w:rFonts w:ascii="Calibri" w:hAnsi="Calibri" w:cs="Times New Roman" w:hint="eastAsia"/>
          <w:b/>
        </w:rPr>
        <w:t>Preconditions</w:t>
      </w:r>
      <w:r w:rsidRPr="000D7146">
        <w:rPr>
          <w:rFonts w:ascii="Calibri" w:hAnsi="Calibri" w:cs="Times New Roman"/>
          <w:b/>
        </w:rPr>
        <w:t>:</w:t>
      </w:r>
      <w:r w:rsidR="000F02DB" w:rsidRPr="002672D6">
        <w:rPr>
          <w:rFonts w:ascii="Calibri" w:hAnsi="Calibri" w:cs="Times New Roman"/>
        </w:rPr>
        <w:t xml:space="preserve"> </w:t>
      </w:r>
    </w:p>
    <w:p w14:paraId="4EBCA220" w14:textId="77777777" w:rsidR="00D95CB7" w:rsidRPr="002672D6" w:rsidRDefault="00D95CB7" w:rsidP="00D95CB7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>The game is started with the modified runContinu</w:t>
      </w:r>
      <w:r>
        <w:rPr>
          <w:rFonts w:ascii="Calibri" w:hAnsi="Calibri" w:cs="Times New Roman"/>
        </w:rPr>
        <w:t>ous() method. The game runs</w:t>
      </w:r>
      <w:r w:rsidRPr="002672D6">
        <w:rPr>
          <w:rFonts w:ascii="Calibri" w:hAnsi="Calibri" w:cs="Times New Roman"/>
        </w:rPr>
        <w:t xml:space="preserve"> with argument 15. A 15*15 world is presented.</w:t>
      </w:r>
    </w:p>
    <w:p w14:paraId="5399F068" w14:textId="77777777" w:rsidR="00BD52B1" w:rsidRPr="00BD52B1" w:rsidRDefault="00BD52B1" w:rsidP="00BD52B1">
      <w:pPr>
        <w:rPr>
          <w:rFonts w:ascii="Calibri" w:hAnsi="Calibri" w:cs="Times New Roman" w:hint="eastAsia"/>
          <w:b/>
        </w:rPr>
      </w:pPr>
      <w:r w:rsidRPr="00BD52B1">
        <w:rPr>
          <w:rFonts w:ascii="Calibri" w:hAnsi="Calibri" w:cs="Times New Roman"/>
          <w:b/>
        </w:rPr>
        <w:t>E</w:t>
      </w:r>
      <w:r w:rsidRPr="00BD52B1">
        <w:rPr>
          <w:rFonts w:ascii="Calibri" w:hAnsi="Calibri" w:cs="Times New Roman" w:hint="eastAsia"/>
          <w:b/>
        </w:rPr>
        <w:t>xecution</w:t>
      </w:r>
      <w:r w:rsidRPr="00BD52B1">
        <w:rPr>
          <w:rFonts w:ascii="Calibri" w:hAnsi="Calibri" w:cs="Times New Roman"/>
          <w:b/>
        </w:rPr>
        <w:t xml:space="preserve"> S</w:t>
      </w:r>
      <w:r w:rsidRPr="00BD52B1">
        <w:rPr>
          <w:rFonts w:ascii="Calibri" w:hAnsi="Calibri" w:cs="Times New Roman" w:hint="eastAsia"/>
          <w:b/>
        </w:rPr>
        <w:t>teps</w:t>
      </w:r>
      <w:r w:rsidRPr="00BD52B1">
        <w:rPr>
          <w:rFonts w:ascii="Calibri" w:hAnsi="Calibri" w:cs="Times New Roman"/>
          <w:b/>
        </w:rPr>
        <w:t>:</w:t>
      </w:r>
    </w:p>
    <w:p w14:paraId="7A7CC595" w14:textId="06CB7E1B" w:rsidR="00587C67" w:rsidRPr="00BD52B1" w:rsidRDefault="00BD52B1" w:rsidP="00BD52B1">
      <w:pPr>
        <w:rPr>
          <w:rFonts w:ascii="Calibri" w:hAnsi="Calibri" w:cs="Times New Roman" w:hint="eastAsia"/>
        </w:rPr>
      </w:pPr>
      <w:r>
        <w:rPr>
          <w:rFonts w:ascii="Calibri" w:hAnsi="Calibri" w:cs="Times New Roman" w:hint="eastAsia"/>
        </w:rPr>
        <w:t>1.</w:t>
      </w:r>
      <w:r w:rsidR="009B6C1D" w:rsidRPr="00BD52B1">
        <w:rPr>
          <w:rFonts w:ascii="Calibri" w:hAnsi="Calibri" w:cs="Times New Roman"/>
        </w:rPr>
        <w:t>Click a</w:t>
      </w:r>
      <w:r>
        <w:rPr>
          <w:rFonts w:ascii="Calibri" w:hAnsi="Calibri" w:cs="Times New Roman"/>
        </w:rPr>
        <w:t xml:space="preserve">ll cells to make all cells dead which looks </w:t>
      </w:r>
      <w:r>
        <w:rPr>
          <w:rFonts w:ascii="Calibri" w:hAnsi="Calibri" w:cs="Times New Roman" w:hint="eastAsia"/>
        </w:rPr>
        <w:t>the same as Figure 4.</w:t>
      </w:r>
    </w:p>
    <w:p w14:paraId="1FB4EFAD" w14:textId="3EFE57A7" w:rsidR="00587C67" w:rsidRDefault="00F75DD1" w:rsidP="00B64051">
      <w:pPr>
        <w:rPr>
          <w:rFonts w:ascii="Calibri" w:hAnsi="Calibri" w:cs="Times New Roman" w:hint="eastAsia"/>
        </w:rPr>
      </w:pPr>
      <w:r w:rsidRPr="002672D6">
        <w:rPr>
          <w:noProof/>
        </w:rPr>
        <w:drawing>
          <wp:inline distT="0" distB="0" distL="0" distR="0" wp14:anchorId="7FB7C855" wp14:editId="5C7CE8DD">
            <wp:extent cx="5260340" cy="2889885"/>
            <wp:effectExtent l="0" t="0" r="0" b="5715"/>
            <wp:docPr id="7" name="Picture 7" descr="Screen%20Shot%202016-11-10%20at%2019.29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6-11-10%20at%2019.29.5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DEAC5C" w14:textId="58872D0C" w:rsidR="00BD52B1" w:rsidRPr="00B64051" w:rsidRDefault="00BD52B1" w:rsidP="00BD52B1">
      <w:pPr>
        <w:jc w:val="center"/>
        <w:rPr>
          <w:rFonts w:ascii="Calibri" w:hAnsi="Calibri" w:cs="Times New Roman" w:hint="eastAsia"/>
        </w:rPr>
      </w:pPr>
      <w:r>
        <w:rPr>
          <w:rFonts w:ascii="Calibri" w:hAnsi="Calibri" w:cs="Times New Roman" w:hint="eastAsia"/>
        </w:rPr>
        <w:t>Figure 4</w:t>
      </w:r>
    </w:p>
    <w:p w14:paraId="3B89C724" w14:textId="2812B3B8" w:rsidR="000F02DB" w:rsidRPr="002672D6" w:rsidRDefault="00587C67" w:rsidP="000F02DB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>2</w:t>
      </w:r>
      <w:r w:rsidR="000F02DB" w:rsidRPr="002672D6">
        <w:rPr>
          <w:rFonts w:ascii="Calibri" w:hAnsi="Calibri" w:cs="Times New Roman"/>
        </w:rPr>
        <w:t xml:space="preserve">. Click </w:t>
      </w:r>
      <w:r w:rsidR="002618ED">
        <w:rPr>
          <w:rFonts w:ascii="Calibri" w:hAnsi="Calibri" w:cs="Times New Roman"/>
        </w:rPr>
        <w:t>“</w:t>
      </w:r>
      <w:r w:rsidR="000F02DB" w:rsidRPr="002672D6">
        <w:rPr>
          <w:rFonts w:ascii="Calibri" w:hAnsi="Calibri" w:cs="Times New Roman"/>
        </w:rPr>
        <w:t>Run Continuous</w:t>
      </w:r>
      <w:r w:rsidR="002618ED">
        <w:rPr>
          <w:rFonts w:ascii="Calibri" w:hAnsi="Calibri" w:cs="Times New Roman"/>
        </w:rPr>
        <w:t>”</w:t>
      </w:r>
      <w:r w:rsidR="000F02DB" w:rsidRPr="002672D6">
        <w:rPr>
          <w:rFonts w:ascii="Calibri" w:hAnsi="Calibri" w:cs="Times New Roman"/>
        </w:rPr>
        <w:t xml:space="preserve"> button.</w:t>
      </w:r>
    </w:p>
    <w:p w14:paraId="4A6355DE" w14:textId="77777777" w:rsidR="002618ED" w:rsidRPr="002672D6" w:rsidRDefault="002618ED" w:rsidP="002618ED">
      <w:pPr>
        <w:tabs>
          <w:tab w:val="left" w:pos="5980"/>
        </w:tabs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>3. Wait until status of cells doesn’t change any more, and then click “Stop” button.</w:t>
      </w:r>
    </w:p>
    <w:p w14:paraId="07286F06" w14:textId="77777777" w:rsidR="002618ED" w:rsidRPr="000D7146" w:rsidRDefault="002618ED" w:rsidP="002618ED">
      <w:pPr>
        <w:rPr>
          <w:rFonts w:ascii="Calibri" w:hAnsi="Calibri" w:cs="Times New Roman" w:hint="eastAsia"/>
          <w:b/>
        </w:rPr>
      </w:pPr>
      <w:r w:rsidRPr="000D7146">
        <w:rPr>
          <w:rFonts w:ascii="Calibri" w:hAnsi="Calibri" w:cs="Times New Roman"/>
          <w:b/>
        </w:rPr>
        <w:t>P</w:t>
      </w:r>
      <w:r w:rsidRPr="000D7146">
        <w:rPr>
          <w:rFonts w:ascii="Calibri" w:hAnsi="Calibri" w:cs="Times New Roman" w:hint="eastAsia"/>
          <w:b/>
        </w:rPr>
        <w:t>ostconditions</w:t>
      </w:r>
      <w:r w:rsidRPr="000D7146">
        <w:rPr>
          <w:rFonts w:ascii="Calibri" w:hAnsi="Calibri" w:cs="Times New Roman"/>
          <w:b/>
        </w:rPr>
        <w:t xml:space="preserve">: </w:t>
      </w:r>
    </w:p>
    <w:p w14:paraId="3537E11E" w14:textId="04151827" w:rsidR="002618ED" w:rsidRPr="002672D6" w:rsidRDefault="002618ED" w:rsidP="002618ED">
      <w:pPr>
        <w:rPr>
          <w:rFonts w:ascii="Calibri" w:hAnsi="Calibri" w:cs="Times New Roman"/>
        </w:rPr>
      </w:pPr>
      <w:r w:rsidRPr="002672D6">
        <w:rPr>
          <w:rFonts w:ascii="Calibri" w:hAnsi="Calibri" w:cs="Times New Roman"/>
        </w:rPr>
        <w:t xml:space="preserve">The </w:t>
      </w:r>
      <w:r>
        <w:rPr>
          <w:rFonts w:ascii="Calibri" w:hAnsi="Calibri" w:cs="Times New Roman" w:hint="eastAsia"/>
        </w:rPr>
        <w:t>status</w:t>
      </w:r>
      <w:r w:rsidRPr="002672D6">
        <w:rPr>
          <w:rFonts w:ascii="Calibri" w:hAnsi="Calibri" w:cs="Times New Roman"/>
        </w:rPr>
        <w:t xml:space="preserve"> of cells</w:t>
      </w:r>
      <w:r w:rsidR="009E73E9">
        <w:rPr>
          <w:rFonts w:ascii="Calibri" w:hAnsi="Calibri" w:cs="Times New Roman" w:hint="eastAsia"/>
        </w:rPr>
        <w:t xml:space="preserve"> are all alive</w:t>
      </w:r>
      <w:r w:rsidRPr="002672D6">
        <w:rPr>
          <w:rFonts w:ascii="Calibri" w:hAnsi="Calibri" w:cs="Times New Roman"/>
        </w:rPr>
        <w:t xml:space="preserve"> on the </w:t>
      </w:r>
      <w:r>
        <w:rPr>
          <w:rFonts w:ascii="Calibri" w:hAnsi="Calibri" w:cs="Times New Roman" w:hint="eastAsia"/>
        </w:rPr>
        <w:t>panel</w:t>
      </w:r>
      <w:r w:rsidR="009E73E9">
        <w:rPr>
          <w:rFonts w:ascii="Calibri" w:hAnsi="Calibri" w:cs="Times New Roman" w:hint="eastAsia"/>
        </w:rPr>
        <w:t xml:space="preserve"> which</w:t>
      </w:r>
      <w:r w:rsidRPr="002672D6">
        <w:rPr>
          <w:rFonts w:ascii="Calibri" w:hAnsi="Calibri" w:cs="Times New Roman"/>
        </w:rPr>
        <w:t xml:space="preserve"> is exactly the same a</w:t>
      </w:r>
      <w:r>
        <w:rPr>
          <w:rFonts w:ascii="Calibri" w:hAnsi="Calibri" w:cs="Times New Roman"/>
        </w:rPr>
        <w:t xml:space="preserve">s </w:t>
      </w:r>
      <w:r w:rsidR="009E73E9">
        <w:rPr>
          <w:rFonts w:ascii="Calibri" w:hAnsi="Calibri" w:cs="Times New Roman" w:hint="eastAsia"/>
        </w:rPr>
        <w:t>the result</w:t>
      </w:r>
      <w:bookmarkStart w:id="0" w:name="_GoBack"/>
      <w:bookmarkEnd w:id="0"/>
      <w:r w:rsidRPr="002672D6">
        <w:rPr>
          <w:rFonts w:ascii="Calibri" w:hAnsi="Calibri" w:cs="Times New Roman"/>
        </w:rPr>
        <w:t xml:space="preserve"> </w:t>
      </w:r>
      <w:r w:rsidR="009E73E9">
        <w:rPr>
          <w:rFonts w:ascii="Calibri" w:hAnsi="Calibri" w:cs="Times New Roman"/>
        </w:rPr>
        <w:t xml:space="preserve">shown in </w:t>
      </w:r>
      <w:r w:rsidR="009E73E9">
        <w:rPr>
          <w:rFonts w:ascii="Calibri" w:hAnsi="Calibri" w:cs="Times New Roman" w:hint="eastAsia"/>
        </w:rPr>
        <w:t>Figure 5</w:t>
      </w:r>
      <w:r w:rsidR="009E73E9">
        <w:rPr>
          <w:rFonts w:ascii="Calibri" w:hAnsi="Calibri" w:cs="Times New Roman" w:hint="eastAsia"/>
        </w:rPr>
        <w:t xml:space="preserve"> </w:t>
      </w:r>
      <w:r w:rsidRPr="002672D6">
        <w:rPr>
          <w:rFonts w:ascii="Calibri" w:hAnsi="Calibri" w:cs="Times New Roman"/>
        </w:rPr>
        <w:t>when the program runs with original runContinuous() method.</w:t>
      </w:r>
    </w:p>
    <w:p w14:paraId="6FDB2DF6" w14:textId="11C523E5" w:rsidR="003F3588" w:rsidRDefault="00F75DD1">
      <w:pPr>
        <w:rPr>
          <w:rFonts w:ascii="Calibri" w:hAnsi="Calibri" w:cs="Times New Roman" w:hint="eastAsia"/>
        </w:rPr>
      </w:pPr>
      <w:r w:rsidRPr="002672D6">
        <w:rPr>
          <w:rFonts w:ascii="Calibri" w:hAnsi="Calibri" w:cs="Times New Roman"/>
          <w:noProof/>
        </w:rPr>
        <w:drawing>
          <wp:inline distT="0" distB="0" distL="0" distR="0" wp14:anchorId="1937DBE6" wp14:editId="5B4F7194">
            <wp:extent cx="5260340" cy="2889885"/>
            <wp:effectExtent l="0" t="0" r="0" b="5715"/>
            <wp:docPr id="8" name="Picture 8" descr="Screen%20Shot%202016-11-10%20at%2019.30.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%20Shot%202016-11-10%20at%2019.30.1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8074A" w14:textId="7E9C8B3A" w:rsidR="00BD52B1" w:rsidRPr="002672D6" w:rsidRDefault="00BD52B1" w:rsidP="00BD52B1">
      <w:pPr>
        <w:jc w:val="center"/>
        <w:rPr>
          <w:rFonts w:ascii="Calibri" w:hAnsi="Calibri" w:cs="Times New Roman" w:hint="eastAsia"/>
        </w:rPr>
      </w:pPr>
      <w:r>
        <w:rPr>
          <w:rFonts w:ascii="Calibri" w:hAnsi="Calibri" w:cs="Times New Roman" w:hint="eastAsia"/>
        </w:rPr>
        <w:t>Figure 5</w:t>
      </w:r>
    </w:p>
    <w:sectPr w:rsidR="00BD52B1" w:rsidRPr="002672D6" w:rsidSect="00C84BB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144F9"/>
    <w:multiLevelType w:val="hybridMultilevel"/>
    <w:tmpl w:val="18143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54907"/>
    <w:multiLevelType w:val="hybridMultilevel"/>
    <w:tmpl w:val="4C4C573A"/>
    <w:lvl w:ilvl="0" w:tplc="65362F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21FA6"/>
    <w:multiLevelType w:val="hybridMultilevel"/>
    <w:tmpl w:val="A262FCFA"/>
    <w:lvl w:ilvl="0" w:tplc="27706A4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D1"/>
    <w:rsid w:val="0003612B"/>
    <w:rsid w:val="000A2A67"/>
    <w:rsid w:val="000D7146"/>
    <w:rsid w:val="000F02DB"/>
    <w:rsid w:val="000F0EF9"/>
    <w:rsid w:val="00184B31"/>
    <w:rsid w:val="001E4A64"/>
    <w:rsid w:val="002618ED"/>
    <w:rsid w:val="002672D6"/>
    <w:rsid w:val="002C24B0"/>
    <w:rsid w:val="00312A5D"/>
    <w:rsid w:val="003225BC"/>
    <w:rsid w:val="003D7CB2"/>
    <w:rsid w:val="003E4EF8"/>
    <w:rsid w:val="003F04FB"/>
    <w:rsid w:val="003F3588"/>
    <w:rsid w:val="00443699"/>
    <w:rsid w:val="004F3794"/>
    <w:rsid w:val="005008CA"/>
    <w:rsid w:val="005279D6"/>
    <w:rsid w:val="00587C67"/>
    <w:rsid w:val="005D6FA0"/>
    <w:rsid w:val="00614E9D"/>
    <w:rsid w:val="006223A1"/>
    <w:rsid w:val="006B0DAC"/>
    <w:rsid w:val="00777849"/>
    <w:rsid w:val="00777DF8"/>
    <w:rsid w:val="007C6DC0"/>
    <w:rsid w:val="007F4503"/>
    <w:rsid w:val="00805F73"/>
    <w:rsid w:val="00871ECB"/>
    <w:rsid w:val="008C1ADF"/>
    <w:rsid w:val="00910AEA"/>
    <w:rsid w:val="00924FF8"/>
    <w:rsid w:val="009B6C1D"/>
    <w:rsid w:val="009C50D0"/>
    <w:rsid w:val="009E73E9"/>
    <w:rsid w:val="00A7288D"/>
    <w:rsid w:val="00AE55F5"/>
    <w:rsid w:val="00B64051"/>
    <w:rsid w:val="00BD52B1"/>
    <w:rsid w:val="00C84BB8"/>
    <w:rsid w:val="00CA35AC"/>
    <w:rsid w:val="00CE1587"/>
    <w:rsid w:val="00CE45CC"/>
    <w:rsid w:val="00CF46CB"/>
    <w:rsid w:val="00D75FF3"/>
    <w:rsid w:val="00D82B13"/>
    <w:rsid w:val="00D95CB7"/>
    <w:rsid w:val="00DA29D1"/>
    <w:rsid w:val="00E033E8"/>
    <w:rsid w:val="00E7370E"/>
    <w:rsid w:val="00E977EE"/>
    <w:rsid w:val="00EB20EC"/>
    <w:rsid w:val="00F75DD1"/>
    <w:rsid w:val="00FA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4C4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304</Words>
  <Characters>1737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Huizhi</dc:creator>
  <cp:keywords/>
  <dc:description/>
  <cp:lastModifiedBy>Zhong, Huizhi</cp:lastModifiedBy>
  <cp:revision>23</cp:revision>
  <dcterms:created xsi:type="dcterms:W3CDTF">2016-11-10T07:37:00Z</dcterms:created>
  <dcterms:modified xsi:type="dcterms:W3CDTF">2016-11-11T21:00:00Z</dcterms:modified>
</cp:coreProperties>
</file>