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E1E5E" w14:textId="77777777" w:rsidR="00C75FA7" w:rsidRDefault="00000000">
      <w:pPr>
        <w:spacing w:line="480" w:lineRule="auto"/>
        <w:jc w:val="center"/>
        <w:rPr>
          <w:rFonts w:ascii="Times New Roman" w:hAnsi="Times New Roman" w:cs="Times New Roman"/>
          <w:sz w:val="24"/>
          <w:lang w:eastAsia="zh-TW"/>
        </w:rPr>
      </w:pPr>
      <w:r>
        <w:rPr>
          <w:rFonts w:ascii="Times New Roman" w:hAnsi="Times New Roman" w:cs="Times New Roman"/>
          <w:sz w:val="24"/>
        </w:rPr>
        <w:fldChar w:fldCharType="begin"/>
      </w:r>
      <w:r>
        <w:rPr>
          <w:rFonts w:ascii="Times New Roman" w:hAnsi="Times New Roman" w:cs="Times New Roman"/>
          <w:sz w:val="24"/>
        </w:rPr>
        <w:instrText xml:space="preserve"> INCLUDEPICTURE "https://download.logo.wine/logo/University_of_Malaya/University_of_Malaya-Logo.wine.png" \* MERGEFORMATINET </w:instrText>
      </w:r>
      <w:r>
        <w:rPr>
          <w:rFonts w:ascii="Times New Roman" w:hAnsi="Times New Roman" w:cs="Times New Roman"/>
          <w:sz w:val="24"/>
        </w:rPr>
        <w:fldChar w:fldCharType="separate"/>
      </w:r>
      <w:r>
        <w:rPr>
          <w:rFonts w:ascii="Times New Roman" w:hAnsi="Times New Roman" w:cs="Times New Roman"/>
          <w:noProof/>
          <w:sz w:val="24"/>
        </w:rPr>
        <w:drawing>
          <wp:inline distT="0" distB="0" distL="0" distR="0" wp14:anchorId="37D66DBB" wp14:editId="383C5F26">
            <wp:extent cx="3699510" cy="2466340"/>
            <wp:effectExtent l="0" t="0" r="0" b="0"/>
            <wp:docPr id="1399916148" name="Picture 1" descr="Download University of Malaya (UM, Universiti Malaya)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6148" name="Picture 1" descr="Download University of Malaya (UM, Universiti Malaya) 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715545" cy="2477030"/>
                    </a:xfrm>
                    <a:prstGeom prst="rect">
                      <a:avLst/>
                    </a:prstGeom>
                    <a:noFill/>
                    <a:ln>
                      <a:noFill/>
                    </a:ln>
                  </pic:spPr>
                </pic:pic>
              </a:graphicData>
            </a:graphic>
          </wp:inline>
        </w:drawing>
      </w:r>
      <w:r>
        <w:rPr>
          <w:rFonts w:ascii="Times New Roman" w:hAnsi="Times New Roman" w:cs="Times New Roman"/>
          <w:sz w:val="24"/>
        </w:rPr>
        <w:fldChar w:fldCharType="end"/>
      </w:r>
    </w:p>
    <w:p w14:paraId="4D0FEC77" w14:textId="77777777" w:rsidR="00C75FA7" w:rsidRDefault="00000000">
      <w:pPr>
        <w:spacing w:line="480" w:lineRule="auto"/>
        <w:jc w:val="center"/>
        <w:rPr>
          <w:rStyle w:val="Strong"/>
          <w:rFonts w:ascii="Times New Roman" w:hAnsi="Times New Roman" w:cs="Times New Roman"/>
          <w:sz w:val="24"/>
        </w:rPr>
      </w:pPr>
      <w:r>
        <w:rPr>
          <w:rStyle w:val="Strong"/>
          <w:rFonts w:ascii="Times New Roman" w:hAnsi="Times New Roman" w:cs="Times New Roman"/>
          <w:sz w:val="24"/>
        </w:rPr>
        <w:t>UNIVERSITI MALAYA</w:t>
      </w:r>
      <w:r>
        <w:rPr>
          <w:rFonts w:ascii="Times New Roman" w:hAnsi="Times New Roman" w:cs="Times New Roman"/>
          <w:b/>
          <w:bCs/>
          <w:sz w:val="24"/>
        </w:rPr>
        <w:br/>
      </w:r>
      <w:r>
        <w:rPr>
          <w:rStyle w:val="Strong"/>
          <w:rFonts w:ascii="Times New Roman" w:hAnsi="Times New Roman" w:cs="Times New Roman"/>
          <w:sz w:val="24"/>
        </w:rPr>
        <w:t>Faculty of Computer Science and Information Technology</w:t>
      </w:r>
    </w:p>
    <w:p w14:paraId="76EF75C8" w14:textId="77777777" w:rsidR="00C75FA7" w:rsidRDefault="00C75FA7">
      <w:pPr>
        <w:spacing w:line="480" w:lineRule="auto"/>
        <w:rPr>
          <w:rStyle w:val="Strong"/>
          <w:rFonts w:ascii="Times New Roman" w:hAnsi="Times New Roman" w:cs="Times New Roman"/>
          <w:sz w:val="24"/>
        </w:rPr>
      </w:pPr>
    </w:p>
    <w:p w14:paraId="5B8670B7" w14:textId="77777777" w:rsidR="00C75FA7" w:rsidRDefault="00000000">
      <w:pPr>
        <w:spacing w:line="480" w:lineRule="auto"/>
        <w:jc w:val="center"/>
        <w:rPr>
          <w:rFonts w:ascii="Times New Roman" w:hAnsi="Times New Roman" w:cs="Times New Roman"/>
          <w:b/>
          <w:bCs/>
          <w:sz w:val="24"/>
        </w:rPr>
      </w:pPr>
      <w:r>
        <w:rPr>
          <w:rFonts w:ascii="Times New Roman" w:hAnsi="Times New Roman" w:cs="Times New Roman"/>
          <w:b/>
          <w:bCs/>
          <w:sz w:val="24"/>
        </w:rPr>
        <w:t>WOA7015 – Advanced Machine Learning</w:t>
      </w:r>
    </w:p>
    <w:p w14:paraId="4F9F0E72" w14:textId="1F92B138" w:rsidR="00C75FA7" w:rsidRPr="00D17096" w:rsidRDefault="00000000">
      <w:pPr>
        <w:spacing w:line="480" w:lineRule="auto"/>
        <w:jc w:val="center"/>
        <w:rPr>
          <w:rStyle w:val="Strong"/>
          <w:rFonts w:ascii="Times New Roman" w:hAnsi="Times New Roman" w:cs="Times New Roman"/>
          <w:sz w:val="24"/>
        </w:rPr>
      </w:pPr>
      <w:r>
        <w:rPr>
          <w:rStyle w:val="Strong"/>
          <w:rFonts w:ascii="Times New Roman" w:hAnsi="Times New Roman" w:cs="Times New Roman"/>
          <w:sz w:val="24"/>
        </w:rPr>
        <w:t xml:space="preserve">Group Assignment </w:t>
      </w:r>
      <w:r>
        <w:rPr>
          <w:rFonts w:ascii="Times New Roman" w:hAnsi="Times New Roman" w:cs="Times New Roman"/>
          <w:b/>
          <w:bCs/>
          <w:sz w:val="24"/>
        </w:rPr>
        <w:br/>
      </w:r>
      <w:r w:rsidR="00D17096" w:rsidRPr="00D17096">
        <w:rPr>
          <w:rStyle w:val="Strong"/>
          <w:rFonts w:ascii="Times New Roman" w:hAnsi="Times New Roman" w:cs="Times New Roman"/>
          <w:sz w:val="24"/>
        </w:rPr>
        <w:t xml:space="preserve">A Comparative Study of CNN Baseline Classifier and LLM-Based Model for Medical Visual Question </w:t>
      </w:r>
      <w:proofErr w:type="spellStart"/>
      <w:r w:rsidR="00D17096" w:rsidRPr="00D17096">
        <w:rPr>
          <w:rStyle w:val="Strong"/>
          <w:rFonts w:ascii="Times New Roman" w:hAnsi="Times New Roman" w:cs="Times New Roman"/>
          <w:sz w:val="24"/>
        </w:rPr>
        <w:t>Answersing</w:t>
      </w:r>
      <w:proofErr w:type="spellEnd"/>
    </w:p>
    <w:p w14:paraId="23FA0FD2" w14:textId="77777777" w:rsidR="00C75FA7" w:rsidRDefault="00000000">
      <w:pPr>
        <w:spacing w:line="480" w:lineRule="auto"/>
        <w:jc w:val="center"/>
        <w:rPr>
          <w:rStyle w:val="Strong"/>
          <w:rFonts w:ascii="Times New Roman" w:hAnsi="Times New Roman" w:cs="Times New Roman"/>
          <w:sz w:val="24"/>
        </w:rPr>
      </w:pPr>
      <w:r>
        <w:rPr>
          <w:rStyle w:val="Strong"/>
          <w:rFonts w:ascii="Times New Roman" w:hAnsi="Times New Roman" w:cs="Times New Roman"/>
          <w:sz w:val="24"/>
        </w:rPr>
        <w:t>Submit By</w:t>
      </w:r>
    </w:p>
    <w:tbl>
      <w:tblPr>
        <w:tblW w:w="8082" w:type="dxa"/>
        <w:tblInd w:w="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1"/>
        <w:gridCol w:w="4041"/>
      </w:tblGrid>
      <w:tr w:rsidR="00C75FA7" w14:paraId="0FC54A77" w14:textId="77777777">
        <w:trPr>
          <w:trHeight w:val="402"/>
        </w:trPr>
        <w:tc>
          <w:tcPr>
            <w:tcW w:w="4041" w:type="dxa"/>
            <w:vAlign w:val="bottom"/>
          </w:tcPr>
          <w:p w14:paraId="4B3DAE0D" w14:textId="77777777" w:rsidR="00C75FA7" w:rsidRDefault="00000000">
            <w:pPr>
              <w:spacing w:before="60" w:after="60" w:line="480" w:lineRule="auto"/>
              <w:rPr>
                <w:rFonts w:ascii="Times New Roman" w:hAnsi="Times New Roman" w:cs="Times New Roman"/>
                <w:b/>
                <w:bCs/>
                <w:sz w:val="24"/>
              </w:rPr>
            </w:pPr>
            <w:r>
              <w:rPr>
                <w:rFonts w:ascii="Times New Roman" w:hAnsi="Times New Roman" w:cs="Times New Roman"/>
                <w:b/>
                <w:bCs/>
                <w:sz w:val="24"/>
              </w:rPr>
              <w:t>NAME</w:t>
            </w:r>
          </w:p>
        </w:tc>
        <w:tc>
          <w:tcPr>
            <w:tcW w:w="4041" w:type="dxa"/>
            <w:vAlign w:val="bottom"/>
          </w:tcPr>
          <w:p w14:paraId="184AFC7F" w14:textId="77777777" w:rsidR="00C75FA7" w:rsidRDefault="00000000">
            <w:pPr>
              <w:spacing w:before="60" w:after="60" w:line="480" w:lineRule="auto"/>
              <w:rPr>
                <w:rFonts w:ascii="Times New Roman" w:hAnsi="Times New Roman" w:cs="Times New Roman"/>
                <w:b/>
                <w:bCs/>
                <w:sz w:val="24"/>
              </w:rPr>
            </w:pPr>
            <w:r>
              <w:rPr>
                <w:rFonts w:ascii="Times New Roman" w:hAnsi="Times New Roman" w:cs="Times New Roman"/>
                <w:b/>
                <w:bCs/>
                <w:sz w:val="24"/>
              </w:rPr>
              <w:t>MATIRX NO.</w:t>
            </w:r>
          </w:p>
        </w:tc>
      </w:tr>
      <w:tr w:rsidR="00C75FA7" w14:paraId="24B53160" w14:textId="77777777">
        <w:trPr>
          <w:trHeight w:val="122"/>
        </w:trPr>
        <w:tc>
          <w:tcPr>
            <w:tcW w:w="4041" w:type="dxa"/>
            <w:vAlign w:val="bottom"/>
          </w:tcPr>
          <w:p w14:paraId="1EC65ECC" w14:textId="77777777" w:rsidR="00C75FA7" w:rsidRDefault="00000000">
            <w:pPr>
              <w:spacing w:before="60" w:after="60" w:line="480" w:lineRule="auto"/>
              <w:rPr>
                <w:rFonts w:ascii="Times New Roman" w:hAnsi="Times New Roman" w:cs="Times New Roman"/>
                <w:sz w:val="24"/>
              </w:rPr>
            </w:pPr>
            <w:r>
              <w:rPr>
                <w:rFonts w:ascii="Times New Roman" w:hAnsi="Times New Roman" w:cs="Times New Roman"/>
                <w:sz w:val="24"/>
              </w:rPr>
              <w:t>ZHONG JUN PEI</w:t>
            </w:r>
          </w:p>
        </w:tc>
        <w:tc>
          <w:tcPr>
            <w:tcW w:w="4041" w:type="dxa"/>
            <w:vAlign w:val="bottom"/>
          </w:tcPr>
          <w:p w14:paraId="3B2F67FD" w14:textId="77777777" w:rsidR="00C75FA7" w:rsidRDefault="00000000">
            <w:pPr>
              <w:pStyle w:val="paragraph"/>
              <w:spacing w:before="60" w:beforeAutospacing="0" w:after="60" w:afterAutospacing="0" w:line="480" w:lineRule="auto"/>
              <w:rPr>
                <w:rFonts w:ascii="Times New Roman" w:hAnsi="Times New Roman" w:cs="Times New Roman"/>
                <w:sz w:val="24"/>
              </w:rPr>
            </w:pPr>
            <w:r>
              <w:rPr>
                <w:rFonts w:ascii="Times New Roman" w:hAnsi="Times New Roman" w:cs="Times New Roman"/>
                <w:sz w:val="24"/>
              </w:rPr>
              <w:t>24214748</w:t>
            </w:r>
          </w:p>
        </w:tc>
      </w:tr>
      <w:tr w:rsidR="00C75FA7" w14:paraId="15EC1C73" w14:textId="77777777">
        <w:trPr>
          <w:trHeight w:val="195"/>
        </w:trPr>
        <w:tc>
          <w:tcPr>
            <w:tcW w:w="4041" w:type="dxa"/>
            <w:vAlign w:val="bottom"/>
          </w:tcPr>
          <w:p w14:paraId="5633E8E5" w14:textId="77777777" w:rsidR="00C75FA7" w:rsidRDefault="00000000">
            <w:pPr>
              <w:spacing w:before="60" w:after="60" w:line="480" w:lineRule="auto"/>
              <w:rPr>
                <w:rFonts w:ascii="Times New Roman" w:hAnsi="Times New Roman" w:cs="Times New Roman"/>
                <w:sz w:val="24"/>
              </w:rPr>
            </w:pPr>
            <w:r>
              <w:rPr>
                <w:rFonts w:ascii="Times New Roman" w:hAnsi="Times New Roman" w:cs="Times New Roman"/>
                <w:sz w:val="24"/>
              </w:rPr>
              <w:t>ZOU TING</w:t>
            </w:r>
          </w:p>
        </w:tc>
        <w:tc>
          <w:tcPr>
            <w:tcW w:w="4041" w:type="dxa"/>
            <w:vAlign w:val="bottom"/>
          </w:tcPr>
          <w:p w14:paraId="207A7BCD" w14:textId="77777777" w:rsidR="00C75FA7" w:rsidRDefault="00000000">
            <w:pPr>
              <w:spacing w:before="60" w:after="60" w:line="480" w:lineRule="auto"/>
              <w:rPr>
                <w:rFonts w:ascii="Times New Roman" w:hAnsi="Times New Roman" w:cs="Times New Roman"/>
                <w:sz w:val="24"/>
              </w:rPr>
            </w:pPr>
            <w:r>
              <w:rPr>
                <w:rFonts w:ascii="Times New Roman" w:hAnsi="Times New Roman" w:cs="Times New Roman"/>
                <w:sz w:val="24"/>
              </w:rPr>
              <w:t>24201617</w:t>
            </w:r>
          </w:p>
        </w:tc>
      </w:tr>
    </w:tbl>
    <w:p w14:paraId="1E0C2B5D" w14:textId="77777777" w:rsidR="00C75FA7" w:rsidRDefault="00C75FA7">
      <w:pPr>
        <w:spacing w:line="480" w:lineRule="auto"/>
        <w:jc w:val="center"/>
        <w:rPr>
          <w:rFonts w:ascii="Times New Roman" w:hAnsi="Times New Roman" w:cs="Times New Roman"/>
          <w:b/>
          <w:bCs/>
          <w:sz w:val="24"/>
        </w:rPr>
      </w:pPr>
    </w:p>
    <w:p w14:paraId="53E8627B" w14:textId="77777777" w:rsidR="00C75FA7" w:rsidRDefault="00000000">
      <w:pPr>
        <w:pStyle w:val="NormalWeb"/>
        <w:spacing w:line="480" w:lineRule="auto"/>
        <w:jc w:val="center"/>
        <w:rPr>
          <w:rFonts w:ascii="Times New Roman" w:hAnsi="Times New Roman" w:cs="Times New Roman"/>
          <w:b/>
          <w:bCs/>
          <w:sz w:val="24"/>
        </w:rPr>
      </w:pPr>
      <w:r>
        <w:rPr>
          <w:rStyle w:val="Strong"/>
          <w:rFonts w:ascii="Times New Roman" w:eastAsiaTheme="majorEastAsia" w:hAnsi="Times New Roman" w:cs="Times New Roman"/>
          <w:sz w:val="24"/>
        </w:rPr>
        <w:t xml:space="preserve">Lecturer: </w:t>
      </w:r>
      <w:r>
        <w:rPr>
          <w:rStyle w:val="Strong"/>
          <w:rFonts w:ascii="Times New Roman" w:eastAsiaTheme="majorEastAsia" w:hAnsi="Times New Roman" w:cs="Times New Roman"/>
          <w:b w:val="0"/>
          <w:bCs w:val="0"/>
          <w:sz w:val="24"/>
        </w:rPr>
        <w:t>Dr. SAW SHIER NEE (OCC1)</w:t>
      </w:r>
    </w:p>
    <w:p w14:paraId="1516DE68" w14:textId="77777777" w:rsidR="00C75FA7" w:rsidRDefault="00000000">
      <w:pPr>
        <w:pStyle w:val="NormalWeb"/>
        <w:spacing w:line="480" w:lineRule="auto"/>
        <w:jc w:val="center"/>
        <w:rPr>
          <w:rFonts w:ascii="Times New Roman" w:hAnsi="Times New Roman" w:cs="Times New Roman"/>
          <w:b/>
          <w:bCs/>
          <w:sz w:val="24"/>
        </w:rPr>
      </w:pPr>
      <w:r>
        <w:rPr>
          <w:rStyle w:val="Strong"/>
          <w:rFonts w:ascii="Times New Roman" w:eastAsiaTheme="majorEastAsia" w:hAnsi="Times New Roman" w:cs="Times New Roman"/>
          <w:sz w:val="24"/>
        </w:rPr>
        <w:t xml:space="preserve">Submission Date: </w:t>
      </w:r>
      <w:r>
        <w:rPr>
          <w:rStyle w:val="Strong"/>
          <w:rFonts w:ascii="Times New Roman" w:eastAsiaTheme="majorEastAsia" w:hAnsi="Times New Roman" w:cs="Times New Roman"/>
          <w:b w:val="0"/>
          <w:bCs w:val="0"/>
          <w:sz w:val="24"/>
        </w:rPr>
        <w:t>19 / 12 / 2025</w:t>
      </w:r>
    </w:p>
    <w:p w14:paraId="38E29619" w14:textId="45582CE7" w:rsidR="00C75FA7" w:rsidRDefault="00000000" w:rsidP="00441369">
      <w:pPr>
        <w:pStyle w:val="NormalWeb"/>
        <w:spacing w:line="480" w:lineRule="auto"/>
        <w:jc w:val="center"/>
        <w:rPr>
          <w:rFonts w:ascii="Times New Roman" w:hAnsi="Times New Roman" w:cs="Times New Roman" w:hint="eastAsia"/>
          <w:sz w:val="24"/>
        </w:rPr>
      </w:pPr>
      <w:r>
        <w:rPr>
          <w:rStyle w:val="Strong"/>
          <w:rFonts w:ascii="Times New Roman" w:eastAsiaTheme="majorEastAsia" w:hAnsi="Times New Roman" w:cs="Times New Roman"/>
          <w:sz w:val="24"/>
        </w:rPr>
        <w:t>Academic Session:</w:t>
      </w:r>
      <w:r>
        <w:rPr>
          <w:rFonts w:ascii="Times New Roman" w:hAnsi="Times New Roman" w:cs="Times New Roman"/>
          <w:sz w:val="24"/>
        </w:rPr>
        <w:t xml:space="preserve">  2025/2026</w:t>
      </w:r>
    </w:p>
    <w:p w14:paraId="67A51D10" w14:textId="682345CB" w:rsidR="00C75FA7" w:rsidRPr="00E85BFD" w:rsidRDefault="00000000" w:rsidP="00441369">
      <w:pPr>
        <w:pStyle w:val="Heading1"/>
        <w:numPr>
          <w:ilvl w:val="0"/>
          <w:numId w:val="10"/>
        </w:numPr>
        <w:spacing w:line="480" w:lineRule="auto"/>
        <w:ind w:left="357" w:hanging="357"/>
        <w:rPr>
          <w:rFonts w:ascii="Times New Roman" w:hAnsi="Times New Roman" w:cs="Times New Roman"/>
          <w:color w:val="000000" w:themeColor="text1"/>
          <w:sz w:val="28"/>
          <w:szCs w:val="28"/>
        </w:rPr>
      </w:pPr>
      <w:r w:rsidRPr="00441369">
        <w:rPr>
          <w:rFonts w:ascii="Times New Roman" w:hAnsi="Times New Roman" w:cs="Times New Roman"/>
          <w:b/>
          <w:bCs/>
          <w:color w:val="000000" w:themeColor="text1"/>
          <w:sz w:val="28"/>
          <w:szCs w:val="28"/>
        </w:rPr>
        <w:lastRenderedPageBreak/>
        <w:t>Background</w:t>
      </w:r>
    </w:p>
    <w:p w14:paraId="4458E2CD" w14:textId="4D3F7754"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In the context of the rapid development of clinical informatization, modern patients obtain their health data through hospital portals or personal health platforms increasingly, which include structured data such as laboratory indicators, vital signs, as well as medical images such as X-rays, CT, MRI, pathological sections and corresponding text reports </w:t>
      </w:r>
      <w:r w:rsidR="0084574B">
        <w:rPr>
          <w:rFonts w:ascii="Times New Roman" w:hAnsi="Times New Roman" w:cs="Times New Roman"/>
          <w:sz w:val="24"/>
        </w:rPr>
        <w:fldChar w:fldCharType="begin"/>
      </w:r>
      <w:r w:rsidR="0084574B">
        <w:rPr>
          <w:rFonts w:ascii="Times New Roman" w:hAnsi="Times New Roman" w:cs="Times New Roman"/>
          <w:sz w:val="24"/>
        </w:rPr>
        <w:instrText xml:space="preserve"> REF _Ref217049338 \n \h </w:instrText>
      </w:r>
      <w:r w:rsidR="0084574B">
        <w:rPr>
          <w:rFonts w:ascii="Times New Roman" w:hAnsi="Times New Roman" w:cs="Times New Roman"/>
          <w:sz w:val="24"/>
        </w:rPr>
      </w:r>
      <w:r w:rsidR="0084574B">
        <w:rPr>
          <w:rFonts w:ascii="Times New Roman" w:hAnsi="Times New Roman" w:cs="Times New Roman"/>
          <w:sz w:val="24"/>
        </w:rPr>
        <w:fldChar w:fldCharType="separate"/>
      </w:r>
      <w:r w:rsidR="0084574B">
        <w:rPr>
          <w:rFonts w:ascii="Times New Roman" w:hAnsi="Times New Roman" w:cs="Times New Roman"/>
          <w:sz w:val="24"/>
        </w:rPr>
        <w:t>[</w:t>
      </w:r>
      <w:r w:rsidR="0084574B">
        <w:rPr>
          <w:rFonts w:ascii="Times New Roman" w:hAnsi="Times New Roman" w:cs="Times New Roman"/>
          <w:sz w:val="24"/>
        </w:rPr>
        <w:t>1</w:t>
      </w:r>
      <w:r w:rsidR="0084574B">
        <w:rPr>
          <w:rFonts w:ascii="Times New Roman" w:hAnsi="Times New Roman" w:cs="Times New Roman"/>
          <w:sz w:val="24"/>
        </w:rPr>
        <w:t>]</w:t>
      </w:r>
      <w:r w:rsidR="0084574B">
        <w:rPr>
          <w:rFonts w:ascii="Times New Roman" w:hAnsi="Times New Roman" w:cs="Times New Roman"/>
          <w:sz w:val="24"/>
        </w:rPr>
        <w:fldChar w:fldCharType="end"/>
      </w:r>
      <w:r w:rsidRPr="00E85BFD">
        <w:rPr>
          <w:rFonts w:ascii="Times New Roman" w:hAnsi="Times New Roman" w:cs="Times New Roman"/>
          <w:sz w:val="24"/>
        </w:rPr>
        <w:t>.This trend has given rise to an urgent need for patients to have a deeper understanding of their own health conditions, especially in the interpretation of medical images.</w:t>
      </w:r>
    </w:p>
    <w:p w14:paraId="2101B335" w14:textId="640CC695"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Medical Visual Question Answering (Med-VQA), as a combined task of "images + natural language", </w:t>
      </w:r>
      <w:proofErr w:type="gramStart"/>
      <w:r w:rsidRPr="00E85BFD">
        <w:rPr>
          <w:rFonts w:ascii="Times New Roman" w:hAnsi="Times New Roman" w:cs="Times New Roman"/>
          <w:sz w:val="24"/>
        </w:rPr>
        <w:t>is capable of answering</w:t>
      </w:r>
      <w:proofErr w:type="gramEnd"/>
      <w:r w:rsidRPr="00E85BFD">
        <w:rPr>
          <w:rFonts w:ascii="Times New Roman" w:hAnsi="Times New Roman" w:cs="Times New Roman"/>
          <w:sz w:val="24"/>
        </w:rPr>
        <w:t xml:space="preserve"> natural language questions (such as "Is there </w:t>
      </w:r>
      <w:proofErr w:type="gramStart"/>
      <w:r w:rsidRPr="00E85BFD">
        <w:rPr>
          <w:rFonts w:ascii="Times New Roman" w:hAnsi="Times New Roman" w:cs="Times New Roman"/>
          <w:sz w:val="24"/>
        </w:rPr>
        <w:t>pneumonia ?</w:t>
      </w:r>
      <w:proofErr w:type="gramEnd"/>
      <w:r w:rsidRPr="00E85BFD">
        <w:rPr>
          <w:rFonts w:ascii="Times New Roman" w:hAnsi="Times New Roman" w:cs="Times New Roman"/>
          <w:sz w:val="24"/>
        </w:rPr>
        <w:t>"</w:t>
      </w:r>
      <w:proofErr w:type="gramStart"/>
      <w:r w:rsidRPr="00E85BFD">
        <w:rPr>
          <w:rFonts w:ascii="Times New Roman" w:hAnsi="Times New Roman" w:cs="Times New Roman"/>
          <w:sz w:val="24"/>
        </w:rPr>
        <w:t>,”Based</w:t>
      </w:r>
      <w:proofErr w:type="gramEnd"/>
      <w:r w:rsidRPr="00E85BFD">
        <w:rPr>
          <w:rFonts w:ascii="Times New Roman" w:hAnsi="Times New Roman" w:cs="Times New Roman"/>
          <w:sz w:val="24"/>
        </w:rPr>
        <w:t xml:space="preserve"> on medical images, what organ is shown in this </w:t>
      </w:r>
      <w:proofErr w:type="spellStart"/>
      <w:r w:rsidRPr="00E85BFD">
        <w:rPr>
          <w:rFonts w:ascii="Times New Roman" w:hAnsi="Times New Roman" w:cs="Times New Roman"/>
          <w:sz w:val="24"/>
        </w:rPr>
        <w:t>image?"</w:t>
      </w:r>
      <w:proofErr w:type="gramStart"/>
      <w:r w:rsidRPr="00E85BFD">
        <w:rPr>
          <w:rFonts w:ascii="Times New Roman" w:hAnsi="Times New Roman" w:cs="Times New Roman"/>
          <w:sz w:val="24"/>
        </w:rPr>
        <w:t>,”How</w:t>
      </w:r>
      <w:proofErr w:type="spellEnd"/>
      <w:proofErr w:type="gramEnd"/>
      <w:r w:rsidRPr="00E85BFD">
        <w:rPr>
          <w:rFonts w:ascii="Times New Roman" w:hAnsi="Times New Roman" w:cs="Times New Roman"/>
          <w:sz w:val="24"/>
        </w:rPr>
        <w:t xml:space="preserve"> should it be checked next?") </w:t>
      </w:r>
      <w:r w:rsidR="0084574B">
        <w:rPr>
          <w:rFonts w:ascii="Times New Roman" w:hAnsi="Times New Roman" w:cs="Times New Roman"/>
          <w:sz w:val="24"/>
        </w:rPr>
        <w:fldChar w:fldCharType="begin"/>
      </w:r>
      <w:r w:rsidR="0084574B">
        <w:rPr>
          <w:rFonts w:ascii="Times New Roman" w:hAnsi="Times New Roman" w:cs="Times New Roman"/>
          <w:sz w:val="24"/>
        </w:rPr>
        <w:instrText xml:space="preserve"> REF _Ref217049377 \n \h </w:instrText>
      </w:r>
      <w:r w:rsidR="0084574B">
        <w:rPr>
          <w:rFonts w:ascii="Times New Roman" w:hAnsi="Times New Roman" w:cs="Times New Roman"/>
          <w:sz w:val="24"/>
        </w:rPr>
      </w:r>
      <w:r w:rsidR="0084574B">
        <w:rPr>
          <w:rFonts w:ascii="Times New Roman" w:hAnsi="Times New Roman" w:cs="Times New Roman"/>
          <w:sz w:val="24"/>
        </w:rPr>
        <w:fldChar w:fldCharType="separate"/>
      </w:r>
      <w:r w:rsidR="0084574B">
        <w:rPr>
          <w:rFonts w:ascii="Times New Roman" w:hAnsi="Times New Roman" w:cs="Times New Roman"/>
          <w:sz w:val="24"/>
        </w:rPr>
        <w:t>[2]</w:t>
      </w:r>
      <w:r w:rsidR="0084574B">
        <w:rPr>
          <w:rFonts w:ascii="Times New Roman" w:hAnsi="Times New Roman" w:cs="Times New Roman"/>
          <w:sz w:val="24"/>
        </w:rPr>
        <w:fldChar w:fldCharType="end"/>
      </w:r>
      <w:r w:rsidRPr="00E85BFD">
        <w:rPr>
          <w:rFonts w:ascii="Times New Roman" w:hAnsi="Times New Roman" w:cs="Times New Roman"/>
          <w:sz w:val="24"/>
        </w:rPr>
        <w:t xml:space="preserve">.Within a reasonable safety boundary, Med-VQA can serve as a communication aid and educational tool for patients, promoting information preparation before visits and efficient communication during </w:t>
      </w:r>
      <w:proofErr w:type="spellStart"/>
      <w:proofErr w:type="gramStart"/>
      <w:r w:rsidRPr="00E85BFD">
        <w:rPr>
          <w:rFonts w:ascii="Times New Roman" w:hAnsi="Times New Roman" w:cs="Times New Roman"/>
          <w:sz w:val="24"/>
        </w:rPr>
        <w:t>visits.It</w:t>
      </w:r>
      <w:proofErr w:type="spellEnd"/>
      <w:proofErr w:type="gramEnd"/>
      <w:r w:rsidRPr="00E85BFD">
        <w:rPr>
          <w:rFonts w:ascii="Times New Roman" w:hAnsi="Times New Roman" w:cs="Times New Roman"/>
          <w:sz w:val="24"/>
        </w:rPr>
        <w:t xml:space="preserve"> can also provide auxiliary opinions for clinical practice to enhance the confidence in judging complex images, thereby supporting the decision-making process. However, it must be made clear that the system is only used for educational and communication assistance, not for diagnostic purposes, </w:t>
      </w:r>
      <w:proofErr w:type="gramStart"/>
      <w:r w:rsidRPr="00E85BFD">
        <w:rPr>
          <w:rFonts w:ascii="Times New Roman" w:hAnsi="Times New Roman" w:cs="Times New Roman"/>
          <w:sz w:val="24"/>
        </w:rPr>
        <w:t>All</w:t>
      </w:r>
      <w:proofErr w:type="gramEnd"/>
      <w:r w:rsidRPr="00E85BFD">
        <w:rPr>
          <w:rFonts w:ascii="Times New Roman" w:hAnsi="Times New Roman" w:cs="Times New Roman"/>
          <w:sz w:val="24"/>
        </w:rPr>
        <w:t xml:space="preserve"> outputs shall be subject to the professional judgment of a doctor</w:t>
      </w:r>
      <w:r w:rsidR="005F1511">
        <w:rPr>
          <w:rFonts w:ascii="Times New Roman" w:hAnsi="Times New Roman" w:cs="Times New Roman"/>
          <w:sz w:val="24"/>
        </w:rPr>
        <w:fldChar w:fldCharType="begin"/>
      </w:r>
      <w:r w:rsidR="005F1511">
        <w:rPr>
          <w:rFonts w:ascii="Times New Roman" w:hAnsi="Times New Roman" w:cs="Times New Roman"/>
          <w:sz w:val="24"/>
        </w:rPr>
        <w:instrText xml:space="preserve"> REF _Ref217049388 \n \h </w:instrText>
      </w:r>
      <w:r w:rsidR="005F1511">
        <w:rPr>
          <w:rFonts w:ascii="Times New Roman" w:hAnsi="Times New Roman" w:cs="Times New Roman"/>
          <w:sz w:val="24"/>
        </w:rPr>
      </w:r>
      <w:r w:rsidR="005F1511">
        <w:rPr>
          <w:rFonts w:ascii="Times New Roman" w:hAnsi="Times New Roman" w:cs="Times New Roman"/>
          <w:sz w:val="24"/>
        </w:rPr>
        <w:fldChar w:fldCharType="separate"/>
      </w:r>
      <w:r w:rsidR="005F1511">
        <w:rPr>
          <w:rFonts w:ascii="Times New Roman" w:hAnsi="Times New Roman" w:cs="Times New Roman"/>
          <w:sz w:val="24"/>
        </w:rPr>
        <w:t>[3]</w:t>
      </w:r>
      <w:r w:rsidR="005F1511">
        <w:rPr>
          <w:rFonts w:ascii="Times New Roman" w:hAnsi="Times New Roman" w:cs="Times New Roman"/>
          <w:sz w:val="24"/>
        </w:rPr>
        <w:fldChar w:fldCharType="end"/>
      </w:r>
      <w:r w:rsidRPr="00E85BFD">
        <w:rPr>
          <w:rFonts w:ascii="Times New Roman" w:hAnsi="Times New Roman" w:cs="Times New Roman"/>
          <w:sz w:val="24"/>
        </w:rPr>
        <w:t>.</w:t>
      </w:r>
    </w:p>
    <w:p w14:paraId="5944BED6" w14:textId="03231DF8"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In response to patients' fundamental demands for "understanding medical images", and to explore the role of AI within the boundaries of clinical usability and safety, this project intends to construct and evaluate two types of Med-VQA methods: one lightweight baseline ensures the stability and controllability of closed-loop questions, and the other VLM-based scheme enhances the expressiveness and knowledge coverage of open-ended responses. We </w:t>
      </w:r>
      <w:r w:rsidRPr="00E85BFD">
        <w:rPr>
          <w:rFonts w:ascii="Times New Roman" w:hAnsi="Times New Roman" w:cs="Times New Roman"/>
          <w:sz w:val="24"/>
        </w:rPr>
        <w:lastRenderedPageBreak/>
        <w:t xml:space="preserve">will compare the two types of methods with unified data and metric </w:t>
      </w:r>
      <w:r w:rsidR="00FC34F1" w:rsidRPr="00E85BFD">
        <w:rPr>
          <w:rFonts w:ascii="Times New Roman" w:hAnsi="Times New Roman" w:cs="Times New Roman"/>
          <w:sz w:val="24"/>
        </w:rPr>
        <w:t>s</w:t>
      </w:r>
      <w:r w:rsidRPr="00E85BFD">
        <w:rPr>
          <w:rFonts w:ascii="Times New Roman" w:hAnsi="Times New Roman" w:cs="Times New Roman"/>
          <w:sz w:val="24"/>
        </w:rPr>
        <w:t xml:space="preserve">ettings, conduct preliminary experiments, and carry out error analysis and safety assessment to lay the foundation for more in-depth exploration in the final report (such as </w:t>
      </w:r>
      <w:proofErr w:type="spellStart"/>
      <w:r w:rsidRPr="00E85BFD">
        <w:rPr>
          <w:rFonts w:ascii="Times New Roman" w:hAnsi="Times New Roman" w:cs="Times New Roman"/>
          <w:sz w:val="24"/>
        </w:rPr>
        <w:t>LoRA</w:t>
      </w:r>
      <w:proofErr w:type="spellEnd"/>
      <w:r w:rsidRPr="00E85BFD">
        <w:rPr>
          <w:rFonts w:ascii="Times New Roman" w:hAnsi="Times New Roman" w:cs="Times New Roman"/>
          <w:sz w:val="24"/>
        </w:rPr>
        <w:t xml:space="preserve"> fine-tuning, cross-dataset expansion, and ablation experiments).</w:t>
      </w:r>
    </w:p>
    <w:p w14:paraId="3D59F5A1" w14:textId="1743E514" w:rsidR="00C75FA7" w:rsidRPr="00E85BFD" w:rsidRDefault="00000000" w:rsidP="007E3EDF">
      <w:pPr>
        <w:pStyle w:val="Heading1"/>
        <w:numPr>
          <w:ilvl w:val="0"/>
          <w:numId w:val="10"/>
        </w:numPr>
        <w:spacing w:line="480" w:lineRule="auto"/>
        <w:ind w:left="357" w:hanging="357"/>
        <w:rPr>
          <w:rFonts w:ascii="Times New Roman" w:hAnsi="Times New Roman" w:cs="Times New Roman"/>
          <w:b/>
          <w:bCs/>
          <w:color w:val="000000" w:themeColor="text1"/>
          <w:sz w:val="28"/>
          <w:szCs w:val="28"/>
        </w:rPr>
      </w:pPr>
      <w:r w:rsidRPr="00E85BFD">
        <w:rPr>
          <w:rFonts w:ascii="Times New Roman" w:hAnsi="Times New Roman" w:cs="Times New Roman"/>
          <w:b/>
          <w:bCs/>
          <w:color w:val="000000" w:themeColor="text1"/>
          <w:sz w:val="28"/>
          <w:szCs w:val="28"/>
        </w:rPr>
        <w:t>Objectives</w:t>
      </w:r>
    </w:p>
    <w:p w14:paraId="3F30EBD1" w14:textId="666743E1"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Based on the research background, we have proposed research questions and goals in </w:t>
      </w:r>
      <w:r w:rsidR="0053389A">
        <w:rPr>
          <w:rFonts w:ascii="Times New Roman" w:hAnsi="Times New Roman" w:cs="Times New Roman"/>
          <w:sz w:val="24"/>
        </w:rPr>
        <w:t>two</w:t>
      </w:r>
      <w:r w:rsidR="005F0513">
        <w:rPr>
          <w:rFonts w:ascii="Times New Roman" w:hAnsi="Times New Roman" w:cs="Times New Roman"/>
          <w:sz w:val="24"/>
        </w:rPr>
        <w:t xml:space="preserve"> </w:t>
      </w:r>
      <w:r w:rsidRPr="00E85BFD">
        <w:rPr>
          <w:rFonts w:ascii="Times New Roman" w:hAnsi="Times New Roman" w:cs="Times New Roman"/>
          <w:sz w:val="24"/>
        </w:rPr>
        <w:t>aspects: closed-end performance comparison, open-end expression and safety.</w:t>
      </w:r>
    </w:p>
    <w:p w14:paraId="52D391F5" w14:textId="77777777" w:rsidR="00C75FA7" w:rsidRPr="00E85BFD" w:rsidRDefault="00000000">
      <w:pPr>
        <w:pStyle w:val="NormalWeb"/>
        <w:numPr>
          <w:ilvl w:val="0"/>
          <w:numId w:val="2"/>
        </w:numPr>
        <w:spacing w:line="480" w:lineRule="auto"/>
        <w:rPr>
          <w:rFonts w:ascii="Times New Roman" w:hAnsi="Times New Roman" w:cs="Times New Roman"/>
          <w:sz w:val="24"/>
        </w:rPr>
      </w:pPr>
      <w:r w:rsidRPr="00E85BFD">
        <w:rPr>
          <w:rFonts w:ascii="Times New Roman" w:hAnsi="Times New Roman" w:cs="Times New Roman"/>
          <w:b/>
          <w:bCs/>
          <w:sz w:val="24"/>
        </w:rPr>
        <w:t>RQ1</w:t>
      </w:r>
      <w:r w:rsidRPr="00E85BFD">
        <w:rPr>
          <w:rFonts w:ascii="Times New Roman" w:hAnsi="Times New Roman" w:cs="Times New Roman"/>
          <w:sz w:val="24"/>
        </w:rPr>
        <w:t>: In the closed-end questions of radiological images, which is better between the lightweight baseline and the VLM?</w:t>
      </w:r>
    </w:p>
    <w:p w14:paraId="19934676" w14:textId="77777777" w:rsidR="00C75FA7" w:rsidRPr="00E85BFD" w:rsidRDefault="00000000">
      <w:pPr>
        <w:pStyle w:val="NormalWeb"/>
        <w:numPr>
          <w:ilvl w:val="0"/>
          <w:numId w:val="3"/>
        </w:numPr>
        <w:spacing w:line="480" w:lineRule="auto"/>
        <w:rPr>
          <w:rFonts w:ascii="Times New Roman" w:hAnsi="Times New Roman" w:cs="Times New Roman"/>
          <w:sz w:val="24"/>
        </w:rPr>
      </w:pPr>
      <w:r w:rsidRPr="00E85BFD">
        <w:rPr>
          <w:rFonts w:ascii="Times New Roman" w:hAnsi="Times New Roman" w:cs="Times New Roman"/>
          <w:b/>
          <w:bCs/>
          <w:sz w:val="24"/>
        </w:rPr>
        <w:t>RO1</w:t>
      </w:r>
      <w:r w:rsidRPr="00E85BFD">
        <w:rPr>
          <w:rFonts w:ascii="Times New Roman" w:hAnsi="Times New Roman" w:cs="Times New Roman"/>
          <w:sz w:val="24"/>
        </w:rPr>
        <w:t>: Construct a unified evaluation framework, complete the closed classification indicators (Overall Acc, Macro-F1), and evaluate and output the classification results under the two routes respectively.</w:t>
      </w:r>
    </w:p>
    <w:p w14:paraId="4202EA45" w14:textId="77777777" w:rsidR="00C75FA7" w:rsidRPr="00E85BFD" w:rsidRDefault="00000000">
      <w:pPr>
        <w:pStyle w:val="NormalWeb"/>
        <w:numPr>
          <w:ilvl w:val="0"/>
          <w:numId w:val="2"/>
        </w:numPr>
        <w:spacing w:line="480" w:lineRule="auto"/>
        <w:rPr>
          <w:rFonts w:ascii="Times New Roman" w:hAnsi="Times New Roman" w:cs="Times New Roman"/>
          <w:sz w:val="24"/>
        </w:rPr>
      </w:pPr>
      <w:r w:rsidRPr="00E85BFD">
        <w:rPr>
          <w:rFonts w:ascii="Times New Roman" w:hAnsi="Times New Roman" w:cs="Times New Roman"/>
          <w:b/>
          <w:bCs/>
          <w:sz w:val="24"/>
        </w:rPr>
        <w:t>RQ2:</w:t>
      </w:r>
      <w:r w:rsidRPr="00E85BFD">
        <w:rPr>
          <w:rFonts w:ascii="Times New Roman" w:hAnsi="Times New Roman" w:cs="Times New Roman"/>
          <w:sz w:val="24"/>
        </w:rPr>
        <w:t xml:space="preserve"> How is the expressive ability and hallucination rate of VLMS in open-ended </w:t>
      </w:r>
      <w:proofErr w:type="gramStart"/>
      <w:r w:rsidRPr="00E85BFD">
        <w:rPr>
          <w:rFonts w:ascii="Times New Roman" w:hAnsi="Times New Roman" w:cs="Times New Roman"/>
          <w:sz w:val="24"/>
        </w:rPr>
        <w:t>questions ?</w:t>
      </w:r>
      <w:proofErr w:type="gramEnd"/>
      <w:r w:rsidRPr="00E85BFD">
        <w:rPr>
          <w:rFonts w:ascii="Times New Roman" w:hAnsi="Times New Roman" w:cs="Times New Roman"/>
          <w:sz w:val="24"/>
        </w:rPr>
        <w:t xml:space="preserve"> </w:t>
      </w:r>
    </w:p>
    <w:p w14:paraId="04E224E6" w14:textId="77777777" w:rsidR="00C75FA7" w:rsidRPr="00E85BFD" w:rsidRDefault="00000000">
      <w:pPr>
        <w:pStyle w:val="NormalWeb"/>
        <w:numPr>
          <w:ilvl w:val="0"/>
          <w:numId w:val="4"/>
        </w:numPr>
        <w:spacing w:line="480" w:lineRule="auto"/>
        <w:rPr>
          <w:rFonts w:ascii="Times New Roman" w:hAnsi="Times New Roman" w:cs="Times New Roman"/>
          <w:sz w:val="24"/>
        </w:rPr>
      </w:pPr>
      <w:r w:rsidRPr="00E85BFD">
        <w:rPr>
          <w:rFonts w:ascii="Times New Roman" w:hAnsi="Times New Roman" w:cs="Times New Roman"/>
          <w:b/>
          <w:bCs/>
          <w:sz w:val="24"/>
        </w:rPr>
        <w:t>RO2</w:t>
      </w:r>
      <w:r w:rsidRPr="00E85BFD">
        <w:rPr>
          <w:rFonts w:ascii="Times New Roman" w:hAnsi="Times New Roman" w:cs="Times New Roman"/>
          <w:sz w:val="24"/>
        </w:rPr>
        <w:t>: Build a unified standardized and sub-task evaluation pipeline to quantify the accuracy of closed tasks and the expressive power and illusion rate of open tasks. Evaluate the impact and propose improvement suggestions under non-standardized/standardized, unconstrained/controlled constraint controls.</w:t>
      </w:r>
    </w:p>
    <w:p w14:paraId="72AE3822" w14:textId="7DB68BC2" w:rsidR="00C75FA7" w:rsidRPr="00E85BFD" w:rsidRDefault="00000000" w:rsidP="007E3EDF">
      <w:pPr>
        <w:pStyle w:val="Heading1"/>
        <w:numPr>
          <w:ilvl w:val="0"/>
          <w:numId w:val="10"/>
        </w:numPr>
        <w:spacing w:line="480" w:lineRule="auto"/>
        <w:ind w:left="357" w:hanging="357"/>
        <w:rPr>
          <w:rFonts w:ascii="Times New Roman" w:hAnsi="Times New Roman" w:cs="Times New Roman"/>
          <w:b/>
          <w:bCs/>
          <w:color w:val="000000" w:themeColor="text1"/>
          <w:sz w:val="28"/>
          <w:szCs w:val="28"/>
        </w:rPr>
      </w:pPr>
      <w:r w:rsidRPr="00E85BFD">
        <w:rPr>
          <w:rFonts w:ascii="Times New Roman" w:hAnsi="Times New Roman" w:cs="Times New Roman"/>
          <w:b/>
          <w:bCs/>
          <w:color w:val="000000" w:themeColor="text1"/>
          <w:sz w:val="28"/>
          <w:szCs w:val="28"/>
        </w:rPr>
        <w:t xml:space="preserve">Analysis of </w:t>
      </w:r>
      <w:r w:rsidR="00FE6943" w:rsidRPr="00E85BFD">
        <w:rPr>
          <w:rFonts w:ascii="Times New Roman" w:hAnsi="Times New Roman" w:cs="Times New Roman"/>
          <w:b/>
          <w:bCs/>
          <w:color w:val="000000" w:themeColor="text1"/>
          <w:sz w:val="28"/>
          <w:szCs w:val="28"/>
        </w:rPr>
        <w:t>D</w:t>
      </w:r>
      <w:r w:rsidRPr="00E85BFD">
        <w:rPr>
          <w:rFonts w:ascii="Times New Roman" w:hAnsi="Times New Roman" w:cs="Times New Roman"/>
          <w:b/>
          <w:bCs/>
          <w:color w:val="000000" w:themeColor="text1"/>
          <w:sz w:val="28"/>
          <w:szCs w:val="28"/>
        </w:rPr>
        <w:t>atasets</w:t>
      </w:r>
    </w:p>
    <w:p w14:paraId="24BB4AC3" w14:textId="62307C92" w:rsidR="00FB64D7" w:rsidRPr="00E85BFD" w:rsidRDefault="008B68F1" w:rsidP="008B68F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t xml:space="preserve">3.1 </w:t>
      </w:r>
      <w:r w:rsidR="00000000" w:rsidRPr="00E85BFD">
        <w:rPr>
          <w:rFonts w:ascii="Times New Roman" w:hAnsi="Times New Roman" w:cs="Times New Roman"/>
          <w:b/>
          <w:bCs/>
          <w:color w:val="000000" w:themeColor="text1"/>
          <w:sz w:val="24"/>
          <w:szCs w:val="24"/>
        </w:rPr>
        <w:t>Comparison of VQA datasets</w:t>
      </w:r>
    </w:p>
    <w:tbl>
      <w:tblPr>
        <w:tblStyle w:val="TableGrid"/>
        <w:tblW w:w="5000" w:type="pct"/>
        <w:tblLook w:val="04A0" w:firstRow="1" w:lastRow="0" w:firstColumn="1" w:lastColumn="0" w:noHBand="0" w:noVBand="1"/>
      </w:tblPr>
      <w:tblGrid>
        <w:gridCol w:w="1603"/>
        <w:gridCol w:w="910"/>
        <w:gridCol w:w="816"/>
        <w:gridCol w:w="1949"/>
        <w:gridCol w:w="1163"/>
        <w:gridCol w:w="2801"/>
      </w:tblGrid>
      <w:tr w:rsidR="00C75FA7" w:rsidRPr="00E85BFD" w14:paraId="1F249649" w14:textId="77777777">
        <w:trPr>
          <w:trHeight w:val="300"/>
        </w:trPr>
        <w:tc>
          <w:tcPr>
            <w:tcW w:w="2500" w:type="pct"/>
            <w:gridSpan w:val="5"/>
            <w:tcBorders>
              <w:top w:val="nil"/>
              <w:left w:val="nil"/>
              <w:bottom w:val="single" w:sz="12" w:space="0" w:color="auto"/>
              <w:right w:val="nil"/>
            </w:tcBorders>
          </w:tcPr>
          <w:p w14:paraId="12D6E438" w14:textId="7D6878BD" w:rsidR="00C75FA7" w:rsidRPr="00CF18ED" w:rsidRDefault="00516AF2" w:rsidP="00FB64D7">
            <w:pPr>
              <w:pStyle w:val="NormalWeb"/>
              <w:tabs>
                <w:tab w:val="left" w:pos="1033"/>
              </w:tabs>
              <w:spacing w:line="480" w:lineRule="auto"/>
              <w:rPr>
                <w:rFonts w:ascii="Times New Roman" w:eastAsia="SimSun" w:hAnsi="Times New Roman" w:cs="Times New Roman"/>
                <w:sz w:val="24"/>
              </w:rPr>
            </w:pPr>
            <w:bookmarkStart w:id="0" w:name="_Ref217045365"/>
            <w:r w:rsidRPr="00CF18ED">
              <w:rPr>
                <w:rFonts w:ascii="Times New Roman" w:hAnsi="Times New Roman" w:cs="Times New Roman"/>
                <w:sz w:val="24"/>
              </w:rPr>
              <w:t xml:space="preserve">Table </w:t>
            </w:r>
            <w:r w:rsidRPr="00CF18ED">
              <w:rPr>
                <w:rFonts w:ascii="Times New Roman" w:hAnsi="Times New Roman" w:cs="Times New Roman"/>
                <w:sz w:val="24"/>
              </w:rPr>
              <w:fldChar w:fldCharType="begin"/>
            </w:r>
            <w:r w:rsidRPr="00CF18ED">
              <w:rPr>
                <w:rFonts w:ascii="Times New Roman" w:hAnsi="Times New Roman" w:cs="Times New Roman"/>
                <w:sz w:val="24"/>
              </w:rPr>
              <w:instrText xml:space="preserve"> SEQ Table \* ARABIC </w:instrText>
            </w:r>
            <w:r w:rsidRPr="00CF18ED">
              <w:rPr>
                <w:rFonts w:ascii="Times New Roman" w:hAnsi="Times New Roman" w:cs="Times New Roman"/>
                <w:sz w:val="24"/>
              </w:rPr>
              <w:fldChar w:fldCharType="separate"/>
            </w:r>
            <w:r w:rsidRPr="00CF18ED">
              <w:rPr>
                <w:rFonts w:ascii="Times New Roman" w:hAnsi="Times New Roman" w:cs="Times New Roman"/>
                <w:noProof/>
                <w:sz w:val="24"/>
              </w:rPr>
              <w:t>1</w:t>
            </w:r>
            <w:r w:rsidRPr="00CF18ED">
              <w:rPr>
                <w:rFonts w:ascii="Times New Roman" w:hAnsi="Times New Roman" w:cs="Times New Roman"/>
                <w:sz w:val="24"/>
              </w:rPr>
              <w:fldChar w:fldCharType="end"/>
            </w:r>
            <w:bookmarkEnd w:id="0"/>
            <w:r w:rsidRPr="00CF18ED">
              <w:rPr>
                <w:rFonts w:ascii="Times New Roman" w:hAnsi="Times New Roman" w:cs="Times New Roman"/>
                <w:sz w:val="24"/>
              </w:rPr>
              <w:t xml:space="preserve"> Comparison of VQA datasets</w:t>
            </w:r>
          </w:p>
        </w:tc>
        <w:tc>
          <w:tcPr>
            <w:tcW w:w="2500" w:type="pct"/>
            <w:tcBorders>
              <w:top w:val="nil"/>
              <w:left w:val="nil"/>
              <w:bottom w:val="single" w:sz="12" w:space="0" w:color="auto"/>
              <w:right w:val="nil"/>
            </w:tcBorders>
          </w:tcPr>
          <w:p w14:paraId="58FDE41A" w14:textId="77777777" w:rsidR="00C75FA7" w:rsidRPr="00E85BFD" w:rsidRDefault="00C75FA7">
            <w:pPr>
              <w:pStyle w:val="NormalWeb"/>
              <w:spacing w:line="480" w:lineRule="auto"/>
              <w:jc w:val="center"/>
              <w:rPr>
                <w:rFonts w:ascii="Times New Roman" w:hAnsi="Times New Roman" w:cs="Times New Roman"/>
                <w:sz w:val="24"/>
              </w:rPr>
            </w:pPr>
          </w:p>
        </w:tc>
      </w:tr>
      <w:tr w:rsidR="00C75FA7" w:rsidRPr="00E85BFD" w14:paraId="4156CE52" w14:textId="77777777">
        <w:trPr>
          <w:trHeight w:val="300"/>
        </w:trPr>
        <w:tc>
          <w:tcPr>
            <w:tcW w:w="551" w:type="pct"/>
            <w:tcBorders>
              <w:top w:val="single" w:sz="12" w:space="0" w:color="auto"/>
              <w:left w:val="nil"/>
              <w:bottom w:val="single" w:sz="4" w:space="0" w:color="auto"/>
              <w:right w:val="nil"/>
            </w:tcBorders>
          </w:tcPr>
          <w:p w14:paraId="59A62404" w14:textId="77777777" w:rsidR="00C75FA7" w:rsidRPr="00E85BFD" w:rsidRDefault="00C75FA7">
            <w:pPr>
              <w:pStyle w:val="NormalWeb"/>
              <w:spacing w:line="480" w:lineRule="auto"/>
              <w:rPr>
                <w:rFonts w:ascii="Times New Roman" w:hAnsi="Times New Roman" w:cs="Times New Roman"/>
                <w:sz w:val="24"/>
              </w:rPr>
            </w:pPr>
          </w:p>
        </w:tc>
        <w:tc>
          <w:tcPr>
            <w:tcW w:w="339" w:type="pct"/>
            <w:tcBorders>
              <w:top w:val="single" w:sz="12" w:space="0" w:color="auto"/>
              <w:left w:val="nil"/>
              <w:bottom w:val="single" w:sz="4" w:space="0" w:color="auto"/>
              <w:right w:val="nil"/>
            </w:tcBorders>
          </w:tcPr>
          <w:p w14:paraId="55C0A1D1"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eastAsia="SimSun" w:hAnsi="Times New Roman" w:cs="Times New Roman"/>
                <w:sz w:val="24"/>
              </w:rPr>
              <w:t># Images</w:t>
            </w:r>
          </w:p>
        </w:tc>
        <w:tc>
          <w:tcPr>
            <w:tcW w:w="375" w:type="pct"/>
            <w:tcBorders>
              <w:top w:val="single" w:sz="12" w:space="0" w:color="auto"/>
              <w:left w:val="nil"/>
              <w:bottom w:val="single" w:sz="4" w:space="0" w:color="auto"/>
              <w:right w:val="nil"/>
            </w:tcBorders>
          </w:tcPr>
          <w:p w14:paraId="5A0CAC23"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 QA Pairs</w:t>
            </w:r>
          </w:p>
        </w:tc>
        <w:tc>
          <w:tcPr>
            <w:tcW w:w="760" w:type="pct"/>
            <w:tcBorders>
              <w:top w:val="single" w:sz="12" w:space="0" w:color="auto"/>
              <w:left w:val="nil"/>
              <w:bottom w:val="single" w:sz="4" w:space="0" w:color="auto"/>
              <w:right w:val="nil"/>
            </w:tcBorders>
          </w:tcPr>
          <w:p w14:paraId="3334930E"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Question Type</w:t>
            </w:r>
          </w:p>
        </w:tc>
        <w:tc>
          <w:tcPr>
            <w:tcW w:w="472" w:type="pct"/>
            <w:tcBorders>
              <w:top w:val="single" w:sz="12" w:space="0" w:color="auto"/>
              <w:left w:val="nil"/>
              <w:bottom w:val="single" w:sz="4" w:space="0" w:color="auto"/>
              <w:right w:val="nil"/>
            </w:tcBorders>
          </w:tcPr>
          <w:p w14:paraId="02FA5FD9"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Language</w:t>
            </w:r>
          </w:p>
        </w:tc>
        <w:tc>
          <w:tcPr>
            <w:tcW w:w="2500" w:type="pct"/>
            <w:tcBorders>
              <w:top w:val="single" w:sz="12" w:space="0" w:color="auto"/>
              <w:left w:val="nil"/>
              <w:bottom w:val="single" w:sz="4" w:space="0" w:color="auto"/>
              <w:right w:val="nil"/>
            </w:tcBorders>
          </w:tcPr>
          <w:p w14:paraId="5A3BC08D"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Modality</w:t>
            </w:r>
          </w:p>
        </w:tc>
      </w:tr>
      <w:tr w:rsidR="00C75FA7" w:rsidRPr="00E85BFD" w14:paraId="06667E61" w14:textId="77777777">
        <w:trPr>
          <w:trHeight w:val="90"/>
        </w:trPr>
        <w:tc>
          <w:tcPr>
            <w:tcW w:w="551" w:type="pct"/>
            <w:tcBorders>
              <w:top w:val="single" w:sz="4" w:space="0" w:color="auto"/>
              <w:left w:val="nil"/>
              <w:bottom w:val="nil"/>
              <w:right w:val="nil"/>
            </w:tcBorders>
          </w:tcPr>
          <w:p w14:paraId="3A35FC40" w14:textId="28ECC675"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VQA-RAD</w:t>
            </w:r>
            <w:r w:rsidR="001142C6">
              <w:rPr>
                <w:rFonts w:ascii="Times New Roman" w:hAnsi="Times New Roman" w:cs="Times New Roman"/>
                <w:sz w:val="24"/>
              </w:rPr>
              <w:fldChar w:fldCharType="begin"/>
            </w:r>
            <w:r w:rsidR="001142C6">
              <w:rPr>
                <w:rFonts w:ascii="Times New Roman" w:hAnsi="Times New Roman" w:cs="Times New Roman"/>
                <w:sz w:val="24"/>
              </w:rPr>
              <w:instrText xml:space="preserve"> REF _Ref217049422 \n \h </w:instrText>
            </w:r>
            <w:r w:rsidR="001142C6">
              <w:rPr>
                <w:rFonts w:ascii="Times New Roman" w:hAnsi="Times New Roman" w:cs="Times New Roman"/>
                <w:sz w:val="24"/>
              </w:rPr>
            </w:r>
            <w:r w:rsidR="001142C6">
              <w:rPr>
                <w:rFonts w:ascii="Times New Roman" w:hAnsi="Times New Roman" w:cs="Times New Roman"/>
                <w:sz w:val="24"/>
              </w:rPr>
              <w:fldChar w:fldCharType="separate"/>
            </w:r>
            <w:r w:rsidR="001142C6">
              <w:rPr>
                <w:rFonts w:ascii="Times New Roman" w:hAnsi="Times New Roman" w:cs="Times New Roman"/>
                <w:sz w:val="24"/>
              </w:rPr>
              <w:t>[4]</w:t>
            </w:r>
            <w:r w:rsidR="001142C6">
              <w:rPr>
                <w:rFonts w:ascii="Times New Roman" w:hAnsi="Times New Roman" w:cs="Times New Roman"/>
                <w:sz w:val="24"/>
              </w:rPr>
              <w:fldChar w:fldCharType="end"/>
            </w:r>
          </w:p>
        </w:tc>
        <w:tc>
          <w:tcPr>
            <w:tcW w:w="339" w:type="pct"/>
            <w:tcBorders>
              <w:top w:val="single" w:sz="4" w:space="0" w:color="auto"/>
              <w:left w:val="nil"/>
              <w:bottom w:val="nil"/>
              <w:right w:val="nil"/>
            </w:tcBorders>
          </w:tcPr>
          <w:p w14:paraId="441B02A2"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315</w:t>
            </w:r>
          </w:p>
        </w:tc>
        <w:tc>
          <w:tcPr>
            <w:tcW w:w="375" w:type="pct"/>
            <w:tcBorders>
              <w:top w:val="single" w:sz="4" w:space="0" w:color="auto"/>
              <w:left w:val="nil"/>
              <w:bottom w:val="nil"/>
              <w:right w:val="nil"/>
            </w:tcBorders>
          </w:tcPr>
          <w:p w14:paraId="5B40E375"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3515</w:t>
            </w:r>
          </w:p>
        </w:tc>
        <w:tc>
          <w:tcPr>
            <w:tcW w:w="760" w:type="pct"/>
            <w:tcBorders>
              <w:top w:val="single" w:sz="4" w:space="0" w:color="auto"/>
              <w:left w:val="nil"/>
              <w:bottom w:val="nil"/>
              <w:right w:val="nil"/>
            </w:tcBorders>
          </w:tcPr>
          <w:p w14:paraId="6362DAD7"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eastAsia="SimSun" w:hAnsi="Times New Roman" w:cs="Times New Roman"/>
                <w:sz w:val="24"/>
              </w:rPr>
              <w:t>Vision-only</w:t>
            </w:r>
          </w:p>
        </w:tc>
        <w:tc>
          <w:tcPr>
            <w:tcW w:w="472" w:type="pct"/>
            <w:tcBorders>
              <w:top w:val="single" w:sz="4" w:space="0" w:color="auto"/>
              <w:left w:val="nil"/>
              <w:bottom w:val="nil"/>
              <w:right w:val="nil"/>
            </w:tcBorders>
          </w:tcPr>
          <w:p w14:paraId="6272540D"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eastAsia="SimSun" w:hAnsi="Times New Roman" w:cs="Times New Roman"/>
                <w:sz w:val="24"/>
              </w:rPr>
              <w:t>EN</w:t>
            </w:r>
          </w:p>
        </w:tc>
        <w:tc>
          <w:tcPr>
            <w:tcW w:w="2500" w:type="pct"/>
            <w:tcBorders>
              <w:top w:val="single" w:sz="4" w:space="0" w:color="auto"/>
              <w:left w:val="nil"/>
              <w:bottom w:val="nil"/>
              <w:right w:val="nil"/>
            </w:tcBorders>
          </w:tcPr>
          <w:p w14:paraId="570F70C8"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2D (X-ray, CT)</w:t>
            </w:r>
          </w:p>
        </w:tc>
      </w:tr>
      <w:tr w:rsidR="00C75FA7" w:rsidRPr="00E85BFD" w14:paraId="78BFEC0D" w14:textId="77777777">
        <w:trPr>
          <w:trHeight w:val="550"/>
        </w:trPr>
        <w:tc>
          <w:tcPr>
            <w:tcW w:w="551" w:type="pct"/>
            <w:tcBorders>
              <w:top w:val="nil"/>
              <w:left w:val="nil"/>
              <w:bottom w:val="nil"/>
              <w:right w:val="nil"/>
            </w:tcBorders>
          </w:tcPr>
          <w:p w14:paraId="250AFAEC" w14:textId="172EE56D"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SLAKE</w:t>
            </w:r>
            <w:r w:rsidR="001142C6">
              <w:rPr>
                <w:rFonts w:ascii="Times New Roman" w:hAnsi="Times New Roman" w:cs="Times New Roman"/>
                <w:sz w:val="24"/>
              </w:rPr>
              <w:fldChar w:fldCharType="begin"/>
            </w:r>
            <w:r w:rsidR="001142C6">
              <w:rPr>
                <w:rFonts w:ascii="Times New Roman" w:hAnsi="Times New Roman" w:cs="Times New Roman"/>
                <w:sz w:val="24"/>
              </w:rPr>
              <w:instrText xml:space="preserve"> REF _Ref217049431 \n \h </w:instrText>
            </w:r>
            <w:r w:rsidR="001142C6">
              <w:rPr>
                <w:rFonts w:ascii="Times New Roman" w:hAnsi="Times New Roman" w:cs="Times New Roman"/>
                <w:sz w:val="24"/>
              </w:rPr>
            </w:r>
            <w:r w:rsidR="001142C6">
              <w:rPr>
                <w:rFonts w:ascii="Times New Roman" w:hAnsi="Times New Roman" w:cs="Times New Roman"/>
                <w:sz w:val="24"/>
              </w:rPr>
              <w:fldChar w:fldCharType="separate"/>
            </w:r>
            <w:r w:rsidR="001142C6">
              <w:rPr>
                <w:rFonts w:ascii="Times New Roman" w:hAnsi="Times New Roman" w:cs="Times New Roman"/>
                <w:sz w:val="24"/>
              </w:rPr>
              <w:t>[5]</w:t>
            </w:r>
            <w:r w:rsidR="001142C6">
              <w:rPr>
                <w:rFonts w:ascii="Times New Roman" w:hAnsi="Times New Roman" w:cs="Times New Roman"/>
                <w:sz w:val="24"/>
              </w:rPr>
              <w:fldChar w:fldCharType="end"/>
            </w:r>
          </w:p>
        </w:tc>
        <w:tc>
          <w:tcPr>
            <w:tcW w:w="339" w:type="pct"/>
            <w:tcBorders>
              <w:top w:val="nil"/>
              <w:left w:val="nil"/>
              <w:bottom w:val="nil"/>
              <w:right w:val="nil"/>
            </w:tcBorders>
          </w:tcPr>
          <w:p w14:paraId="3149059A"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642</w:t>
            </w:r>
          </w:p>
        </w:tc>
        <w:tc>
          <w:tcPr>
            <w:tcW w:w="375" w:type="pct"/>
            <w:tcBorders>
              <w:top w:val="nil"/>
              <w:left w:val="nil"/>
              <w:bottom w:val="nil"/>
              <w:right w:val="nil"/>
            </w:tcBorders>
          </w:tcPr>
          <w:p w14:paraId="5968C4ED"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14028</w:t>
            </w:r>
          </w:p>
        </w:tc>
        <w:tc>
          <w:tcPr>
            <w:tcW w:w="760" w:type="pct"/>
            <w:tcBorders>
              <w:top w:val="nil"/>
              <w:left w:val="nil"/>
              <w:bottom w:val="nil"/>
              <w:right w:val="nil"/>
            </w:tcBorders>
          </w:tcPr>
          <w:p w14:paraId="2357AC17"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eastAsia="SimSun" w:hAnsi="Times New Roman" w:cs="Times New Roman"/>
                <w:sz w:val="24"/>
              </w:rPr>
              <w:t>Knowledge-based &amp; Vision-only</w:t>
            </w:r>
          </w:p>
        </w:tc>
        <w:tc>
          <w:tcPr>
            <w:tcW w:w="472" w:type="pct"/>
            <w:tcBorders>
              <w:top w:val="nil"/>
              <w:left w:val="nil"/>
              <w:bottom w:val="nil"/>
              <w:right w:val="nil"/>
            </w:tcBorders>
          </w:tcPr>
          <w:p w14:paraId="7571A8B9"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eastAsia="SimSun" w:hAnsi="Times New Roman" w:cs="Times New Roman"/>
                <w:sz w:val="24"/>
              </w:rPr>
              <w:t>EN &amp; ZH</w:t>
            </w:r>
          </w:p>
        </w:tc>
        <w:tc>
          <w:tcPr>
            <w:tcW w:w="2500" w:type="pct"/>
            <w:tcBorders>
              <w:top w:val="nil"/>
              <w:left w:val="nil"/>
              <w:bottom w:val="nil"/>
              <w:right w:val="nil"/>
            </w:tcBorders>
          </w:tcPr>
          <w:p w14:paraId="2462AE28"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Multimodal imaging (CT, MRI, X-ray, etc.)</w:t>
            </w:r>
          </w:p>
        </w:tc>
      </w:tr>
      <w:tr w:rsidR="00C75FA7" w:rsidRPr="00E85BFD" w14:paraId="29363BB7" w14:textId="77777777">
        <w:trPr>
          <w:trHeight w:val="644"/>
        </w:trPr>
        <w:tc>
          <w:tcPr>
            <w:tcW w:w="551" w:type="pct"/>
            <w:tcBorders>
              <w:top w:val="nil"/>
              <w:left w:val="nil"/>
              <w:bottom w:val="single" w:sz="12" w:space="0" w:color="auto"/>
              <w:right w:val="nil"/>
            </w:tcBorders>
          </w:tcPr>
          <w:p w14:paraId="75CF9F69" w14:textId="51C01E56" w:rsidR="00C75FA7" w:rsidRPr="00E85BFD" w:rsidRDefault="00000000">
            <w:pPr>
              <w:pStyle w:val="NormalWeb"/>
              <w:spacing w:line="480" w:lineRule="auto"/>
              <w:rPr>
                <w:rFonts w:ascii="Times New Roman" w:eastAsia="SFRM1200" w:hAnsi="Times New Roman" w:cs="Times New Roman"/>
                <w:sz w:val="24"/>
              </w:rPr>
            </w:pPr>
            <w:proofErr w:type="spellStart"/>
            <w:r w:rsidRPr="00E85BFD">
              <w:rPr>
                <w:rFonts w:ascii="Times New Roman" w:eastAsia="SFRM1200" w:hAnsi="Times New Roman" w:cs="Times New Roman"/>
                <w:sz w:val="24"/>
              </w:rPr>
              <w:t>PathVQA</w:t>
            </w:r>
            <w:proofErr w:type="spellEnd"/>
            <w:r w:rsidR="001142C6">
              <w:rPr>
                <w:rFonts w:ascii="Times New Roman" w:eastAsia="SFRM1200" w:hAnsi="Times New Roman" w:cs="Times New Roman"/>
                <w:sz w:val="24"/>
              </w:rPr>
              <w:fldChar w:fldCharType="begin"/>
            </w:r>
            <w:r w:rsidR="001142C6">
              <w:rPr>
                <w:rFonts w:ascii="Times New Roman" w:eastAsia="SFRM1200" w:hAnsi="Times New Roman" w:cs="Times New Roman"/>
                <w:sz w:val="24"/>
              </w:rPr>
              <w:instrText xml:space="preserve"> REF _Ref217049005 \n \h </w:instrText>
            </w:r>
            <w:r w:rsidR="001142C6">
              <w:rPr>
                <w:rFonts w:ascii="Times New Roman" w:eastAsia="SFRM1200" w:hAnsi="Times New Roman" w:cs="Times New Roman"/>
                <w:sz w:val="24"/>
              </w:rPr>
            </w:r>
            <w:r w:rsidR="001142C6">
              <w:rPr>
                <w:rFonts w:ascii="Times New Roman" w:eastAsia="SFRM1200" w:hAnsi="Times New Roman" w:cs="Times New Roman"/>
                <w:sz w:val="24"/>
              </w:rPr>
              <w:fldChar w:fldCharType="separate"/>
            </w:r>
            <w:r w:rsidR="001142C6">
              <w:rPr>
                <w:rFonts w:ascii="Times New Roman" w:eastAsia="SFRM1200" w:hAnsi="Times New Roman" w:cs="Times New Roman"/>
                <w:sz w:val="24"/>
              </w:rPr>
              <w:t>[6]</w:t>
            </w:r>
            <w:r w:rsidR="001142C6">
              <w:rPr>
                <w:rFonts w:ascii="Times New Roman" w:eastAsia="SFRM1200" w:hAnsi="Times New Roman" w:cs="Times New Roman"/>
                <w:sz w:val="24"/>
              </w:rPr>
              <w:fldChar w:fldCharType="end"/>
            </w:r>
          </w:p>
        </w:tc>
        <w:tc>
          <w:tcPr>
            <w:tcW w:w="339" w:type="pct"/>
            <w:tcBorders>
              <w:top w:val="nil"/>
              <w:left w:val="nil"/>
              <w:bottom w:val="single" w:sz="12" w:space="0" w:color="auto"/>
              <w:right w:val="nil"/>
            </w:tcBorders>
          </w:tcPr>
          <w:p w14:paraId="3923868A"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4998</w:t>
            </w:r>
          </w:p>
        </w:tc>
        <w:tc>
          <w:tcPr>
            <w:tcW w:w="375" w:type="pct"/>
            <w:tcBorders>
              <w:top w:val="nil"/>
              <w:left w:val="nil"/>
              <w:bottom w:val="single" w:sz="12" w:space="0" w:color="auto"/>
              <w:right w:val="nil"/>
            </w:tcBorders>
          </w:tcPr>
          <w:p w14:paraId="22ED3EAA"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32799</w:t>
            </w:r>
          </w:p>
        </w:tc>
        <w:tc>
          <w:tcPr>
            <w:tcW w:w="760" w:type="pct"/>
            <w:tcBorders>
              <w:top w:val="nil"/>
              <w:left w:val="nil"/>
              <w:bottom w:val="single" w:sz="12" w:space="0" w:color="auto"/>
              <w:right w:val="nil"/>
            </w:tcBorders>
          </w:tcPr>
          <w:p w14:paraId="0289D422"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w:t>
            </w:r>
          </w:p>
        </w:tc>
        <w:tc>
          <w:tcPr>
            <w:tcW w:w="472" w:type="pct"/>
            <w:tcBorders>
              <w:top w:val="nil"/>
              <w:left w:val="nil"/>
              <w:bottom w:val="single" w:sz="12" w:space="0" w:color="auto"/>
              <w:right w:val="nil"/>
            </w:tcBorders>
          </w:tcPr>
          <w:p w14:paraId="7C9BBDB1"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eastAsia="SimSun" w:hAnsi="Times New Roman" w:cs="Times New Roman"/>
                <w:sz w:val="24"/>
              </w:rPr>
              <w:t>EN</w:t>
            </w:r>
          </w:p>
        </w:tc>
        <w:tc>
          <w:tcPr>
            <w:tcW w:w="2500" w:type="pct"/>
            <w:tcBorders>
              <w:top w:val="nil"/>
              <w:left w:val="nil"/>
              <w:bottom w:val="single" w:sz="12" w:space="0" w:color="auto"/>
              <w:right w:val="nil"/>
            </w:tcBorders>
          </w:tcPr>
          <w:p w14:paraId="7DC928FC" w14:textId="77777777" w:rsidR="00C75FA7" w:rsidRPr="00E85BFD" w:rsidRDefault="00000000">
            <w:pPr>
              <w:pStyle w:val="NormalWeb"/>
              <w:spacing w:line="480" w:lineRule="auto"/>
              <w:rPr>
                <w:rFonts w:ascii="Times New Roman" w:eastAsia="SimSun" w:hAnsi="Times New Roman" w:cs="Times New Roman"/>
                <w:sz w:val="24"/>
              </w:rPr>
            </w:pPr>
            <w:r w:rsidRPr="00E85BFD">
              <w:rPr>
                <w:rFonts w:ascii="Times New Roman" w:eastAsia="SimSun" w:hAnsi="Times New Roman" w:cs="Times New Roman"/>
                <w:sz w:val="24"/>
              </w:rPr>
              <w:t xml:space="preserve">Pathology </w:t>
            </w:r>
          </w:p>
        </w:tc>
      </w:tr>
    </w:tbl>
    <w:p w14:paraId="209DB22D" w14:textId="0D8E820F"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According to </w:t>
      </w:r>
      <w:r w:rsidR="00FB64D7" w:rsidRPr="00E85BFD">
        <w:rPr>
          <w:rFonts w:ascii="Times New Roman" w:hAnsi="Times New Roman" w:cs="Times New Roman"/>
          <w:sz w:val="24"/>
        </w:rPr>
        <w:fldChar w:fldCharType="begin"/>
      </w:r>
      <w:r w:rsidR="00FB64D7" w:rsidRPr="00E85BFD">
        <w:rPr>
          <w:rFonts w:ascii="Times New Roman" w:hAnsi="Times New Roman" w:cs="Times New Roman"/>
          <w:sz w:val="24"/>
        </w:rPr>
        <w:instrText xml:space="preserve"> REF _Ref217045365 \h </w:instrText>
      </w:r>
      <w:r w:rsidR="00FB64D7" w:rsidRPr="00E85BFD">
        <w:rPr>
          <w:rFonts w:ascii="Times New Roman" w:hAnsi="Times New Roman" w:cs="Times New Roman"/>
          <w:sz w:val="24"/>
        </w:rPr>
      </w:r>
      <w:r w:rsidR="00E85BFD">
        <w:rPr>
          <w:rFonts w:ascii="Times New Roman" w:hAnsi="Times New Roman" w:cs="Times New Roman"/>
          <w:sz w:val="24"/>
        </w:rPr>
        <w:instrText xml:space="preserve"> \* MERGEFORMAT </w:instrText>
      </w:r>
      <w:r w:rsidR="00FB64D7" w:rsidRPr="00E85BFD">
        <w:rPr>
          <w:rFonts w:ascii="Times New Roman" w:hAnsi="Times New Roman" w:cs="Times New Roman"/>
          <w:sz w:val="24"/>
        </w:rPr>
        <w:fldChar w:fldCharType="separate"/>
      </w:r>
      <w:r w:rsidR="00FB64D7" w:rsidRPr="00E85BFD">
        <w:rPr>
          <w:rFonts w:ascii="Times New Roman" w:hAnsi="Times New Roman" w:cs="Times New Roman"/>
        </w:rPr>
        <w:t xml:space="preserve">Table </w:t>
      </w:r>
      <w:r w:rsidR="00FB64D7" w:rsidRPr="00E85BFD">
        <w:rPr>
          <w:rFonts w:ascii="Times New Roman" w:hAnsi="Times New Roman" w:cs="Times New Roman"/>
          <w:noProof/>
        </w:rPr>
        <w:t>1</w:t>
      </w:r>
      <w:r w:rsidR="00FB64D7" w:rsidRPr="00E85BFD">
        <w:rPr>
          <w:rFonts w:ascii="Times New Roman" w:hAnsi="Times New Roman" w:cs="Times New Roman"/>
          <w:sz w:val="24"/>
        </w:rPr>
        <w:fldChar w:fldCharType="end"/>
      </w:r>
      <w:r w:rsidRPr="00E85BFD">
        <w:rPr>
          <w:rFonts w:ascii="Times New Roman" w:hAnsi="Times New Roman" w:cs="Times New Roman"/>
          <w:sz w:val="24"/>
        </w:rPr>
        <w:t xml:space="preserve">, we observe that </w:t>
      </w:r>
      <w:proofErr w:type="spellStart"/>
      <w:r w:rsidRPr="00E85BFD">
        <w:rPr>
          <w:rFonts w:ascii="Times New Roman" w:hAnsi="Times New Roman" w:cs="Times New Roman"/>
          <w:sz w:val="24"/>
        </w:rPr>
        <w:t>PathVQA</w:t>
      </w:r>
      <w:proofErr w:type="spellEnd"/>
      <w:r w:rsidRPr="00E85BFD">
        <w:rPr>
          <w:rFonts w:ascii="Times New Roman" w:hAnsi="Times New Roman" w:cs="Times New Roman"/>
          <w:sz w:val="24"/>
        </w:rPr>
        <w:t xml:space="preserve"> is the largest dataset, thus enabling the training of more complex and more generalized models that cover a wider range of cases. VQA-RAD focuses on "pure visual" problems, where the answers are completely dependent on the content of the image itself, while SLAKE encompasses both "knowledge-based" and "pure visual" problems. This means that answering certain questions requires not only looking at pictures but also external medical knowledge (such as the causes of diseases, treatment plans, anatomical connections, etc.). This makes SLAKE's task more challenging and closer to the actual reasoning process of clinicians, which is also of the highest clinical value. Meanwhile, SLAKE supports both English and Chinese (EN &amp; ZH), which enables it to evaluate the performance of models in different languages and promote the application of medical AI in non-English environments, thus having a broader potential application scope. </w:t>
      </w:r>
    </w:p>
    <w:p w14:paraId="5CC921E4"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From the perspective of data sources and professional fields, VQA-RAD is based on Radiology images (such as X-rays and CT). SLAKE covers a wider range of medical imaging modalities (such as CT, MRI, X-rays, etc.) and includes carefully labeled anatomical structures and disease labels. </w:t>
      </w:r>
      <w:proofErr w:type="spellStart"/>
      <w:r w:rsidRPr="00E85BFD">
        <w:rPr>
          <w:rFonts w:ascii="Times New Roman" w:hAnsi="Times New Roman" w:cs="Times New Roman"/>
          <w:sz w:val="24"/>
        </w:rPr>
        <w:t>PathVQA</w:t>
      </w:r>
      <w:proofErr w:type="spellEnd"/>
      <w:r w:rsidRPr="00E85BFD">
        <w:rPr>
          <w:rFonts w:ascii="Times New Roman" w:hAnsi="Times New Roman" w:cs="Times New Roman"/>
          <w:sz w:val="24"/>
        </w:rPr>
        <w:t xml:space="preserve"> is specifically designed for Pathology images, such as tissue sections under a microscope.</w:t>
      </w:r>
    </w:p>
    <w:p w14:paraId="2B2614DA" w14:textId="3AD13E7B" w:rsidR="00C75FA7" w:rsidRPr="00E85BFD" w:rsidRDefault="002E520A" w:rsidP="002E520A">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lastRenderedPageBreak/>
        <w:t xml:space="preserve">3.2 </w:t>
      </w:r>
      <w:r w:rsidR="00000000" w:rsidRPr="00E85BFD">
        <w:rPr>
          <w:rFonts w:ascii="Times New Roman" w:hAnsi="Times New Roman" w:cs="Times New Roman"/>
          <w:b/>
          <w:bCs/>
          <w:color w:val="000000" w:themeColor="text1"/>
          <w:sz w:val="24"/>
          <w:szCs w:val="24"/>
        </w:rPr>
        <w:t>Reasons to choose VQA-RAD</w:t>
      </w:r>
    </w:p>
    <w:p w14:paraId="6EFAADAF" w14:textId="77777777" w:rsidR="00C75FA7" w:rsidRPr="004F0BFE" w:rsidRDefault="00000000">
      <w:pPr>
        <w:pStyle w:val="NormalWeb"/>
        <w:numPr>
          <w:ilvl w:val="0"/>
          <w:numId w:val="5"/>
        </w:numPr>
        <w:spacing w:line="480" w:lineRule="auto"/>
        <w:rPr>
          <w:rFonts w:ascii="Times New Roman" w:hAnsi="Times New Roman" w:cs="Times New Roman"/>
          <w:b/>
          <w:bCs/>
          <w:sz w:val="24"/>
        </w:rPr>
      </w:pPr>
      <w:r w:rsidRPr="00E85BFD">
        <w:rPr>
          <w:rFonts w:ascii="Times New Roman" w:hAnsi="Times New Roman" w:cs="Times New Roman"/>
          <w:sz w:val="24"/>
        </w:rPr>
        <w:t>A clean "pure visual" benchmark</w:t>
      </w:r>
    </w:p>
    <w:p w14:paraId="1D085641" w14:textId="3DF9F58B" w:rsidR="004F0BFE" w:rsidRPr="00A61ACF" w:rsidRDefault="004F0BFE" w:rsidP="004F0BFE">
      <w:pPr>
        <w:pStyle w:val="NormalWeb"/>
        <w:spacing w:line="480" w:lineRule="auto"/>
        <w:rPr>
          <w:rFonts w:ascii="Times New Roman" w:hAnsi="Times New Roman" w:cs="Times New Roman" w:hint="eastAsia"/>
          <w:sz w:val="24"/>
        </w:rPr>
      </w:pPr>
      <w:r w:rsidRPr="00CD64C7">
        <w:rPr>
          <w:rFonts w:ascii="Times New Roman" w:hAnsi="Times New Roman" w:cs="Times New Roman"/>
          <w:sz w:val="24"/>
        </w:rPr>
        <w:t>VQA-RAD prioritizes questions answerable solely through image content. This design provides a robust baseline for assessing visual understanding, ensuring that model failures reflect an inability to process visual features rather than a deficit in medical knowledge</w:t>
      </w:r>
      <w:r w:rsidR="00A14583">
        <w:rPr>
          <w:rFonts w:ascii="Times New Roman" w:hAnsi="Times New Roman" w:cs="Times New Roman"/>
          <w:sz w:val="24"/>
        </w:rPr>
        <w:t>.</w:t>
      </w:r>
    </w:p>
    <w:p w14:paraId="0F7A0FED" w14:textId="6F9A583E" w:rsidR="00C75FA7" w:rsidRPr="00E85BFD" w:rsidRDefault="00BC776B">
      <w:pPr>
        <w:pStyle w:val="NormalWeb"/>
        <w:numPr>
          <w:ilvl w:val="0"/>
          <w:numId w:val="5"/>
        </w:numPr>
        <w:spacing w:line="480" w:lineRule="auto"/>
        <w:rPr>
          <w:rFonts w:ascii="Times New Roman" w:hAnsi="Times New Roman" w:cs="Times New Roman"/>
          <w:sz w:val="24"/>
        </w:rPr>
      </w:pPr>
      <w:r w:rsidRPr="00A97D44">
        <w:rPr>
          <w:rFonts w:ascii="Times New Roman" w:hAnsi="Times New Roman" w:cs="Times New Roman"/>
          <w:sz w:val="24"/>
        </w:rPr>
        <w:t>High Efficiency &amp; Accessibility</w:t>
      </w:r>
    </w:p>
    <w:p w14:paraId="58C1B6A3" w14:textId="4C388C25" w:rsidR="00C75FA7" w:rsidRDefault="00000000" w:rsidP="00990CA3">
      <w:pPr>
        <w:pStyle w:val="NormalWeb"/>
        <w:spacing w:line="480" w:lineRule="auto"/>
        <w:rPr>
          <w:rFonts w:ascii="Times New Roman" w:hAnsi="Times New Roman" w:cs="Times New Roman"/>
          <w:sz w:val="24"/>
        </w:rPr>
      </w:pPr>
      <w:r w:rsidRPr="00E85BFD">
        <w:rPr>
          <w:rFonts w:ascii="Times New Roman" w:hAnsi="Times New Roman" w:cs="Times New Roman"/>
          <w:sz w:val="24"/>
        </w:rPr>
        <w:t>The extremely small amount of data (315 images, 3,515 QA pairs)</w:t>
      </w:r>
      <w:r w:rsidR="00757540">
        <w:rPr>
          <w:rFonts w:ascii="Times New Roman" w:hAnsi="Times New Roman" w:cs="Times New Roman" w:hint="eastAsia"/>
          <w:sz w:val="24"/>
        </w:rPr>
        <w:t xml:space="preserve"> </w:t>
      </w:r>
      <w:proofErr w:type="gramStart"/>
      <w:r w:rsidR="00757540">
        <w:rPr>
          <w:rFonts w:ascii="Times New Roman" w:hAnsi="Times New Roman" w:cs="Times New Roman" w:hint="eastAsia"/>
          <w:sz w:val="24"/>
        </w:rPr>
        <w:t>become</w:t>
      </w:r>
      <w:proofErr w:type="gramEnd"/>
      <w:r w:rsidR="00757540">
        <w:rPr>
          <w:rFonts w:ascii="Times New Roman" w:hAnsi="Times New Roman" w:cs="Times New Roman" w:hint="eastAsia"/>
          <w:sz w:val="24"/>
        </w:rPr>
        <w:t xml:space="preserve"> the</w:t>
      </w:r>
      <w:r w:rsidR="00757540">
        <w:rPr>
          <w:rFonts w:ascii="Times New Roman" w:hAnsi="Times New Roman" w:cs="Times New Roman"/>
          <w:sz w:val="24"/>
        </w:rPr>
        <w:t xml:space="preserve"> key reason we chose it for exercise</w:t>
      </w:r>
      <w:r w:rsidR="00BB1A04">
        <w:rPr>
          <w:rFonts w:ascii="Times New Roman" w:hAnsi="Times New Roman" w:cs="Times New Roman"/>
          <w:sz w:val="24"/>
        </w:rPr>
        <w:t>, and the dataset has the main advantages</w:t>
      </w:r>
      <w:r w:rsidRPr="00E85BFD">
        <w:rPr>
          <w:rFonts w:ascii="Times New Roman" w:hAnsi="Times New Roman" w:cs="Times New Roman"/>
          <w:sz w:val="24"/>
        </w:rPr>
        <w:t>:</w:t>
      </w:r>
    </w:p>
    <w:p w14:paraId="577F3FB5" w14:textId="1ACB2259" w:rsidR="00FC63CF" w:rsidRPr="00FC63CF" w:rsidRDefault="00FC63CF" w:rsidP="00990CA3">
      <w:pPr>
        <w:widowControl/>
        <w:spacing w:before="100" w:beforeAutospacing="1" w:after="100" w:afterAutospacing="1" w:line="480" w:lineRule="auto"/>
        <w:jc w:val="left"/>
        <w:rPr>
          <w:rFonts w:ascii="Times New Roman" w:eastAsia="Times New Roman" w:hAnsi="Times New Roman" w:cs="Times New Roman"/>
          <w:kern w:val="0"/>
          <w:sz w:val="24"/>
          <w:lang w:val="en-MY"/>
        </w:rPr>
      </w:pPr>
      <w:r w:rsidRPr="00FC63CF">
        <w:rPr>
          <w:rFonts w:ascii="Times New Roman" w:eastAsia="Times New Roman" w:hAnsi="Times New Roman" w:cs="Times New Roman"/>
          <w:b/>
          <w:bCs/>
          <w:kern w:val="0"/>
          <w:sz w:val="24"/>
          <w:lang w:val="en-MY"/>
        </w:rPr>
        <w:t>Rapid Training:</w:t>
      </w:r>
      <w:r w:rsidRPr="00FC63CF">
        <w:rPr>
          <w:rFonts w:ascii="Times New Roman" w:eastAsia="Times New Roman" w:hAnsi="Times New Roman" w:cs="Times New Roman"/>
          <w:kern w:val="0"/>
          <w:sz w:val="24"/>
          <w:lang w:val="en-MY"/>
        </w:rPr>
        <w:t xml:space="preserve"> Training and fine-tuning cycles are highly efficient, often completing within minutes or a few hours.</w:t>
      </w:r>
    </w:p>
    <w:p w14:paraId="47BBDC4B" w14:textId="63BABF60" w:rsidR="00FC63CF" w:rsidRPr="00FC63CF" w:rsidRDefault="00FC63CF" w:rsidP="00990CA3">
      <w:pPr>
        <w:widowControl/>
        <w:spacing w:before="100" w:beforeAutospacing="1" w:after="100" w:afterAutospacing="1" w:line="480" w:lineRule="auto"/>
        <w:jc w:val="left"/>
        <w:rPr>
          <w:rFonts w:ascii="Times New Roman" w:eastAsia="Times New Roman" w:hAnsi="Times New Roman" w:cs="Times New Roman"/>
          <w:kern w:val="0"/>
          <w:sz w:val="24"/>
          <w:lang w:val="en-MY"/>
        </w:rPr>
      </w:pPr>
      <w:r w:rsidRPr="00FC63CF">
        <w:rPr>
          <w:rFonts w:ascii="Times New Roman" w:eastAsia="Times New Roman" w:hAnsi="Times New Roman" w:cs="Times New Roman"/>
          <w:b/>
          <w:bCs/>
          <w:kern w:val="0"/>
          <w:sz w:val="24"/>
          <w:lang w:val="en-MY"/>
        </w:rPr>
        <w:t>Low Hardware Demands:</w:t>
      </w:r>
      <w:r w:rsidRPr="00FC63CF">
        <w:rPr>
          <w:rFonts w:ascii="Times New Roman" w:eastAsia="Times New Roman" w:hAnsi="Times New Roman" w:cs="Times New Roman"/>
          <w:kern w:val="0"/>
          <w:sz w:val="24"/>
          <w:lang w:val="en-MY"/>
        </w:rPr>
        <w:t xml:space="preserve"> The model requires minimal resources, remaining compatible with standard consumer-grade GPUs or even CPUs.</w:t>
      </w:r>
    </w:p>
    <w:p w14:paraId="31CB3681" w14:textId="2F1DD374" w:rsidR="00FC63CF" w:rsidRPr="00990CA3" w:rsidRDefault="00FC63CF" w:rsidP="00990CA3">
      <w:pPr>
        <w:widowControl/>
        <w:spacing w:before="100" w:beforeAutospacing="1" w:after="100" w:afterAutospacing="1" w:line="480" w:lineRule="auto"/>
        <w:jc w:val="left"/>
        <w:rPr>
          <w:rFonts w:ascii="Times New Roman" w:eastAsia="Times New Roman" w:hAnsi="Times New Roman" w:cs="Times New Roman" w:hint="eastAsia"/>
          <w:kern w:val="0"/>
          <w:sz w:val="24"/>
          <w:lang w:val="en-MY"/>
        </w:rPr>
      </w:pPr>
      <w:r w:rsidRPr="00FC63CF">
        <w:rPr>
          <w:rFonts w:ascii="Times New Roman" w:eastAsia="Times New Roman" w:hAnsi="Times New Roman" w:cs="Times New Roman"/>
          <w:b/>
          <w:bCs/>
          <w:kern w:val="0"/>
          <w:sz w:val="24"/>
          <w:lang w:val="en-MY"/>
        </w:rPr>
        <w:t>Agile Prototyping:</w:t>
      </w:r>
      <w:r w:rsidRPr="00FC63CF">
        <w:rPr>
          <w:rFonts w:ascii="Times New Roman" w:eastAsia="Times New Roman" w:hAnsi="Times New Roman" w:cs="Times New Roman"/>
          <w:kern w:val="0"/>
          <w:sz w:val="24"/>
          <w:lang w:val="en-MY"/>
        </w:rPr>
        <w:t xml:space="preserve"> This lightweight nature facilitates rapid iteration, allowing us to quickly validate the effectiveness of new architectural concepts in medical </w:t>
      </w:r>
      <w:proofErr w:type="spellStart"/>
      <w:r w:rsidRPr="00FC63CF">
        <w:rPr>
          <w:rFonts w:ascii="Times New Roman" w:eastAsia="Times New Roman" w:hAnsi="Times New Roman" w:cs="Times New Roman"/>
          <w:kern w:val="0"/>
          <w:sz w:val="24"/>
          <w:lang w:val="en-MY"/>
        </w:rPr>
        <w:t>imag</w:t>
      </w:r>
      <w:r w:rsidRPr="00FC63CF">
        <w:rPr>
          <w:rFonts w:ascii="Times New Roman" w:hAnsi="Times New Roman" w:cs="Times New Roman"/>
          <w:sz w:val="24"/>
        </w:rPr>
        <w:t>ing</w:t>
      </w:r>
      <w:proofErr w:type="spellEnd"/>
      <w:r w:rsidRPr="00FC63CF">
        <w:rPr>
          <w:rFonts w:ascii="Times New Roman" w:hAnsi="Times New Roman" w:cs="Times New Roman"/>
          <w:sz w:val="24"/>
        </w:rPr>
        <w:t>.</w:t>
      </w:r>
    </w:p>
    <w:p w14:paraId="11192832" w14:textId="2BEB4236" w:rsidR="00C75FA7" w:rsidRPr="00E85BFD" w:rsidRDefault="00000000" w:rsidP="0072657C">
      <w:pPr>
        <w:pStyle w:val="Heading2"/>
        <w:numPr>
          <w:ilvl w:val="1"/>
          <w:numId w:val="10"/>
        </w:numPr>
        <w:spacing w:line="480" w:lineRule="auto"/>
        <w:ind w:left="357" w:hanging="357"/>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t>Analysis of VQA-RAD</w:t>
      </w:r>
    </w:p>
    <w:p w14:paraId="0D27C6FB" w14:textId="37BFC500" w:rsidR="00C75FA7" w:rsidRPr="00E85BFD" w:rsidRDefault="00D45233" w:rsidP="00D45233">
      <w:pPr>
        <w:pStyle w:val="NormalWeb"/>
        <w:spacing w:line="480" w:lineRule="auto"/>
        <w:rPr>
          <w:rFonts w:ascii="Times New Roman" w:hAnsi="Times New Roman" w:cs="Times New Roman"/>
          <w:b/>
          <w:bCs/>
          <w:sz w:val="24"/>
        </w:rPr>
      </w:pPr>
      <w:r w:rsidRPr="00E85BFD">
        <w:rPr>
          <w:rFonts w:ascii="Times New Roman" w:hAnsi="Times New Roman" w:cs="Times New Roman"/>
          <w:b/>
          <w:bCs/>
          <w:sz w:val="24"/>
        </w:rPr>
        <w:t xml:space="preserve">3.3.1 </w:t>
      </w:r>
      <w:r w:rsidR="00000000" w:rsidRPr="00E85BFD">
        <w:rPr>
          <w:rFonts w:ascii="Times New Roman" w:hAnsi="Times New Roman" w:cs="Times New Roman"/>
          <w:b/>
          <w:bCs/>
          <w:sz w:val="24"/>
        </w:rPr>
        <w:t>Description and analysis of images</w:t>
      </w:r>
    </w:p>
    <w:p w14:paraId="4A09433B" w14:textId="0A113CD7" w:rsidR="00C75FA7"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We </w:t>
      </w:r>
      <w:r w:rsidRPr="00AF1115">
        <w:rPr>
          <w:rFonts w:ascii="Times New Roman" w:hAnsi="Times New Roman" w:cs="Times New Roman"/>
          <w:sz w:val="24"/>
        </w:rPr>
        <w:t xml:space="preserve">downloaded the </w:t>
      </w:r>
      <w:r w:rsidRPr="006D7446">
        <w:rPr>
          <w:rFonts w:ascii="Times New Roman" w:hAnsi="Times New Roman" w:cs="Times New Roman"/>
          <w:sz w:val="24"/>
        </w:rPr>
        <w:t>latest VQA-RAD dataset from</w:t>
      </w:r>
      <w:r w:rsidRPr="00AF1115">
        <w:rPr>
          <w:rFonts w:ascii="Times New Roman" w:hAnsi="Times New Roman" w:cs="Times New Roman"/>
          <w:sz w:val="24"/>
        </w:rPr>
        <w:t xml:space="preserve"> </w:t>
      </w:r>
      <w:proofErr w:type="spellStart"/>
      <w:r w:rsidRPr="00AF1115">
        <w:rPr>
          <w:rFonts w:ascii="Times New Roman" w:hAnsi="Times New Roman" w:cs="Times New Roman"/>
          <w:sz w:val="24"/>
        </w:rPr>
        <w:t>kaggle</w:t>
      </w:r>
      <w:proofErr w:type="spellEnd"/>
      <w:r w:rsidRPr="00AF1115">
        <w:rPr>
          <w:rFonts w:ascii="Times New Roman" w:hAnsi="Times New Roman" w:cs="Times New Roman"/>
          <w:sz w:val="24"/>
        </w:rPr>
        <w:t xml:space="preserve">, which contains 315 images and 2,247 </w:t>
      </w:r>
      <w:r w:rsidRPr="00AF1115">
        <w:rPr>
          <w:rFonts w:ascii="Times New Roman" w:eastAsia="SimSun" w:hAnsi="Times New Roman" w:cs="Times New Roman"/>
          <w:color w:val="2E3033"/>
          <w:sz w:val="24"/>
        </w:rPr>
        <w:t xml:space="preserve">Q&amp;A </w:t>
      </w:r>
      <w:proofErr w:type="spellStart"/>
      <w:proofErr w:type="gramStart"/>
      <w:r w:rsidRPr="00AF1115">
        <w:rPr>
          <w:rFonts w:ascii="Times New Roman" w:eastAsia="SimSun" w:hAnsi="Times New Roman" w:cs="Times New Roman"/>
          <w:color w:val="2E3033"/>
          <w:sz w:val="24"/>
        </w:rPr>
        <w:t>pairs</w:t>
      </w:r>
      <w:r w:rsidRPr="00AF1115">
        <w:rPr>
          <w:rFonts w:ascii="Times New Roman" w:hAnsi="Times New Roman" w:cs="Times New Roman"/>
          <w:sz w:val="24"/>
        </w:rPr>
        <w:t>.After</w:t>
      </w:r>
      <w:proofErr w:type="spellEnd"/>
      <w:proofErr w:type="gramEnd"/>
      <w:r w:rsidRPr="00AF1115">
        <w:rPr>
          <w:rFonts w:ascii="Times New Roman" w:hAnsi="Times New Roman" w:cs="Times New Roman"/>
          <w:sz w:val="24"/>
        </w:rPr>
        <w:t xml:space="preserve"> analyzing all the pictures,</w:t>
      </w:r>
      <w:r w:rsidRPr="00E85BFD">
        <w:rPr>
          <w:rFonts w:ascii="Times New Roman" w:hAnsi="Times New Roman" w:cs="Times New Roman"/>
          <w:sz w:val="24"/>
        </w:rPr>
        <w:t xml:space="preserve"> we obtain</w:t>
      </w:r>
      <w:r w:rsidR="007179F7">
        <w:rPr>
          <w:rFonts w:ascii="Times New Roman" w:hAnsi="Times New Roman" w:cs="Times New Roman" w:hint="eastAsia"/>
          <w:sz w:val="24"/>
        </w:rPr>
        <w:t xml:space="preserve"> </w:t>
      </w:r>
      <w:r w:rsidR="007179F7">
        <w:rPr>
          <w:rFonts w:ascii="Times New Roman" w:hAnsi="Times New Roman" w:cs="Times New Roman"/>
          <w:sz w:val="24"/>
        </w:rPr>
        <w:fldChar w:fldCharType="begin"/>
      </w:r>
      <w:r w:rsidR="007179F7">
        <w:rPr>
          <w:rFonts w:ascii="Times New Roman" w:hAnsi="Times New Roman" w:cs="Times New Roman"/>
          <w:sz w:val="24"/>
        </w:rPr>
        <w:instrText xml:space="preserve"> </w:instrText>
      </w:r>
      <w:r w:rsidR="007179F7">
        <w:rPr>
          <w:rFonts w:ascii="Times New Roman" w:hAnsi="Times New Roman" w:cs="Times New Roman" w:hint="eastAsia"/>
          <w:sz w:val="24"/>
        </w:rPr>
        <w:instrText>REF _Ref217050745 \h</w:instrText>
      </w:r>
      <w:r w:rsidR="007179F7">
        <w:rPr>
          <w:rFonts w:ascii="Times New Roman" w:hAnsi="Times New Roman" w:cs="Times New Roman"/>
          <w:sz w:val="24"/>
        </w:rPr>
        <w:instrText xml:space="preserve"> </w:instrText>
      </w:r>
      <w:r w:rsidR="007179F7">
        <w:rPr>
          <w:rFonts w:ascii="Times New Roman" w:hAnsi="Times New Roman" w:cs="Times New Roman"/>
          <w:sz w:val="24"/>
        </w:rPr>
      </w:r>
      <w:r w:rsidR="007179F7">
        <w:rPr>
          <w:rFonts w:ascii="Times New Roman" w:hAnsi="Times New Roman" w:cs="Times New Roman"/>
          <w:sz w:val="24"/>
        </w:rPr>
        <w:fldChar w:fldCharType="separate"/>
      </w:r>
      <w:r w:rsidR="007179F7" w:rsidRPr="004B7159">
        <w:rPr>
          <w:rFonts w:ascii="Times New Roman" w:hAnsi="Times New Roman" w:cs="Times New Roman"/>
          <w:i/>
          <w:iCs/>
          <w:sz w:val="24"/>
        </w:rPr>
        <w:t xml:space="preserve">Figure </w:t>
      </w:r>
      <w:r w:rsidR="007179F7" w:rsidRPr="004B7159">
        <w:rPr>
          <w:rFonts w:ascii="Times New Roman" w:hAnsi="Times New Roman" w:cs="Times New Roman"/>
          <w:i/>
          <w:iCs/>
          <w:noProof/>
          <w:sz w:val="24"/>
        </w:rPr>
        <w:t>1</w:t>
      </w:r>
      <w:r w:rsidR="007179F7">
        <w:rPr>
          <w:rFonts w:ascii="Times New Roman" w:hAnsi="Times New Roman" w:cs="Times New Roman"/>
          <w:sz w:val="24"/>
        </w:rPr>
        <w:fldChar w:fldCharType="end"/>
      </w:r>
      <w:r w:rsidRPr="00E85BFD">
        <w:rPr>
          <w:rFonts w:ascii="Times New Roman" w:hAnsi="Times New Roman" w:cs="Times New Roman"/>
          <w:sz w:val="24"/>
        </w:rPr>
        <w:t>.</w:t>
      </w:r>
    </w:p>
    <w:p w14:paraId="2EF734FC" w14:textId="77777777" w:rsidR="007179F7" w:rsidRPr="00E85BFD" w:rsidRDefault="007179F7">
      <w:pPr>
        <w:pStyle w:val="NormalWeb"/>
        <w:spacing w:line="480" w:lineRule="auto"/>
        <w:rPr>
          <w:rFonts w:ascii="Times New Roman" w:hAnsi="Times New Roman" w:cs="Times New Roman" w:hint="eastAsia"/>
          <w:sz w:val="24"/>
        </w:rPr>
      </w:pPr>
    </w:p>
    <w:p w14:paraId="6065032D" w14:textId="77777777" w:rsidR="00C75FA7" w:rsidRPr="00E85BFD" w:rsidRDefault="00000000">
      <w:pPr>
        <w:spacing w:line="480" w:lineRule="auto"/>
        <w:rPr>
          <w:rFonts w:ascii="Times New Roman" w:eastAsia="SimSun" w:hAnsi="Times New Roman" w:cs="Times New Roman"/>
          <w:sz w:val="24"/>
        </w:rPr>
      </w:pPr>
      <w:r w:rsidRPr="00E85BFD">
        <w:rPr>
          <w:rFonts w:ascii="Times New Roman" w:eastAsia="SimSun" w:hAnsi="Times New Roman" w:cs="Times New Roman"/>
          <w:noProof/>
          <w:sz w:val="24"/>
        </w:rPr>
        <w:lastRenderedPageBreak/>
        <w:drawing>
          <wp:inline distT="0" distB="0" distL="114300" distR="114300" wp14:anchorId="7F1B01D4" wp14:editId="4A2217BA">
            <wp:extent cx="5261610" cy="1573530"/>
            <wp:effectExtent l="0" t="0" r="15240" b="7620"/>
            <wp:docPr id="5" name="图片 5" descr="pic_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_ana"/>
                    <pic:cNvPicPr>
                      <a:picLocks noChangeAspect="1"/>
                    </pic:cNvPicPr>
                  </pic:nvPicPr>
                  <pic:blipFill>
                    <a:blip r:embed="rId7"/>
                    <a:stretch>
                      <a:fillRect/>
                    </a:stretch>
                  </pic:blipFill>
                  <pic:spPr>
                    <a:xfrm>
                      <a:off x="0" y="0"/>
                      <a:ext cx="5261610" cy="1573530"/>
                    </a:xfrm>
                    <a:prstGeom prst="rect">
                      <a:avLst/>
                    </a:prstGeom>
                  </pic:spPr>
                </pic:pic>
              </a:graphicData>
            </a:graphic>
          </wp:inline>
        </w:drawing>
      </w:r>
    </w:p>
    <w:p w14:paraId="1E37BFE6" w14:textId="343365BC" w:rsidR="00C75FA7" w:rsidRPr="00C81F2E" w:rsidRDefault="00EC7243" w:rsidP="00EC7243">
      <w:pPr>
        <w:pStyle w:val="Caption"/>
        <w:rPr>
          <w:rFonts w:ascii="Times New Roman" w:hAnsi="Times New Roman" w:cs="Times New Roman"/>
          <w:i w:val="0"/>
          <w:iCs w:val="0"/>
          <w:color w:val="000000" w:themeColor="text1"/>
          <w:sz w:val="24"/>
          <w:szCs w:val="24"/>
        </w:rPr>
      </w:pPr>
      <w:bookmarkStart w:id="1" w:name="_Ref217050745"/>
      <w:r w:rsidRPr="00C81F2E">
        <w:rPr>
          <w:rFonts w:ascii="Times New Roman" w:hAnsi="Times New Roman" w:cs="Times New Roman"/>
          <w:i w:val="0"/>
          <w:iCs w:val="0"/>
          <w:color w:val="000000" w:themeColor="text1"/>
          <w:sz w:val="24"/>
          <w:szCs w:val="24"/>
        </w:rPr>
        <w:t xml:space="preserve">Figure </w:t>
      </w:r>
      <w:r w:rsidRPr="00C81F2E">
        <w:rPr>
          <w:rFonts w:ascii="Times New Roman" w:hAnsi="Times New Roman" w:cs="Times New Roman"/>
          <w:i w:val="0"/>
          <w:iCs w:val="0"/>
          <w:color w:val="000000" w:themeColor="text1"/>
          <w:sz w:val="24"/>
          <w:szCs w:val="24"/>
        </w:rPr>
        <w:fldChar w:fldCharType="begin"/>
      </w:r>
      <w:r w:rsidRPr="00C81F2E">
        <w:rPr>
          <w:rFonts w:ascii="Times New Roman" w:hAnsi="Times New Roman" w:cs="Times New Roman"/>
          <w:i w:val="0"/>
          <w:iCs w:val="0"/>
          <w:color w:val="000000" w:themeColor="text1"/>
          <w:sz w:val="24"/>
          <w:szCs w:val="24"/>
        </w:rPr>
        <w:instrText xml:space="preserve"> SEQ Figure \* ARABIC </w:instrText>
      </w:r>
      <w:r w:rsidRPr="00C81F2E">
        <w:rPr>
          <w:rFonts w:ascii="Times New Roman" w:hAnsi="Times New Roman" w:cs="Times New Roman"/>
          <w:i w:val="0"/>
          <w:iCs w:val="0"/>
          <w:color w:val="000000" w:themeColor="text1"/>
          <w:sz w:val="24"/>
          <w:szCs w:val="24"/>
        </w:rPr>
        <w:fldChar w:fldCharType="separate"/>
      </w:r>
      <w:r w:rsidR="00554A5F" w:rsidRPr="00C81F2E">
        <w:rPr>
          <w:rFonts w:ascii="Times New Roman" w:hAnsi="Times New Roman" w:cs="Times New Roman"/>
          <w:i w:val="0"/>
          <w:iCs w:val="0"/>
          <w:noProof/>
          <w:color w:val="000000" w:themeColor="text1"/>
          <w:sz w:val="24"/>
          <w:szCs w:val="24"/>
        </w:rPr>
        <w:t>1</w:t>
      </w:r>
      <w:r w:rsidRPr="00C81F2E">
        <w:rPr>
          <w:rFonts w:ascii="Times New Roman" w:hAnsi="Times New Roman" w:cs="Times New Roman"/>
          <w:i w:val="0"/>
          <w:iCs w:val="0"/>
          <w:color w:val="000000" w:themeColor="text1"/>
          <w:sz w:val="24"/>
          <w:szCs w:val="24"/>
        </w:rPr>
        <w:fldChar w:fldCharType="end"/>
      </w:r>
      <w:bookmarkEnd w:id="1"/>
      <w:r w:rsidRPr="00C81F2E">
        <w:rPr>
          <w:rFonts w:ascii="Times New Roman" w:hAnsi="Times New Roman" w:cs="Times New Roman"/>
          <w:i w:val="0"/>
          <w:iCs w:val="0"/>
          <w:color w:val="000000" w:themeColor="text1"/>
          <w:sz w:val="24"/>
          <w:szCs w:val="24"/>
        </w:rPr>
        <w:t xml:space="preserve"> </w:t>
      </w:r>
      <w:r w:rsidR="00000000" w:rsidRPr="00C81F2E">
        <w:rPr>
          <w:rFonts w:ascii="Times New Roman" w:hAnsi="Times New Roman" w:cs="Times New Roman"/>
          <w:i w:val="0"/>
          <w:iCs w:val="0"/>
          <w:color w:val="000000" w:themeColor="text1"/>
          <w:sz w:val="24"/>
          <w:szCs w:val="24"/>
        </w:rPr>
        <w:t xml:space="preserve">VQA-RAD dataset image </w:t>
      </w:r>
      <w:proofErr w:type="spellStart"/>
      <w:r w:rsidR="00000000" w:rsidRPr="00C81F2E">
        <w:rPr>
          <w:rFonts w:ascii="Times New Roman" w:hAnsi="Times New Roman" w:cs="Times New Roman"/>
          <w:i w:val="0"/>
          <w:iCs w:val="0"/>
          <w:color w:val="000000" w:themeColor="text1"/>
          <w:sz w:val="24"/>
          <w:szCs w:val="24"/>
        </w:rPr>
        <w:t>statistic</w:t>
      </w:r>
      <w:proofErr w:type="spellEnd"/>
      <w:r w:rsidR="00000000" w:rsidRPr="00C81F2E">
        <w:rPr>
          <w:rFonts w:ascii="Times New Roman" w:hAnsi="Times New Roman" w:cs="Times New Roman"/>
          <w:i w:val="0"/>
          <w:iCs w:val="0"/>
          <w:color w:val="000000" w:themeColor="text1"/>
          <w:sz w:val="24"/>
          <w:szCs w:val="24"/>
        </w:rPr>
        <w:t xml:space="preserve"> </w:t>
      </w:r>
      <w:proofErr w:type="gramStart"/>
      <w:r w:rsidR="00000000" w:rsidRPr="00C81F2E">
        <w:rPr>
          <w:rFonts w:ascii="Times New Roman" w:hAnsi="Times New Roman" w:cs="Times New Roman"/>
          <w:i w:val="0"/>
          <w:iCs w:val="0"/>
          <w:color w:val="000000" w:themeColor="text1"/>
          <w:sz w:val="24"/>
          <w:szCs w:val="24"/>
        </w:rPr>
        <w:t>analysis  (</w:t>
      </w:r>
      <w:proofErr w:type="gramEnd"/>
      <w:r w:rsidR="00000000" w:rsidRPr="00C81F2E">
        <w:rPr>
          <w:rFonts w:ascii="Times New Roman" w:hAnsi="Times New Roman" w:cs="Times New Roman"/>
          <w:i w:val="0"/>
          <w:iCs w:val="0"/>
          <w:color w:val="000000" w:themeColor="text1"/>
          <w:sz w:val="24"/>
          <w:szCs w:val="24"/>
        </w:rPr>
        <w:t>a)Most of the length and width pixels of both train and test do not exceed 1500, indicating that the image resolution is not too large and no corresponding processing is required. (b) A few images have extreme aspect ratios (</w:t>
      </w:r>
      <w:proofErr w:type="spellStart"/>
      <w:r w:rsidR="00000000" w:rsidRPr="00C81F2E">
        <w:rPr>
          <w:rFonts w:ascii="Times New Roman" w:hAnsi="Times New Roman" w:cs="Times New Roman"/>
          <w:i w:val="0"/>
          <w:iCs w:val="0"/>
          <w:color w:val="000000" w:themeColor="text1"/>
          <w:sz w:val="24"/>
          <w:szCs w:val="24"/>
        </w:rPr>
        <w:t>aspect_ratio</w:t>
      </w:r>
      <w:proofErr w:type="spellEnd"/>
      <w:r w:rsidR="00000000" w:rsidRPr="00C81F2E">
        <w:rPr>
          <w:rFonts w:ascii="Times New Roman" w:hAnsi="Times New Roman" w:cs="Times New Roman"/>
          <w:i w:val="0"/>
          <w:iCs w:val="0"/>
          <w:color w:val="000000" w:themeColor="text1"/>
          <w:sz w:val="24"/>
          <w:szCs w:val="24"/>
        </w:rPr>
        <w:t xml:space="preserve"> &gt; 2.0). When tuning the VLM model, it is necessary to letterbox it to a reasonable size. (c)The image mode is 100% </w:t>
      </w:r>
      <w:proofErr w:type="spellStart"/>
      <w:proofErr w:type="gramStart"/>
      <w:r w:rsidR="00000000" w:rsidRPr="00C81F2E">
        <w:rPr>
          <w:rFonts w:ascii="Times New Roman" w:hAnsi="Times New Roman" w:cs="Times New Roman"/>
          <w:i w:val="0"/>
          <w:iCs w:val="0"/>
          <w:color w:val="000000" w:themeColor="text1"/>
          <w:sz w:val="24"/>
          <w:szCs w:val="24"/>
        </w:rPr>
        <w:t>RGB,with</w:t>
      </w:r>
      <w:proofErr w:type="spellEnd"/>
      <w:proofErr w:type="gramEnd"/>
      <w:r w:rsidR="00000000" w:rsidRPr="00C81F2E">
        <w:rPr>
          <w:rFonts w:ascii="Times New Roman" w:hAnsi="Times New Roman" w:cs="Times New Roman"/>
          <w:i w:val="0"/>
          <w:iCs w:val="0"/>
          <w:color w:val="000000" w:themeColor="text1"/>
          <w:sz w:val="24"/>
          <w:szCs w:val="24"/>
        </w:rPr>
        <w:t xml:space="preserve"> no bad </w:t>
      </w:r>
      <w:proofErr w:type="spellStart"/>
      <w:proofErr w:type="gramStart"/>
      <w:r w:rsidR="00000000" w:rsidRPr="00C81F2E">
        <w:rPr>
          <w:rFonts w:ascii="Times New Roman" w:hAnsi="Times New Roman" w:cs="Times New Roman"/>
          <w:i w:val="0"/>
          <w:iCs w:val="0"/>
          <w:color w:val="000000" w:themeColor="text1"/>
          <w:sz w:val="24"/>
          <w:szCs w:val="24"/>
        </w:rPr>
        <w:t>images,no</w:t>
      </w:r>
      <w:proofErr w:type="spellEnd"/>
      <w:proofErr w:type="gramEnd"/>
      <w:r w:rsidR="00000000" w:rsidRPr="00C81F2E">
        <w:rPr>
          <w:rFonts w:ascii="Times New Roman" w:hAnsi="Times New Roman" w:cs="Times New Roman"/>
          <w:i w:val="0"/>
          <w:iCs w:val="0"/>
          <w:color w:val="000000" w:themeColor="text1"/>
          <w:sz w:val="24"/>
          <w:szCs w:val="24"/>
        </w:rPr>
        <w:t xml:space="preserve"> additional pretreatment is required.</w:t>
      </w:r>
    </w:p>
    <w:p w14:paraId="5BC99945" w14:textId="05E5E791" w:rsidR="00C75FA7" w:rsidRPr="00E85BFD" w:rsidRDefault="0072657C" w:rsidP="0072657C">
      <w:pPr>
        <w:pStyle w:val="NormalWeb"/>
        <w:spacing w:line="480" w:lineRule="auto"/>
        <w:rPr>
          <w:rFonts w:ascii="Times New Roman" w:hAnsi="Times New Roman" w:cs="Times New Roman"/>
          <w:b/>
          <w:bCs/>
          <w:sz w:val="24"/>
        </w:rPr>
      </w:pPr>
      <w:r w:rsidRPr="00E85BFD">
        <w:rPr>
          <w:rFonts w:ascii="Times New Roman" w:hAnsi="Times New Roman" w:cs="Times New Roman"/>
          <w:b/>
          <w:bCs/>
          <w:sz w:val="24"/>
        </w:rPr>
        <w:t>3.3.2</w:t>
      </w:r>
      <w:r w:rsidR="00355933" w:rsidRPr="00E85BFD">
        <w:rPr>
          <w:rFonts w:ascii="Times New Roman" w:hAnsi="Times New Roman" w:cs="Times New Roman"/>
          <w:b/>
          <w:bCs/>
          <w:sz w:val="24"/>
        </w:rPr>
        <w:t xml:space="preserve"> </w:t>
      </w:r>
      <w:r w:rsidR="00000000" w:rsidRPr="00E85BFD">
        <w:rPr>
          <w:rFonts w:ascii="Times New Roman" w:hAnsi="Times New Roman" w:cs="Times New Roman"/>
          <w:b/>
          <w:bCs/>
          <w:sz w:val="24"/>
        </w:rPr>
        <w:t>Description and analysis of Q-A pairs</w:t>
      </w:r>
    </w:p>
    <w:p w14:paraId="6009C72D" w14:textId="77777777" w:rsidR="00C75FA7" w:rsidRPr="00E85BFD" w:rsidRDefault="00000000">
      <w:pPr>
        <w:pStyle w:val="NormalWeb"/>
        <w:spacing w:line="480" w:lineRule="auto"/>
        <w:rPr>
          <w:rFonts w:ascii="Times New Roman" w:hAnsi="Times New Roman" w:cs="Times New Roman"/>
          <w:b/>
          <w:bCs/>
          <w:sz w:val="24"/>
        </w:rPr>
      </w:pPr>
      <w:r w:rsidRPr="00E85BFD">
        <w:rPr>
          <w:rFonts w:ascii="Times New Roman" w:hAnsi="Times New Roman" w:cs="Times New Roman"/>
          <w:b/>
          <w:bCs/>
          <w:noProof/>
          <w:sz w:val="24"/>
        </w:rPr>
        <w:drawing>
          <wp:inline distT="0" distB="0" distL="114300" distR="114300" wp14:anchorId="18F52233" wp14:editId="0F2DBA06">
            <wp:extent cx="5271135" cy="3756660"/>
            <wp:effectExtent l="0" t="0" r="5715" b="15240"/>
            <wp:docPr id="7" name="图片 7" descr="text_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ext_ana"/>
                    <pic:cNvPicPr>
                      <a:picLocks noChangeAspect="1"/>
                    </pic:cNvPicPr>
                  </pic:nvPicPr>
                  <pic:blipFill>
                    <a:blip r:embed="rId8"/>
                    <a:stretch>
                      <a:fillRect/>
                    </a:stretch>
                  </pic:blipFill>
                  <pic:spPr>
                    <a:xfrm>
                      <a:off x="0" y="0"/>
                      <a:ext cx="5271135" cy="3756660"/>
                    </a:xfrm>
                    <a:prstGeom prst="rect">
                      <a:avLst/>
                    </a:prstGeom>
                  </pic:spPr>
                </pic:pic>
              </a:graphicData>
            </a:graphic>
          </wp:inline>
        </w:drawing>
      </w:r>
    </w:p>
    <w:p w14:paraId="722B04C0" w14:textId="0D23AF66" w:rsidR="00C75FA7" w:rsidRPr="00C81F2E" w:rsidRDefault="00774391" w:rsidP="00774391">
      <w:pPr>
        <w:pStyle w:val="Caption"/>
        <w:rPr>
          <w:rFonts w:ascii="Times New Roman" w:hAnsi="Times New Roman" w:cs="Times New Roman"/>
          <w:i w:val="0"/>
          <w:iCs w:val="0"/>
          <w:color w:val="000000" w:themeColor="text1"/>
          <w:sz w:val="24"/>
          <w:szCs w:val="24"/>
        </w:rPr>
      </w:pPr>
      <w:r w:rsidRPr="00C81F2E">
        <w:rPr>
          <w:rFonts w:ascii="Times New Roman" w:hAnsi="Times New Roman" w:cs="Times New Roman"/>
          <w:i w:val="0"/>
          <w:iCs w:val="0"/>
          <w:color w:val="000000" w:themeColor="text1"/>
          <w:sz w:val="24"/>
          <w:szCs w:val="24"/>
        </w:rPr>
        <w:t xml:space="preserve">Figure </w:t>
      </w:r>
      <w:r w:rsidRPr="00C81F2E">
        <w:rPr>
          <w:rFonts w:ascii="Times New Roman" w:hAnsi="Times New Roman" w:cs="Times New Roman"/>
          <w:i w:val="0"/>
          <w:iCs w:val="0"/>
          <w:color w:val="000000" w:themeColor="text1"/>
          <w:sz w:val="24"/>
          <w:szCs w:val="24"/>
        </w:rPr>
        <w:fldChar w:fldCharType="begin"/>
      </w:r>
      <w:r w:rsidRPr="00C81F2E">
        <w:rPr>
          <w:rFonts w:ascii="Times New Roman" w:hAnsi="Times New Roman" w:cs="Times New Roman"/>
          <w:i w:val="0"/>
          <w:iCs w:val="0"/>
          <w:color w:val="000000" w:themeColor="text1"/>
          <w:sz w:val="24"/>
          <w:szCs w:val="24"/>
        </w:rPr>
        <w:instrText xml:space="preserve"> SEQ Figure \* ARABIC </w:instrText>
      </w:r>
      <w:r w:rsidRPr="00C81F2E">
        <w:rPr>
          <w:rFonts w:ascii="Times New Roman" w:hAnsi="Times New Roman" w:cs="Times New Roman"/>
          <w:i w:val="0"/>
          <w:iCs w:val="0"/>
          <w:color w:val="000000" w:themeColor="text1"/>
          <w:sz w:val="24"/>
          <w:szCs w:val="24"/>
        </w:rPr>
        <w:fldChar w:fldCharType="separate"/>
      </w:r>
      <w:r w:rsidR="00554A5F" w:rsidRPr="00C81F2E">
        <w:rPr>
          <w:rFonts w:ascii="Times New Roman" w:hAnsi="Times New Roman" w:cs="Times New Roman"/>
          <w:i w:val="0"/>
          <w:iCs w:val="0"/>
          <w:noProof/>
          <w:color w:val="000000" w:themeColor="text1"/>
          <w:sz w:val="24"/>
          <w:szCs w:val="24"/>
        </w:rPr>
        <w:t>2</w:t>
      </w:r>
      <w:r w:rsidRPr="00C81F2E">
        <w:rPr>
          <w:rFonts w:ascii="Times New Roman" w:hAnsi="Times New Roman" w:cs="Times New Roman"/>
          <w:i w:val="0"/>
          <w:iCs w:val="0"/>
          <w:color w:val="000000" w:themeColor="text1"/>
          <w:sz w:val="24"/>
          <w:szCs w:val="24"/>
        </w:rPr>
        <w:fldChar w:fldCharType="end"/>
      </w:r>
      <w:r w:rsidRPr="00C81F2E">
        <w:rPr>
          <w:rFonts w:ascii="Times New Roman" w:hAnsi="Times New Roman" w:cs="Times New Roman"/>
          <w:i w:val="0"/>
          <w:iCs w:val="0"/>
          <w:color w:val="000000" w:themeColor="text1"/>
          <w:sz w:val="24"/>
          <w:szCs w:val="24"/>
        </w:rPr>
        <w:t xml:space="preserve"> </w:t>
      </w:r>
      <w:r w:rsidR="00000000" w:rsidRPr="00C81F2E">
        <w:rPr>
          <w:rFonts w:ascii="Times New Roman" w:hAnsi="Times New Roman" w:cs="Times New Roman"/>
          <w:i w:val="0"/>
          <w:iCs w:val="0"/>
          <w:color w:val="000000" w:themeColor="text1"/>
          <w:sz w:val="24"/>
          <w:szCs w:val="24"/>
        </w:rPr>
        <w:t xml:space="preserve">VQA-RAD dataset question type </w:t>
      </w:r>
      <w:proofErr w:type="gramStart"/>
      <w:r w:rsidR="00000000" w:rsidRPr="00C81F2E">
        <w:rPr>
          <w:rFonts w:ascii="Times New Roman" w:hAnsi="Times New Roman" w:cs="Times New Roman"/>
          <w:i w:val="0"/>
          <w:iCs w:val="0"/>
          <w:color w:val="000000" w:themeColor="text1"/>
          <w:sz w:val="24"/>
          <w:szCs w:val="24"/>
        </w:rPr>
        <w:t>distribution  (</w:t>
      </w:r>
      <w:proofErr w:type="gramEnd"/>
      <w:r w:rsidR="00000000" w:rsidRPr="00C81F2E">
        <w:rPr>
          <w:rFonts w:ascii="Times New Roman" w:hAnsi="Times New Roman" w:cs="Times New Roman"/>
          <w:i w:val="0"/>
          <w:iCs w:val="0"/>
          <w:color w:val="000000" w:themeColor="text1"/>
          <w:sz w:val="24"/>
          <w:szCs w:val="24"/>
        </w:rPr>
        <w:t xml:space="preserve">a) In the current dataset, there are 1,297 closed-end questions, accounting for 57.7%, indicating that this dataset is mainly composed of closed-end questions. (b) Analysis of different types of closed-ended and open-ended free-form questions shows that </w:t>
      </w:r>
      <w:proofErr w:type="gramStart"/>
      <w:r w:rsidR="00000000" w:rsidRPr="00C81F2E">
        <w:rPr>
          <w:rFonts w:ascii="Times New Roman" w:hAnsi="Times New Roman" w:cs="Times New Roman"/>
          <w:i w:val="0"/>
          <w:iCs w:val="0"/>
          <w:color w:val="000000" w:themeColor="text1"/>
          <w:sz w:val="24"/>
          <w:szCs w:val="24"/>
        </w:rPr>
        <w:t>the majority of</w:t>
      </w:r>
      <w:proofErr w:type="gramEnd"/>
      <w:r w:rsidR="00000000" w:rsidRPr="00C81F2E">
        <w:rPr>
          <w:rFonts w:ascii="Times New Roman" w:hAnsi="Times New Roman" w:cs="Times New Roman"/>
          <w:i w:val="0"/>
          <w:iCs w:val="0"/>
          <w:color w:val="000000" w:themeColor="text1"/>
          <w:sz w:val="24"/>
          <w:szCs w:val="24"/>
        </w:rPr>
        <w:t xml:space="preserve"> question types are PRES, POS, ABN, etc., and some types of questions are more likely to be open-ended: POS, OTHER.</w:t>
      </w:r>
    </w:p>
    <w:p w14:paraId="239FE05F" w14:textId="60F1B94A" w:rsidR="009F6C29" w:rsidRPr="00E85BFD" w:rsidRDefault="009F6C29" w:rsidP="009F6C29">
      <w:pPr>
        <w:pStyle w:val="NormalWeb"/>
        <w:spacing w:line="480" w:lineRule="auto"/>
        <w:rPr>
          <w:rFonts w:ascii="Times New Roman" w:hAnsi="Times New Roman" w:cs="Times New Roman"/>
          <w:b/>
          <w:bCs/>
          <w:sz w:val="24"/>
        </w:rPr>
      </w:pPr>
      <w:r w:rsidRPr="00E85BFD">
        <w:rPr>
          <w:rFonts w:ascii="Times New Roman" w:hAnsi="Times New Roman" w:cs="Times New Roman"/>
          <w:b/>
          <w:bCs/>
          <w:sz w:val="24"/>
        </w:rPr>
        <w:t>3.3.</w:t>
      </w:r>
      <w:r w:rsidRPr="00E85BFD">
        <w:rPr>
          <w:rFonts w:ascii="Times New Roman" w:hAnsi="Times New Roman" w:cs="Times New Roman"/>
          <w:b/>
          <w:bCs/>
          <w:sz w:val="24"/>
        </w:rPr>
        <w:t>3</w:t>
      </w:r>
      <w:r w:rsidRPr="00E85BFD">
        <w:rPr>
          <w:rFonts w:ascii="Times New Roman" w:hAnsi="Times New Roman" w:cs="Times New Roman"/>
          <w:b/>
          <w:bCs/>
          <w:sz w:val="24"/>
        </w:rPr>
        <w:t xml:space="preserve"> Duplicates question checking</w:t>
      </w:r>
    </w:p>
    <w:p w14:paraId="0F44AC95" w14:textId="0C663828"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lastRenderedPageBreak/>
        <w:t xml:space="preserve">The same question occurs repeatedly, the model may rely on text patterns rather than images to guess the </w:t>
      </w:r>
      <w:r w:rsidRPr="003162C4">
        <w:rPr>
          <w:rFonts w:ascii="Times New Roman" w:hAnsi="Times New Roman" w:cs="Times New Roman"/>
          <w:color w:val="000000" w:themeColor="text1"/>
          <w:sz w:val="24"/>
        </w:rPr>
        <w:t>answer (question-only bias), So we counted the duplicate data of questions and answers in the dataset as shown in</w:t>
      </w:r>
      <w:r w:rsidR="00F67288" w:rsidRPr="003162C4">
        <w:rPr>
          <w:rFonts w:ascii="Times New Roman" w:hAnsi="Times New Roman" w:cs="Times New Roman" w:hint="eastAsia"/>
          <w:color w:val="000000" w:themeColor="text1"/>
          <w:sz w:val="24"/>
        </w:rPr>
        <w:t xml:space="preserve"> </w:t>
      </w:r>
      <w:r w:rsidR="00F67288" w:rsidRPr="003162C4">
        <w:rPr>
          <w:rFonts w:ascii="Times New Roman" w:hAnsi="Times New Roman" w:cs="Times New Roman"/>
          <w:color w:val="000000" w:themeColor="text1"/>
          <w:sz w:val="24"/>
        </w:rPr>
        <w:fldChar w:fldCharType="begin"/>
      </w:r>
      <w:r w:rsidR="00F67288" w:rsidRPr="003162C4">
        <w:rPr>
          <w:rFonts w:ascii="Times New Roman" w:hAnsi="Times New Roman" w:cs="Times New Roman"/>
          <w:color w:val="000000" w:themeColor="text1"/>
          <w:sz w:val="24"/>
        </w:rPr>
        <w:instrText xml:space="preserve"> REF _Ref217050791 \h </w:instrText>
      </w:r>
      <w:r w:rsidR="00F67288" w:rsidRPr="003162C4">
        <w:rPr>
          <w:rFonts w:ascii="Times New Roman" w:hAnsi="Times New Roman" w:cs="Times New Roman"/>
          <w:color w:val="000000" w:themeColor="text1"/>
          <w:sz w:val="24"/>
        </w:rPr>
      </w:r>
      <w:r w:rsidR="003162C4">
        <w:rPr>
          <w:rFonts w:ascii="Times New Roman" w:hAnsi="Times New Roman" w:cs="Times New Roman"/>
          <w:color w:val="000000" w:themeColor="text1"/>
          <w:sz w:val="24"/>
        </w:rPr>
        <w:instrText xml:space="preserve"> \* MERGEFORMAT </w:instrText>
      </w:r>
      <w:r w:rsidR="00F67288" w:rsidRPr="003162C4">
        <w:rPr>
          <w:rFonts w:ascii="Times New Roman" w:hAnsi="Times New Roman" w:cs="Times New Roman"/>
          <w:color w:val="000000" w:themeColor="text1"/>
          <w:sz w:val="24"/>
        </w:rPr>
        <w:fldChar w:fldCharType="separate"/>
      </w:r>
      <w:r w:rsidR="00F67288" w:rsidRPr="003162C4">
        <w:rPr>
          <w:rFonts w:ascii="Times New Roman" w:hAnsi="Times New Roman" w:cs="Times New Roman"/>
          <w:color w:val="000000" w:themeColor="text1"/>
          <w:sz w:val="24"/>
        </w:rPr>
        <w:t xml:space="preserve">Figure </w:t>
      </w:r>
      <w:r w:rsidR="00F67288" w:rsidRPr="003162C4">
        <w:rPr>
          <w:rFonts w:ascii="Times New Roman" w:hAnsi="Times New Roman" w:cs="Times New Roman"/>
          <w:noProof/>
          <w:color w:val="000000" w:themeColor="text1"/>
          <w:sz w:val="24"/>
        </w:rPr>
        <w:t>3</w:t>
      </w:r>
      <w:r w:rsidR="00F67288" w:rsidRPr="003162C4">
        <w:rPr>
          <w:rFonts w:ascii="Times New Roman" w:hAnsi="Times New Roman" w:cs="Times New Roman"/>
          <w:color w:val="000000" w:themeColor="text1"/>
          <w:sz w:val="24"/>
        </w:rPr>
        <w:fldChar w:fldCharType="end"/>
      </w:r>
      <w:r w:rsidRPr="003162C4">
        <w:rPr>
          <w:rFonts w:ascii="Times New Roman" w:hAnsi="Times New Roman" w:cs="Times New Roman"/>
          <w:color w:val="000000" w:themeColor="text1"/>
          <w:sz w:val="24"/>
        </w:rPr>
        <w:t>.</w:t>
      </w:r>
    </w:p>
    <w:p w14:paraId="589D8673" w14:textId="77777777" w:rsidR="00C75FA7" w:rsidRPr="00E85BFD" w:rsidRDefault="00000000">
      <w:pPr>
        <w:pStyle w:val="NormalWeb"/>
        <w:spacing w:line="480" w:lineRule="auto"/>
        <w:rPr>
          <w:rFonts w:ascii="Times New Roman" w:hAnsi="Times New Roman" w:cs="Times New Roman"/>
          <w:b/>
          <w:bCs/>
          <w:sz w:val="24"/>
        </w:rPr>
      </w:pPr>
      <w:r w:rsidRPr="00E85BFD">
        <w:rPr>
          <w:rFonts w:ascii="Times New Roman" w:hAnsi="Times New Roman" w:cs="Times New Roman"/>
          <w:b/>
          <w:bCs/>
          <w:noProof/>
          <w:sz w:val="24"/>
        </w:rPr>
        <w:drawing>
          <wp:inline distT="0" distB="0" distL="114300" distR="114300" wp14:anchorId="68463432" wp14:editId="684D4EF5">
            <wp:extent cx="5270500" cy="2799715"/>
            <wp:effectExtent l="0" t="0" r="6350" b="635"/>
            <wp:docPr id="11" name="图片 11" descr="tduplicate_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duplicate_ana"/>
                    <pic:cNvPicPr>
                      <a:picLocks noChangeAspect="1"/>
                    </pic:cNvPicPr>
                  </pic:nvPicPr>
                  <pic:blipFill>
                    <a:blip r:embed="rId9"/>
                    <a:stretch>
                      <a:fillRect/>
                    </a:stretch>
                  </pic:blipFill>
                  <pic:spPr>
                    <a:xfrm>
                      <a:off x="0" y="0"/>
                      <a:ext cx="5270500" cy="2799715"/>
                    </a:xfrm>
                    <a:prstGeom prst="rect">
                      <a:avLst/>
                    </a:prstGeom>
                  </pic:spPr>
                </pic:pic>
              </a:graphicData>
            </a:graphic>
          </wp:inline>
        </w:drawing>
      </w:r>
    </w:p>
    <w:p w14:paraId="2E3BDE11" w14:textId="72B00533" w:rsidR="00C75FA7" w:rsidRPr="003162C4" w:rsidRDefault="00B26069" w:rsidP="00B26069">
      <w:pPr>
        <w:pStyle w:val="Caption"/>
        <w:rPr>
          <w:rFonts w:ascii="Times New Roman" w:hAnsi="Times New Roman" w:cs="Times New Roman"/>
          <w:i w:val="0"/>
          <w:iCs w:val="0"/>
          <w:color w:val="000000" w:themeColor="text1"/>
          <w:sz w:val="24"/>
          <w:szCs w:val="24"/>
        </w:rPr>
      </w:pPr>
      <w:bookmarkStart w:id="2" w:name="_Ref217050791"/>
      <w:r w:rsidRPr="003162C4">
        <w:rPr>
          <w:rFonts w:ascii="Times New Roman" w:hAnsi="Times New Roman" w:cs="Times New Roman"/>
          <w:i w:val="0"/>
          <w:iCs w:val="0"/>
          <w:color w:val="000000" w:themeColor="text1"/>
          <w:sz w:val="24"/>
          <w:szCs w:val="24"/>
        </w:rPr>
        <w:t xml:space="preserve">Figure </w:t>
      </w:r>
      <w:r w:rsidRPr="003162C4">
        <w:rPr>
          <w:rFonts w:ascii="Times New Roman" w:hAnsi="Times New Roman" w:cs="Times New Roman"/>
          <w:i w:val="0"/>
          <w:iCs w:val="0"/>
          <w:color w:val="000000" w:themeColor="text1"/>
          <w:sz w:val="24"/>
          <w:szCs w:val="24"/>
        </w:rPr>
        <w:fldChar w:fldCharType="begin"/>
      </w:r>
      <w:r w:rsidRPr="003162C4">
        <w:rPr>
          <w:rFonts w:ascii="Times New Roman" w:hAnsi="Times New Roman" w:cs="Times New Roman"/>
          <w:i w:val="0"/>
          <w:iCs w:val="0"/>
          <w:color w:val="000000" w:themeColor="text1"/>
          <w:sz w:val="24"/>
          <w:szCs w:val="24"/>
        </w:rPr>
        <w:instrText xml:space="preserve"> SEQ Figure \* ARABIC </w:instrText>
      </w:r>
      <w:r w:rsidRPr="003162C4">
        <w:rPr>
          <w:rFonts w:ascii="Times New Roman" w:hAnsi="Times New Roman" w:cs="Times New Roman"/>
          <w:i w:val="0"/>
          <w:iCs w:val="0"/>
          <w:color w:val="000000" w:themeColor="text1"/>
          <w:sz w:val="24"/>
          <w:szCs w:val="24"/>
        </w:rPr>
        <w:fldChar w:fldCharType="separate"/>
      </w:r>
      <w:r w:rsidR="00554A5F" w:rsidRPr="003162C4">
        <w:rPr>
          <w:rFonts w:ascii="Times New Roman" w:hAnsi="Times New Roman" w:cs="Times New Roman"/>
          <w:i w:val="0"/>
          <w:iCs w:val="0"/>
          <w:noProof/>
          <w:color w:val="000000" w:themeColor="text1"/>
          <w:sz w:val="24"/>
          <w:szCs w:val="24"/>
        </w:rPr>
        <w:t>3</w:t>
      </w:r>
      <w:r w:rsidRPr="003162C4">
        <w:rPr>
          <w:rFonts w:ascii="Times New Roman" w:hAnsi="Times New Roman" w:cs="Times New Roman"/>
          <w:i w:val="0"/>
          <w:iCs w:val="0"/>
          <w:color w:val="000000" w:themeColor="text1"/>
          <w:sz w:val="24"/>
          <w:szCs w:val="24"/>
        </w:rPr>
        <w:fldChar w:fldCharType="end"/>
      </w:r>
      <w:bookmarkEnd w:id="2"/>
      <w:r w:rsidRPr="003162C4">
        <w:rPr>
          <w:rFonts w:ascii="Times New Roman" w:hAnsi="Times New Roman" w:cs="Times New Roman"/>
          <w:i w:val="0"/>
          <w:iCs w:val="0"/>
          <w:color w:val="000000" w:themeColor="text1"/>
          <w:sz w:val="24"/>
          <w:szCs w:val="24"/>
        </w:rPr>
        <w:t xml:space="preserve"> </w:t>
      </w:r>
      <w:r w:rsidR="00000000" w:rsidRPr="003162C4">
        <w:rPr>
          <w:rFonts w:ascii="Times New Roman" w:hAnsi="Times New Roman" w:cs="Times New Roman"/>
          <w:i w:val="0"/>
          <w:iCs w:val="0"/>
          <w:color w:val="000000" w:themeColor="text1"/>
          <w:sz w:val="24"/>
          <w:szCs w:val="24"/>
        </w:rPr>
        <w:t>"question duplicate" refers to the number of duplicate questions alone, with 441 cases, accounting for 19.6% of the entire dataset. "QA pair duplicate" refers to the number of duplicate questions and answers alone, with 265 cases, accounting for 11.8% of the entire dataset.</w:t>
      </w:r>
    </w:p>
    <w:p w14:paraId="49C3086B" w14:textId="77777777" w:rsidR="00C75FA7" w:rsidRPr="00E85BFD" w:rsidRDefault="00000000">
      <w:pPr>
        <w:spacing w:line="480" w:lineRule="auto"/>
        <w:rPr>
          <w:rFonts w:ascii="Times New Roman" w:hAnsi="Times New Roman" w:cs="Times New Roman"/>
          <w:sz w:val="24"/>
        </w:rPr>
      </w:pPr>
      <w:r w:rsidRPr="00E85BFD">
        <w:rPr>
          <w:rFonts w:ascii="Times New Roman" w:hAnsi="Times New Roman" w:cs="Times New Roman"/>
          <w:sz w:val="24"/>
        </w:rPr>
        <w:t xml:space="preserve">The current repetition rate level needs to be disclosed in the </w:t>
      </w:r>
      <w:proofErr w:type="spellStart"/>
      <w:proofErr w:type="gramStart"/>
      <w:r w:rsidRPr="00E85BFD">
        <w:rPr>
          <w:rFonts w:ascii="Times New Roman" w:hAnsi="Times New Roman" w:cs="Times New Roman"/>
          <w:sz w:val="24"/>
        </w:rPr>
        <w:t>report.Moreover</w:t>
      </w:r>
      <w:proofErr w:type="spellEnd"/>
      <w:proofErr w:type="gramEnd"/>
      <w:r w:rsidRPr="00E85BFD">
        <w:rPr>
          <w:rFonts w:ascii="Times New Roman" w:hAnsi="Times New Roman" w:cs="Times New Roman"/>
          <w:sz w:val="24"/>
        </w:rPr>
        <w:t xml:space="preserve">, in the test normalized questions, how many of them appear in the train (text overlap rate), the corresponding analysis results should also be disclosed in the </w:t>
      </w:r>
      <w:proofErr w:type="gramStart"/>
      <w:r w:rsidRPr="00E85BFD">
        <w:rPr>
          <w:rFonts w:ascii="Times New Roman" w:hAnsi="Times New Roman" w:cs="Times New Roman"/>
          <w:sz w:val="24"/>
        </w:rPr>
        <w:t>report</w:t>
      </w:r>
      <w:proofErr w:type="gramEnd"/>
      <w:r w:rsidRPr="00E85BFD">
        <w:rPr>
          <w:rFonts w:ascii="Times New Roman" w:hAnsi="Times New Roman" w:cs="Times New Roman"/>
          <w:sz w:val="24"/>
        </w:rPr>
        <w:t xml:space="preserve"> and a sensitivity analysis should be conducted.</w:t>
      </w:r>
    </w:p>
    <w:p w14:paraId="5A26CD55" w14:textId="55BF26C9" w:rsidR="00C75FA7" w:rsidRPr="00E85BFD" w:rsidRDefault="00000000" w:rsidP="00AB152E">
      <w:pPr>
        <w:pStyle w:val="Heading2"/>
        <w:numPr>
          <w:ilvl w:val="1"/>
          <w:numId w:val="10"/>
        </w:numPr>
        <w:spacing w:line="480" w:lineRule="auto"/>
        <w:ind w:left="357" w:hanging="357"/>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t>Data preprocessing</w:t>
      </w:r>
    </w:p>
    <w:p w14:paraId="1DA01544" w14:textId="790AC44F" w:rsidR="00C75FA7" w:rsidRPr="00E85BFD" w:rsidRDefault="00000000" w:rsidP="004B0963">
      <w:pPr>
        <w:pStyle w:val="NormalWeb"/>
        <w:numPr>
          <w:ilvl w:val="2"/>
          <w:numId w:val="10"/>
        </w:numPr>
        <w:spacing w:line="480" w:lineRule="auto"/>
        <w:ind w:left="720"/>
        <w:rPr>
          <w:rFonts w:ascii="Times New Roman" w:hAnsi="Times New Roman" w:cs="Times New Roman"/>
          <w:b/>
          <w:bCs/>
          <w:sz w:val="24"/>
        </w:rPr>
      </w:pPr>
      <w:r w:rsidRPr="00E85BFD">
        <w:rPr>
          <w:rFonts w:ascii="Times New Roman" w:hAnsi="Times New Roman" w:cs="Times New Roman"/>
          <w:b/>
          <w:bCs/>
          <w:sz w:val="24"/>
        </w:rPr>
        <w:t>For baseline model</w:t>
      </w:r>
    </w:p>
    <w:p w14:paraId="215C8DF3" w14:textId="77777777" w:rsidR="00C75FA7" w:rsidRPr="00E85BFD" w:rsidRDefault="00000000" w:rsidP="007564DC">
      <w:pPr>
        <w:pStyle w:val="NormalWeb"/>
        <w:spacing w:line="480" w:lineRule="auto"/>
        <w:jc w:val="center"/>
        <w:rPr>
          <w:rFonts w:ascii="Times New Roman" w:hAnsi="Times New Roman" w:cs="Times New Roman"/>
          <w:b/>
          <w:bCs/>
          <w:sz w:val="24"/>
        </w:rPr>
      </w:pPr>
      <w:r w:rsidRPr="00E85BFD">
        <w:rPr>
          <w:rFonts w:ascii="Times New Roman" w:hAnsi="Times New Roman" w:cs="Times New Roman"/>
          <w:b/>
          <w:bCs/>
          <w:noProof/>
          <w:sz w:val="24"/>
        </w:rPr>
        <w:lastRenderedPageBreak/>
        <w:drawing>
          <wp:inline distT="0" distB="0" distL="114300" distR="114300" wp14:anchorId="78DB0350" wp14:editId="051B0D00">
            <wp:extent cx="5266055" cy="2625090"/>
            <wp:effectExtent l="0" t="0" r="10795" b="3810"/>
            <wp:docPr id="12" name="图片 12" descr="deepseek_mermaid_20251219_f53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eepseek_mermaid_20251219_f53fc3"/>
                    <pic:cNvPicPr>
                      <a:picLocks noChangeAspect="1"/>
                    </pic:cNvPicPr>
                  </pic:nvPicPr>
                  <pic:blipFill>
                    <a:blip r:embed="rId10"/>
                    <a:stretch>
                      <a:fillRect/>
                    </a:stretch>
                  </pic:blipFill>
                  <pic:spPr>
                    <a:xfrm>
                      <a:off x="0" y="0"/>
                      <a:ext cx="5266055" cy="2625090"/>
                    </a:xfrm>
                    <a:prstGeom prst="rect">
                      <a:avLst/>
                    </a:prstGeom>
                  </pic:spPr>
                </pic:pic>
              </a:graphicData>
            </a:graphic>
          </wp:inline>
        </w:drawing>
      </w:r>
    </w:p>
    <w:p w14:paraId="76BE5840" w14:textId="094FD2FF" w:rsidR="00C75FA7" w:rsidRPr="003D6F84" w:rsidRDefault="00A13683" w:rsidP="00A13683">
      <w:pPr>
        <w:pStyle w:val="Caption"/>
        <w:rPr>
          <w:rFonts w:ascii="Times New Roman" w:hAnsi="Times New Roman" w:cs="Times New Roman"/>
          <w:i w:val="0"/>
          <w:iCs w:val="0"/>
          <w:color w:val="000000" w:themeColor="text1"/>
          <w:sz w:val="24"/>
          <w:szCs w:val="24"/>
        </w:rPr>
      </w:pPr>
      <w:r w:rsidRPr="003D6F84">
        <w:rPr>
          <w:rFonts w:ascii="Times New Roman" w:hAnsi="Times New Roman" w:cs="Times New Roman"/>
          <w:i w:val="0"/>
          <w:iCs w:val="0"/>
          <w:color w:val="000000" w:themeColor="text1"/>
          <w:sz w:val="24"/>
          <w:szCs w:val="24"/>
        </w:rPr>
        <w:t xml:space="preserve">Figure </w:t>
      </w:r>
      <w:r w:rsidRPr="003D6F84">
        <w:rPr>
          <w:rFonts w:ascii="Times New Roman" w:hAnsi="Times New Roman" w:cs="Times New Roman"/>
          <w:i w:val="0"/>
          <w:iCs w:val="0"/>
          <w:color w:val="000000" w:themeColor="text1"/>
          <w:sz w:val="24"/>
          <w:szCs w:val="24"/>
        </w:rPr>
        <w:fldChar w:fldCharType="begin"/>
      </w:r>
      <w:r w:rsidRPr="003D6F84">
        <w:rPr>
          <w:rFonts w:ascii="Times New Roman" w:hAnsi="Times New Roman" w:cs="Times New Roman"/>
          <w:i w:val="0"/>
          <w:iCs w:val="0"/>
          <w:color w:val="000000" w:themeColor="text1"/>
          <w:sz w:val="24"/>
          <w:szCs w:val="24"/>
        </w:rPr>
        <w:instrText xml:space="preserve"> SEQ Figure \* ARABIC </w:instrText>
      </w:r>
      <w:r w:rsidRPr="003D6F84">
        <w:rPr>
          <w:rFonts w:ascii="Times New Roman" w:hAnsi="Times New Roman" w:cs="Times New Roman"/>
          <w:i w:val="0"/>
          <w:iCs w:val="0"/>
          <w:color w:val="000000" w:themeColor="text1"/>
          <w:sz w:val="24"/>
          <w:szCs w:val="24"/>
        </w:rPr>
        <w:fldChar w:fldCharType="separate"/>
      </w:r>
      <w:r w:rsidR="00554A5F" w:rsidRPr="003D6F84">
        <w:rPr>
          <w:rFonts w:ascii="Times New Roman" w:hAnsi="Times New Roman" w:cs="Times New Roman"/>
          <w:i w:val="0"/>
          <w:iCs w:val="0"/>
          <w:noProof/>
          <w:color w:val="000000" w:themeColor="text1"/>
          <w:sz w:val="24"/>
          <w:szCs w:val="24"/>
        </w:rPr>
        <w:t>4</w:t>
      </w:r>
      <w:r w:rsidRPr="003D6F84">
        <w:rPr>
          <w:rFonts w:ascii="Times New Roman" w:hAnsi="Times New Roman" w:cs="Times New Roman"/>
          <w:i w:val="0"/>
          <w:iCs w:val="0"/>
          <w:color w:val="000000" w:themeColor="text1"/>
          <w:sz w:val="24"/>
          <w:szCs w:val="24"/>
        </w:rPr>
        <w:fldChar w:fldCharType="end"/>
      </w:r>
      <w:r w:rsidRPr="003D6F84">
        <w:rPr>
          <w:rFonts w:ascii="Times New Roman" w:hAnsi="Times New Roman" w:cs="Times New Roman"/>
          <w:i w:val="0"/>
          <w:iCs w:val="0"/>
          <w:color w:val="000000" w:themeColor="text1"/>
          <w:sz w:val="24"/>
          <w:szCs w:val="24"/>
        </w:rPr>
        <w:t xml:space="preserve"> </w:t>
      </w:r>
      <w:r w:rsidR="00000000" w:rsidRPr="003D6F84">
        <w:rPr>
          <w:rFonts w:ascii="Times New Roman" w:hAnsi="Times New Roman" w:cs="Times New Roman"/>
          <w:i w:val="0"/>
          <w:iCs w:val="0"/>
          <w:color w:val="000000" w:themeColor="text1"/>
          <w:sz w:val="24"/>
          <w:szCs w:val="24"/>
        </w:rPr>
        <w:t xml:space="preserve">This flowchart presents the complete processing flow of the VQA-RAD medical visual question answering dataset from the original format to the model-readable format. </w:t>
      </w:r>
    </w:p>
    <w:p w14:paraId="7F4C7932"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The entire process is divided into four main stages: answer mapping, image preprocessing, dataset creation, and data loader configuration.</w:t>
      </w:r>
    </w:p>
    <w:p w14:paraId="33D26D39" w14:textId="77777777" w:rsidR="00C75FA7" w:rsidRPr="00E85BFD" w:rsidRDefault="00000000">
      <w:pPr>
        <w:pStyle w:val="NormalWeb"/>
        <w:numPr>
          <w:ilvl w:val="0"/>
          <w:numId w:val="7"/>
        </w:numPr>
        <w:spacing w:line="480" w:lineRule="auto"/>
        <w:rPr>
          <w:rFonts w:ascii="Times New Roman" w:hAnsi="Times New Roman" w:cs="Times New Roman"/>
          <w:sz w:val="24"/>
        </w:rPr>
      </w:pPr>
      <w:r w:rsidRPr="00E85BFD">
        <w:rPr>
          <w:rFonts w:ascii="Times New Roman" w:hAnsi="Times New Roman" w:cs="Times New Roman"/>
          <w:sz w:val="24"/>
        </w:rPr>
        <w:t>Answer mapping establishment</w:t>
      </w:r>
    </w:p>
    <w:p w14:paraId="7BD47C83" w14:textId="2314A1DF" w:rsidR="00C75FA7" w:rsidRPr="00E85BFD" w:rsidRDefault="00000000">
      <w:pPr>
        <w:pStyle w:val="NormalWeb"/>
        <w:spacing w:line="480" w:lineRule="auto"/>
        <w:rPr>
          <w:rFonts w:ascii="Times New Roman" w:hAnsi="Times New Roman" w:cs="Times New Roman" w:hint="eastAsia"/>
          <w:sz w:val="24"/>
        </w:rPr>
      </w:pPr>
      <w:r w:rsidRPr="00E85BFD">
        <w:rPr>
          <w:rFonts w:ascii="Times New Roman" w:hAnsi="Times New Roman" w:cs="Times New Roman"/>
          <w:sz w:val="24"/>
        </w:rPr>
        <w:t>The system first analyzes all the answers in the dataset and creates a digital index for each unique medical diagnosis description. This step converts the text-based answer (such as "nodules in the lungs") into numerical labels, facilitating subsequent classification task processing.</w:t>
      </w:r>
    </w:p>
    <w:p w14:paraId="21B9A5B4" w14:textId="77777777" w:rsidR="00C75FA7" w:rsidRPr="00E85BFD" w:rsidRDefault="00000000">
      <w:pPr>
        <w:pStyle w:val="NormalWeb"/>
        <w:numPr>
          <w:ilvl w:val="0"/>
          <w:numId w:val="7"/>
        </w:numPr>
        <w:spacing w:line="480" w:lineRule="auto"/>
        <w:rPr>
          <w:rFonts w:ascii="Times New Roman" w:hAnsi="Times New Roman" w:cs="Times New Roman"/>
          <w:sz w:val="24"/>
        </w:rPr>
      </w:pPr>
      <w:r w:rsidRPr="00E85BFD">
        <w:rPr>
          <w:rFonts w:ascii="Times New Roman" w:hAnsi="Times New Roman" w:cs="Times New Roman"/>
          <w:sz w:val="24"/>
        </w:rPr>
        <w:t>Step 2: Image standardization processing</w:t>
      </w:r>
    </w:p>
    <w:p w14:paraId="6A16A475"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All medical images are uniformly processed through a standardized preprocessing pipeline. The image was adjusted to the standard size of 224×224, converted to tensor format, and normalized according to the statistical characteristics of medical images to ensure the consistency of the input data.</w:t>
      </w:r>
    </w:p>
    <w:p w14:paraId="01B013F2" w14:textId="77777777" w:rsidR="00C75FA7" w:rsidRPr="00E85BFD" w:rsidRDefault="00000000">
      <w:pPr>
        <w:pStyle w:val="NormalWeb"/>
        <w:numPr>
          <w:ilvl w:val="0"/>
          <w:numId w:val="7"/>
        </w:numPr>
        <w:spacing w:line="480" w:lineRule="auto"/>
        <w:rPr>
          <w:rFonts w:ascii="Times New Roman" w:hAnsi="Times New Roman" w:cs="Times New Roman"/>
          <w:sz w:val="24"/>
        </w:rPr>
      </w:pPr>
      <w:r w:rsidRPr="00E85BFD">
        <w:rPr>
          <w:rFonts w:ascii="Times New Roman" w:hAnsi="Times New Roman" w:cs="Times New Roman"/>
          <w:sz w:val="24"/>
        </w:rPr>
        <w:t>Step 3: Dataset construction</w:t>
      </w:r>
    </w:p>
    <w:p w14:paraId="5AF9CC8E"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Create the training set and validation set respectively.</w:t>
      </w:r>
    </w:p>
    <w:p w14:paraId="3C2952C8"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lastRenderedPageBreak/>
        <w:t>The system reads data from the CSV file, loads the corresponding medical images, converts the question text into a numerical sequence, and maps the answers to digital labels. This step generates two dataset objects with the same structure but different data.</w:t>
      </w:r>
    </w:p>
    <w:p w14:paraId="1859A26B" w14:textId="77777777" w:rsidR="00C75FA7" w:rsidRPr="00E85BFD" w:rsidRDefault="00000000">
      <w:pPr>
        <w:pStyle w:val="NormalWeb"/>
        <w:numPr>
          <w:ilvl w:val="0"/>
          <w:numId w:val="7"/>
        </w:numPr>
        <w:spacing w:line="480" w:lineRule="auto"/>
        <w:rPr>
          <w:rFonts w:ascii="Times New Roman" w:hAnsi="Times New Roman" w:cs="Times New Roman"/>
          <w:sz w:val="24"/>
        </w:rPr>
      </w:pPr>
      <w:r w:rsidRPr="00E85BFD">
        <w:rPr>
          <w:rFonts w:ascii="Times New Roman" w:hAnsi="Times New Roman" w:cs="Times New Roman"/>
          <w:sz w:val="24"/>
        </w:rPr>
        <w:t>Batch loading of data</w:t>
      </w:r>
    </w:p>
    <w:p w14:paraId="41B89B98"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In the final stage, the dataset is encapsulated into an efficient data loader.</w:t>
      </w:r>
    </w:p>
    <w:p w14:paraId="6235DCF3"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The training data loader is set to 32 samples per batch and randomly shuffled </w:t>
      </w:r>
      <w:proofErr w:type="gramStart"/>
      <w:r w:rsidRPr="00E85BFD">
        <w:rPr>
          <w:rFonts w:ascii="Times New Roman" w:hAnsi="Times New Roman" w:cs="Times New Roman"/>
          <w:sz w:val="24"/>
        </w:rPr>
        <w:t>in order to</w:t>
      </w:r>
      <w:proofErr w:type="gramEnd"/>
      <w:r w:rsidRPr="00E85BFD">
        <w:rPr>
          <w:rFonts w:ascii="Times New Roman" w:hAnsi="Times New Roman" w:cs="Times New Roman"/>
          <w:sz w:val="24"/>
        </w:rPr>
        <w:t xml:space="preserve"> enhance the model's generalization ability.</w:t>
      </w:r>
    </w:p>
    <w:p w14:paraId="476A4219"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Verify that the data loaders maintain the same batch size without shuffling the order to ensure the comparability of the evaluation results.</w:t>
      </w:r>
    </w:p>
    <w:p w14:paraId="5276A188" w14:textId="77777777" w:rsidR="00C75FA7" w:rsidRPr="00E85BFD" w:rsidRDefault="00000000" w:rsidP="002148CB">
      <w:pPr>
        <w:pStyle w:val="NormalWeb"/>
        <w:numPr>
          <w:ilvl w:val="2"/>
          <w:numId w:val="10"/>
        </w:numPr>
        <w:spacing w:line="480" w:lineRule="auto"/>
        <w:ind w:left="720"/>
        <w:rPr>
          <w:rFonts w:ascii="Times New Roman" w:hAnsi="Times New Roman" w:cs="Times New Roman"/>
          <w:b/>
          <w:bCs/>
          <w:sz w:val="24"/>
        </w:rPr>
      </w:pPr>
      <w:r w:rsidRPr="00E85BFD">
        <w:rPr>
          <w:rFonts w:ascii="Times New Roman" w:hAnsi="Times New Roman" w:cs="Times New Roman"/>
          <w:b/>
          <w:bCs/>
          <w:sz w:val="24"/>
        </w:rPr>
        <w:t>For VLM</w:t>
      </w:r>
    </w:p>
    <w:p w14:paraId="2C1FC030" w14:textId="0E25500D"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The data preprocessing work before the LLM model runs is divided into four steps: data preparation stage, image processing process, text processing process, and final output format, refer to</w:t>
      </w:r>
      <w:r w:rsidR="002B42D1">
        <w:rPr>
          <w:rFonts w:ascii="Times New Roman" w:hAnsi="Times New Roman" w:cs="Times New Roman" w:hint="eastAsia"/>
          <w:sz w:val="24"/>
        </w:rPr>
        <w:t xml:space="preserve"> </w:t>
      </w:r>
      <w:r w:rsidR="002B42D1">
        <w:rPr>
          <w:rFonts w:ascii="Times New Roman" w:hAnsi="Times New Roman" w:cs="Times New Roman"/>
          <w:sz w:val="24"/>
        </w:rPr>
        <w:fldChar w:fldCharType="begin"/>
      </w:r>
      <w:r w:rsidR="002B42D1">
        <w:rPr>
          <w:rFonts w:ascii="Times New Roman" w:hAnsi="Times New Roman" w:cs="Times New Roman"/>
          <w:sz w:val="24"/>
        </w:rPr>
        <w:instrText xml:space="preserve"> </w:instrText>
      </w:r>
      <w:r w:rsidR="002B42D1">
        <w:rPr>
          <w:rFonts w:ascii="Times New Roman" w:hAnsi="Times New Roman" w:cs="Times New Roman" w:hint="eastAsia"/>
          <w:sz w:val="24"/>
        </w:rPr>
        <w:instrText>REF _Ref217050891 \h</w:instrText>
      </w:r>
      <w:r w:rsidR="002B42D1">
        <w:rPr>
          <w:rFonts w:ascii="Times New Roman" w:hAnsi="Times New Roman" w:cs="Times New Roman"/>
          <w:sz w:val="24"/>
        </w:rPr>
        <w:instrText xml:space="preserve"> </w:instrText>
      </w:r>
      <w:r w:rsidR="002B42D1">
        <w:rPr>
          <w:rFonts w:ascii="Times New Roman" w:hAnsi="Times New Roman" w:cs="Times New Roman"/>
          <w:sz w:val="24"/>
        </w:rPr>
      </w:r>
      <w:r w:rsidR="002B42D1">
        <w:rPr>
          <w:rFonts w:ascii="Times New Roman" w:hAnsi="Times New Roman" w:cs="Times New Roman"/>
          <w:sz w:val="24"/>
        </w:rPr>
        <w:instrText xml:space="preserve"> \* MERGEFORMAT </w:instrText>
      </w:r>
      <w:r w:rsidR="002B42D1">
        <w:rPr>
          <w:rFonts w:ascii="Times New Roman" w:hAnsi="Times New Roman" w:cs="Times New Roman"/>
          <w:sz w:val="24"/>
        </w:rPr>
        <w:fldChar w:fldCharType="separate"/>
      </w:r>
      <w:r w:rsidR="002B42D1" w:rsidRPr="002B42D1">
        <w:rPr>
          <w:rFonts w:ascii="Times New Roman" w:hAnsi="Times New Roman" w:cs="Times New Roman"/>
          <w:sz w:val="24"/>
        </w:rPr>
        <w:t>Figure 5</w:t>
      </w:r>
      <w:r w:rsidR="002B42D1">
        <w:rPr>
          <w:rFonts w:ascii="Times New Roman" w:hAnsi="Times New Roman" w:cs="Times New Roman"/>
          <w:sz w:val="24"/>
        </w:rPr>
        <w:fldChar w:fldCharType="end"/>
      </w:r>
      <w:r w:rsidRPr="00E85BFD">
        <w:rPr>
          <w:rFonts w:ascii="Times New Roman" w:hAnsi="Times New Roman" w:cs="Times New Roman"/>
          <w:sz w:val="24"/>
        </w:rPr>
        <w:t>.</w:t>
      </w:r>
    </w:p>
    <w:p w14:paraId="591CCCD9" w14:textId="77777777" w:rsidR="00C75FA7" w:rsidRPr="00E85BFD" w:rsidRDefault="00000000">
      <w:pPr>
        <w:pStyle w:val="NormalWeb"/>
        <w:numPr>
          <w:ilvl w:val="0"/>
          <w:numId w:val="8"/>
        </w:numPr>
        <w:spacing w:line="480" w:lineRule="auto"/>
        <w:rPr>
          <w:rFonts w:ascii="Times New Roman" w:hAnsi="Times New Roman" w:cs="Times New Roman"/>
          <w:sz w:val="24"/>
        </w:rPr>
      </w:pPr>
      <w:r w:rsidRPr="00E85BFD">
        <w:rPr>
          <w:rFonts w:ascii="Times New Roman" w:hAnsi="Times New Roman" w:cs="Times New Roman"/>
          <w:sz w:val="24"/>
        </w:rPr>
        <w:t>Data preparation stage</w:t>
      </w:r>
    </w:p>
    <w:p w14:paraId="40EB91C0"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The system finds the corresponding data based on the index number and simultaneously reads medical images and answers to questions. Images are loaded from files, and the answers to questions are obtained from the data list. Both are processed in parallel to improve efficiency.</w:t>
      </w:r>
    </w:p>
    <w:p w14:paraId="28434253" w14:textId="77777777" w:rsidR="00C75FA7" w:rsidRPr="00E85BFD" w:rsidRDefault="00000000">
      <w:pPr>
        <w:pStyle w:val="NormalWeb"/>
        <w:numPr>
          <w:ilvl w:val="0"/>
          <w:numId w:val="8"/>
        </w:numPr>
        <w:spacing w:line="480" w:lineRule="auto"/>
        <w:rPr>
          <w:rFonts w:ascii="Times New Roman" w:hAnsi="Times New Roman" w:cs="Times New Roman"/>
          <w:sz w:val="24"/>
        </w:rPr>
      </w:pPr>
      <w:r w:rsidRPr="00E85BFD">
        <w:rPr>
          <w:rFonts w:ascii="Times New Roman" w:hAnsi="Times New Roman" w:cs="Times New Roman"/>
          <w:sz w:val="24"/>
        </w:rPr>
        <w:t>Image processing process</w:t>
      </w:r>
    </w:p>
    <w:p w14:paraId="3754403F"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 xml:space="preserve">First, open the pictures and uniformly convert them into the RGB color format, and then use a dedicated processor for standardization processing. The processor will adjust the image to the size and format required by the </w:t>
      </w:r>
      <w:proofErr w:type="gramStart"/>
      <w:r w:rsidRPr="00E85BFD">
        <w:rPr>
          <w:rFonts w:ascii="Times New Roman" w:hAnsi="Times New Roman" w:cs="Times New Roman"/>
          <w:sz w:val="24"/>
        </w:rPr>
        <w:t>model, and</w:t>
      </w:r>
      <w:proofErr w:type="gramEnd"/>
      <w:r w:rsidRPr="00E85BFD">
        <w:rPr>
          <w:rFonts w:ascii="Times New Roman" w:hAnsi="Times New Roman" w:cs="Times New Roman"/>
          <w:sz w:val="24"/>
        </w:rPr>
        <w:t xml:space="preserve"> finally convert it into a digital tensor to provide input for the visual model.</w:t>
      </w:r>
    </w:p>
    <w:p w14:paraId="36317F6A" w14:textId="77777777" w:rsidR="00C75FA7" w:rsidRPr="00E85BFD" w:rsidRDefault="00000000">
      <w:pPr>
        <w:pStyle w:val="NormalWeb"/>
        <w:numPr>
          <w:ilvl w:val="0"/>
          <w:numId w:val="8"/>
        </w:numPr>
        <w:spacing w:line="480" w:lineRule="auto"/>
        <w:rPr>
          <w:rFonts w:ascii="Times New Roman" w:hAnsi="Times New Roman" w:cs="Times New Roman"/>
          <w:sz w:val="24"/>
        </w:rPr>
      </w:pPr>
      <w:r w:rsidRPr="00E85BFD">
        <w:rPr>
          <w:rFonts w:ascii="Times New Roman" w:hAnsi="Times New Roman" w:cs="Times New Roman"/>
          <w:sz w:val="24"/>
        </w:rPr>
        <w:lastRenderedPageBreak/>
        <w:t>Text processing procedure</w:t>
      </w:r>
    </w:p>
    <w:p w14:paraId="23F1C6C6" w14:textId="77777777" w:rsidR="00C75FA7" w:rsidRPr="00E85BFD" w:rsidRDefault="00000000">
      <w:pPr>
        <w:pStyle w:val="NormalWeb"/>
        <w:spacing w:line="480" w:lineRule="auto"/>
        <w:rPr>
          <w:rFonts w:ascii="Times New Roman" w:hAnsi="Times New Roman" w:cs="Times New Roman"/>
          <w:sz w:val="24"/>
        </w:rPr>
      </w:pPr>
      <w:r w:rsidRPr="00E85BFD">
        <w:rPr>
          <w:rFonts w:ascii="Times New Roman" w:hAnsi="Times New Roman" w:cs="Times New Roman"/>
          <w:sz w:val="24"/>
        </w:rPr>
        <w:t>The text of the question and answer is concatenated into a complete sentence and organized in a fixed format of "question: content - Answer: content". This complete sentence is converted into a sequence of numbers by a tokenizer and uniformly filled or truncated to a fixed length.</w:t>
      </w:r>
    </w:p>
    <w:p w14:paraId="0D63556D" w14:textId="77777777" w:rsidR="00C75FA7" w:rsidRPr="00E85BFD" w:rsidRDefault="00000000">
      <w:pPr>
        <w:pStyle w:val="NormalWeb"/>
        <w:numPr>
          <w:ilvl w:val="0"/>
          <w:numId w:val="8"/>
        </w:numPr>
        <w:spacing w:line="480" w:lineRule="auto"/>
        <w:rPr>
          <w:rFonts w:ascii="Times New Roman" w:hAnsi="Times New Roman" w:cs="Times New Roman"/>
          <w:sz w:val="24"/>
        </w:rPr>
      </w:pPr>
      <w:r w:rsidRPr="00E85BFD">
        <w:rPr>
          <w:rFonts w:ascii="Times New Roman" w:hAnsi="Times New Roman" w:cs="Times New Roman"/>
          <w:sz w:val="24"/>
        </w:rPr>
        <w:t>Final output format</w:t>
      </w:r>
    </w:p>
    <w:p w14:paraId="08F85DD6" w14:textId="1CA2BB62" w:rsidR="00C75FA7" w:rsidRPr="00E85BFD" w:rsidRDefault="00000000">
      <w:pPr>
        <w:pStyle w:val="NormalWeb"/>
        <w:spacing w:line="480" w:lineRule="auto"/>
        <w:rPr>
          <w:rFonts w:ascii="Times New Roman" w:hAnsi="Times New Roman" w:cs="Times New Roman" w:hint="eastAsia"/>
          <w:sz w:val="24"/>
        </w:rPr>
      </w:pPr>
      <w:r w:rsidRPr="00E85BFD">
        <w:rPr>
          <w:rFonts w:ascii="Times New Roman" w:hAnsi="Times New Roman" w:cs="Times New Roman"/>
          <w:sz w:val="24"/>
        </w:rPr>
        <w:t>The processed image tensor and the sequence of text numbers are combined into a standard data packet. In generative training, text sequences serve both as input and training targets, forming a three-element output structure that can be directly applied to the training of multimodal models.</w:t>
      </w:r>
    </w:p>
    <w:p w14:paraId="3B348454" w14:textId="77777777" w:rsidR="00C75FA7" w:rsidRPr="00E85BFD" w:rsidRDefault="00000000" w:rsidP="00181205">
      <w:pPr>
        <w:pStyle w:val="NormalWeb"/>
        <w:spacing w:line="480" w:lineRule="auto"/>
        <w:jc w:val="center"/>
        <w:rPr>
          <w:rFonts w:ascii="Times New Roman" w:hAnsi="Times New Roman" w:cs="Times New Roman"/>
          <w:sz w:val="24"/>
        </w:rPr>
      </w:pPr>
      <w:r w:rsidRPr="00E85BFD">
        <w:rPr>
          <w:rFonts w:ascii="Times New Roman" w:hAnsi="Times New Roman" w:cs="Times New Roman"/>
          <w:noProof/>
          <w:sz w:val="24"/>
        </w:rPr>
        <w:drawing>
          <wp:inline distT="0" distB="0" distL="114300" distR="114300" wp14:anchorId="79CE72EB" wp14:editId="001B8AE0">
            <wp:extent cx="5236845" cy="709295"/>
            <wp:effectExtent l="0" t="0" r="1905" b="14605"/>
            <wp:docPr id="14" name="图片 14" descr="deepseek_mermaid_20251219_b8a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epseek_mermaid_20251219_b8aae3"/>
                    <pic:cNvPicPr>
                      <a:picLocks noChangeAspect="1"/>
                    </pic:cNvPicPr>
                  </pic:nvPicPr>
                  <pic:blipFill>
                    <a:blip r:embed="rId11"/>
                    <a:stretch>
                      <a:fillRect/>
                    </a:stretch>
                  </pic:blipFill>
                  <pic:spPr>
                    <a:xfrm>
                      <a:off x="0" y="0"/>
                      <a:ext cx="5236845" cy="709295"/>
                    </a:xfrm>
                    <a:prstGeom prst="rect">
                      <a:avLst/>
                    </a:prstGeom>
                  </pic:spPr>
                </pic:pic>
              </a:graphicData>
            </a:graphic>
          </wp:inline>
        </w:drawing>
      </w:r>
    </w:p>
    <w:p w14:paraId="7690F546" w14:textId="5E4F8FD1" w:rsidR="00C75FA7" w:rsidRPr="001D7A2F" w:rsidRDefault="00E36E1E" w:rsidP="009C571E">
      <w:pPr>
        <w:pStyle w:val="Caption"/>
        <w:jc w:val="left"/>
        <w:rPr>
          <w:rFonts w:ascii="Times New Roman" w:hAnsi="Times New Roman" w:cs="Times New Roman"/>
          <w:i w:val="0"/>
          <w:iCs w:val="0"/>
          <w:color w:val="000000" w:themeColor="text1"/>
          <w:sz w:val="24"/>
          <w:szCs w:val="24"/>
        </w:rPr>
      </w:pPr>
      <w:bookmarkStart w:id="3" w:name="_Ref217050891"/>
      <w:r w:rsidRPr="001D7A2F">
        <w:rPr>
          <w:rFonts w:ascii="Times New Roman" w:hAnsi="Times New Roman" w:cs="Times New Roman"/>
          <w:i w:val="0"/>
          <w:iCs w:val="0"/>
          <w:color w:val="000000" w:themeColor="text1"/>
          <w:sz w:val="24"/>
          <w:szCs w:val="24"/>
        </w:rPr>
        <w:t xml:space="preserve">Figure </w:t>
      </w:r>
      <w:r w:rsidRPr="001D7A2F">
        <w:rPr>
          <w:rFonts w:ascii="Times New Roman" w:hAnsi="Times New Roman" w:cs="Times New Roman"/>
          <w:i w:val="0"/>
          <w:iCs w:val="0"/>
          <w:color w:val="000000" w:themeColor="text1"/>
          <w:sz w:val="24"/>
          <w:szCs w:val="24"/>
        </w:rPr>
        <w:fldChar w:fldCharType="begin"/>
      </w:r>
      <w:r w:rsidRPr="001D7A2F">
        <w:rPr>
          <w:rFonts w:ascii="Times New Roman" w:hAnsi="Times New Roman" w:cs="Times New Roman"/>
          <w:i w:val="0"/>
          <w:iCs w:val="0"/>
          <w:color w:val="000000" w:themeColor="text1"/>
          <w:sz w:val="24"/>
          <w:szCs w:val="24"/>
        </w:rPr>
        <w:instrText xml:space="preserve"> SEQ Figure \* ARABIC </w:instrText>
      </w:r>
      <w:r w:rsidRPr="001D7A2F">
        <w:rPr>
          <w:rFonts w:ascii="Times New Roman" w:hAnsi="Times New Roman" w:cs="Times New Roman"/>
          <w:i w:val="0"/>
          <w:iCs w:val="0"/>
          <w:color w:val="000000" w:themeColor="text1"/>
          <w:sz w:val="24"/>
          <w:szCs w:val="24"/>
        </w:rPr>
        <w:fldChar w:fldCharType="separate"/>
      </w:r>
      <w:r w:rsidR="00554A5F" w:rsidRPr="001D7A2F">
        <w:rPr>
          <w:rFonts w:ascii="Times New Roman" w:hAnsi="Times New Roman" w:cs="Times New Roman"/>
          <w:i w:val="0"/>
          <w:iCs w:val="0"/>
          <w:noProof/>
          <w:color w:val="000000" w:themeColor="text1"/>
          <w:sz w:val="24"/>
          <w:szCs w:val="24"/>
        </w:rPr>
        <w:t>5</w:t>
      </w:r>
      <w:r w:rsidRPr="001D7A2F">
        <w:rPr>
          <w:rFonts w:ascii="Times New Roman" w:hAnsi="Times New Roman" w:cs="Times New Roman"/>
          <w:i w:val="0"/>
          <w:iCs w:val="0"/>
          <w:color w:val="000000" w:themeColor="text1"/>
          <w:sz w:val="24"/>
          <w:szCs w:val="24"/>
        </w:rPr>
        <w:fldChar w:fldCharType="end"/>
      </w:r>
      <w:bookmarkEnd w:id="3"/>
      <w:r w:rsidR="00B77166" w:rsidRPr="001D7A2F">
        <w:rPr>
          <w:rFonts w:ascii="Times New Roman" w:hAnsi="Times New Roman" w:cs="Times New Roman"/>
          <w:i w:val="0"/>
          <w:iCs w:val="0"/>
          <w:color w:val="000000" w:themeColor="text1"/>
          <w:sz w:val="24"/>
          <w:szCs w:val="24"/>
        </w:rPr>
        <w:t xml:space="preserve"> </w:t>
      </w:r>
      <w:r w:rsidR="00000000" w:rsidRPr="001D7A2F">
        <w:rPr>
          <w:rFonts w:ascii="Times New Roman" w:hAnsi="Times New Roman" w:cs="Times New Roman"/>
          <w:i w:val="0"/>
          <w:iCs w:val="0"/>
          <w:color w:val="000000" w:themeColor="text1"/>
          <w:sz w:val="24"/>
          <w:szCs w:val="24"/>
        </w:rPr>
        <w:t>This flowchart shows the processing procedure of a single data sample for the design of the generative visual question-answering model.</w:t>
      </w:r>
    </w:p>
    <w:p w14:paraId="266BFF22" w14:textId="791AE1C5" w:rsidR="00F50201" w:rsidRPr="00E85BFD" w:rsidRDefault="00F50201" w:rsidP="00BA6642">
      <w:pPr>
        <w:pStyle w:val="Heading1"/>
        <w:numPr>
          <w:ilvl w:val="0"/>
          <w:numId w:val="10"/>
        </w:numPr>
        <w:spacing w:line="480" w:lineRule="auto"/>
        <w:ind w:left="357" w:hanging="357"/>
        <w:rPr>
          <w:rFonts w:ascii="Times New Roman" w:hAnsi="Times New Roman" w:cs="Times New Roman"/>
          <w:b/>
          <w:bCs/>
          <w:color w:val="000000" w:themeColor="text1"/>
          <w:sz w:val="28"/>
          <w:szCs w:val="28"/>
        </w:rPr>
      </w:pPr>
      <w:bookmarkStart w:id="4" w:name="OLE_LINK22"/>
      <w:r w:rsidRPr="00E85BFD">
        <w:rPr>
          <w:rFonts w:ascii="Times New Roman" w:hAnsi="Times New Roman" w:cs="Times New Roman"/>
          <w:b/>
          <w:bCs/>
          <w:color w:val="000000" w:themeColor="text1"/>
          <w:sz w:val="28"/>
          <w:szCs w:val="28"/>
        </w:rPr>
        <w:t>Comparison of Popular Models</w:t>
      </w:r>
    </w:p>
    <w:bookmarkEnd w:id="4"/>
    <w:p w14:paraId="18279485"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t>4.1 Comparison of Model Architecture</w:t>
      </w:r>
    </w:p>
    <w:p w14:paraId="41796BA3" w14:textId="2F202954" w:rsidR="00F50201" w:rsidRDefault="00F50201" w:rsidP="00F50201">
      <w:pPr>
        <w:spacing w:line="480" w:lineRule="auto"/>
        <w:rPr>
          <w:rFonts w:ascii="Times New Roman" w:hAnsi="Times New Roman" w:cs="Times New Roman"/>
          <w:sz w:val="24"/>
        </w:rPr>
      </w:pPr>
      <w:r w:rsidRPr="00E85BFD">
        <w:rPr>
          <w:rFonts w:ascii="Times New Roman" w:hAnsi="Times New Roman" w:cs="Times New Roman"/>
          <w:sz w:val="24"/>
        </w:rPr>
        <w:t xml:space="preserve">We selected five representative models for architectural comparison, with their detailed </w:t>
      </w:r>
      <w:r w:rsidRPr="001D7A2F">
        <w:rPr>
          <w:rFonts w:ascii="Times New Roman" w:hAnsi="Times New Roman" w:cs="Times New Roman"/>
          <w:sz w:val="24"/>
        </w:rPr>
        <w:t>configurations summarized in</w:t>
      </w:r>
      <w:r w:rsidR="00922208" w:rsidRPr="001D7A2F">
        <w:rPr>
          <w:rFonts w:ascii="Times New Roman" w:hAnsi="Times New Roman" w:cs="Times New Roman"/>
          <w:sz w:val="24"/>
        </w:rPr>
        <w:t xml:space="preserve"> </w:t>
      </w:r>
      <w:r w:rsidR="00922208" w:rsidRPr="001D7A2F">
        <w:rPr>
          <w:rFonts w:ascii="Times New Roman" w:hAnsi="Times New Roman" w:cs="Times New Roman"/>
          <w:sz w:val="24"/>
        </w:rPr>
        <w:fldChar w:fldCharType="begin"/>
      </w:r>
      <w:r w:rsidR="00922208" w:rsidRPr="001D7A2F">
        <w:rPr>
          <w:rFonts w:ascii="Times New Roman" w:hAnsi="Times New Roman" w:cs="Times New Roman"/>
          <w:sz w:val="24"/>
        </w:rPr>
        <w:instrText xml:space="preserve"> REF _Ref217047497 \h </w:instrText>
      </w:r>
      <w:r w:rsidR="00922208" w:rsidRPr="001D7A2F">
        <w:rPr>
          <w:rFonts w:ascii="Times New Roman" w:hAnsi="Times New Roman" w:cs="Times New Roman"/>
          <w:sz w:val="24"/>
        </w:rPr>
      </w:r>
      <w:r w:rsidR="00E85BFD" w:rsidRPr="001D7A2F">
        <w:rPr>
          <w:rFonts w:ascii="Times New Roman" w:hAnsi="Times New Roman" w:cs="Times New Roman"/>
          <w:sz w:val="24"/>
        </w:rPr>
        <w:instrText xml:space="preserve"> \* MERGEFORMAT </w:instrText>
      </w:r>
      <w:r w:rsidR="00922208" w:rsidRPr="001D7A2F">
        <w:rPr>
          <w:rFonts w:ascii="Times New Roman" w:hAnsi="Times New Roman" w:cs="Times New Roman"/>
          <w:sz w:val="24"/>
        </w:rPr>
        <w:fldChar w:fldCharType="separate"/>
      </w:r>
      <w:r w:rsidR="00922208" w:rsidRPr="001D7A2F">
        <w:rPr>
          <w:rFonts w:ascii="Times New Roman" w:hAnsi="Times New Roman" w:cs="Times New Roman"/>
          <w:sz w:val="24"/>
        </w:rPr>
        <w:t xml:space="preserve">Table </w:t>
      </w:r>
      <w:r w:rsidR="00922208" w:rsidRPr="001D7A2F">
        <w:rPr>
          <w:rFonts w:ascii="Times New Roman" w:hAnsi="Times New Roman" w:cs="Times New Roman"/>
          <w:noProof/>
          <w:sz w:val="24"/>
        </w:rPr>
        <w:t>2</w:t>
      </w:r>
      <w:r w:rsidR="00922208" w:rsidRPr="001D7A2F">
        <w:rPr>
          <w:rFonts w:ascii="Times New Roman" w:hAnsi="Times New Roman" w:cs="Times New Roman"/>
          <w:sz w:val="24"/>
        </w:rPr>
        <w:fldChar w:fldCharType="end"/>
      </w:r>
      <w:r w:rsidRPr="001D7A2F">
        <w:rPr>
          <w:rFonts w:ascii="Times New Roman" w:hAnsi="Times New Roman" w:cs="Times New Roman"/>
          <w:sz w:val="24"/>
        </w:rPr>
        <w:t>.</w:t>
      </w:r>
      <w:bookmarkStart w:id="5" w:name="OLE_LINK4"/>
      <w:r w:rsidRPr="001D7A2F">
        <w:rPr>
          <w:rFonts w:ascii="Times New Roman" w:hAnsi="Times New Roman" w:cs="Times New Roman"/>
          <w:sz w:val="24"/>
        </w:rPr>
        <w:t xml:space="preserve"> The comparison</w:t>
      </w:r>
      <w:r w:rsidRPr="00E85BFD">
        <w:rPr>
          <w:rFonts w:ascii="Times New Roman" w:hAnsi="Times New Roman" w:cs="Times New Roman"/>
          <w:sz w:val="24"/>
        </w:rPr>
        <w:t xml:space="preserve"> primarily focuses on their Image Encoders, Text Encoders, Modality Fusion Modules, and Answer Generators. Based on this comparative analysis, we will subsequently select two models for further experimentation and explain the specific reasons of our selection.</w:t>
      </w:r>
      <w:bookmarkEnd w:id="5"/>
    </w:p>
    <w:p w14:paraId="658F57FC" w14:textId="77777777" w:rsidR="002B42D1" w:rsidRDefault="002B42D1" w:rsidP="00F50201">
      <w:pPr>
        <w:spacing w:line="480" w:lineRule="auto"/>
        <w:rPr>
          <w:rFonts w:ascii="Times New Roman" w:hAnsi="Times New Roman" w:cs="Times New Roman"/>
          <w:sz w:val="24"/>
        </w:rPr>
      </w:pPr>
    </w:p>
    <w:p w14:paraId="521A4B47" w14:textId="77777777" w:rsidR="00645500" w:rsidRPr="00E85BFD" w:rsidRDefault="00645500" w:rsidP="00F50201">
      <w:pPr>
        <w:spacing w:line="480" w:lineRule="auto"/>
        <w:rPr>
          <w:rFonts w:ascii="Times New Roman" w:hAnsi="Times New Roman" w:cs="Times New Roman" w:hint="eastAsia"/>
          <w:sz w:val="24"/>
        </w:rPr>
      </w:pPr>
    </w:p>
    <w:p w14:paraId="6A232454" w14:textId="5721536F" w:rsidR="00F50201" w:rsidRPr="001D7A2F" w:rsidRDefault="00F50201" w:rsidP="00F50201">
      <w:pPr>
        <w:pStyle w:val="Caption"/>
        <w:spacing w:line="480" w:lineRule="auto"/>
        <w:rPr>
          <w:rFonts w:ascii="Times New Roman" w:hAnsi="Times New Roman" w:cs="Times New Roman"/>
          <w:i w:val="0"/>
          <w:iCs w:val="0"/>
          <w:color w:val="000000" w:themeColor="text1"/>
          <w:sz w:val="24"/>
          <w:szCs w:val="24"/>
        </w:rPr>
      </w:pPr>
      <w:bookmarkStart w:id="6" w:name="_Ref217047497"/>
      <w:r w:rsidRPr="001D7A2F">
        <w:rPr>
          <w:rFonts w:ascii="Times New Roman" w:hAnsi="Times New Roman" w:cs="Times New Roman"/>
          <w:i w:val="0"/>
          <w:iCs w:val="0"/>
          <w:color w:val="000000" w:themeColor="text1"/>
          <w:sz w:val="24"/>
          <w:szCs w:val="24"/>
        </w:rPr>
        <w:lastRenderedPageBreak/>
        <w:t xml:space="preserve">Table </w:t>
      </w:r>
      <w:r w:rsidRPr="001D7A2F">
        <w:rPr>
          <w:rFonts w:ascii="Times New Roman" w:hAnsi="Times New Roman" w:cs="Times New Roman"/>
          <w:i w:val="0"/>
          <w:iCs w:val="0"/>
          <w:color w:val="000000" w:themeColor="text1"/>
          <w:sz w:val="24"/>
          <w:szCs w:val="24"/>
        </w:rPr>
        <w:fldChar w:fldCharType="begin"/>
      </w:r>
      <w:r w:rsidRPr="001D7A2F">
        <w:rPr>
          <w:rFonts w:ascii="Times New Roman" w:hAnsi="Times New Roman" w:cs="Times New Roman"/>
          <w:i w:val="0"/>
          <w:iCs w:val="0"/>
          <w:color w:val="000000" w:themeColor="text1"/>
          <w:sz w:val="24"/>
          <w:szCs w:val="24"/>
        </w:rPr>
        <w:instrText xml:space="preserve"> SEQ Table \* ARABIC </w:instrText>
      </w:r>
      <w:r w:rsidRPr="001D7A2F">
        <w:rPr>
          <w:rFonts w:ascii="Times New Roman" w:hAnsi="Times New Roman" w:cs="Times New Roman"/>
          <w:i w:val="0"/>
          <w:iCs w:val="0"/>
          <w:color w:val="000000" w:themeColor="text1"/>
          <w:sz w:val="24"/>
          <w:szCs w:val="24"/>
        </w:rPr>
        <w:fldChar w:fldCharType="separate"/>
      </w:r>
      <w:r w:rsidR="00FB64D7" w:rsidRPr="001D7A2F">
        <w:rPr>
          <w:rFonts w:ascii="Times New Roman" w:hAnsi="Times New Roman" w:cs="Times New Roman"/>
          <w:i w:val="0"/>
          <w:iCs w:val="0"/>
          <w:noProof/>
          <w:color w:val="000000" w:themeColor="text1"/>
          <w:sz w:val="24"/>
          <w:szCs w:val="24"/>
        </w:rPr>
        <w:t>2</w:t>
      </w:r>
      <w:r w:rsidRPr="001D7A2F">
        <w:rPr>
          <w:rFonts w:ascii="Times New Roman" w:hAnsi="Times New Roman" w:cs="Times New Roman"/>
          <w:i w:val="0"/>
          <w:iCs w:val="0"/>
          <w:color w:val="000000" w:themeColor="text1"/>
          <w:sz w:val="24"/>
          <w:szCs w:val="24"/>
        </w:rPr>
        <w:fldChar w:fldCharType="end"/>
      </w:r>
      <w:bookmarkEnd w:id="6"/>
      <w:r w:rsidRPr="001D7A2F">
        <w:rPr>
          <w:rFonts w:ascii="Times New Roman" w:hAnsi="Times New Roman" w:cs="Times New Roman"/>
          <w:i w:val="0"/>
          <w:iCs w:val="0"/>
          <w:color w:val="000000" w:themeColor="text1"/>
          <w:sz w:val="24"/>
          <w:szCs w:val="24"/>
        </w:rPr>
        <w:t xml:space="preserve"> Comparison of five popular model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2602"/>
        <w:gridCol w:w="2243"/>
        <w:gridCol w:w="1893"/>
      </w:tblGrid>
      <w:tr w:rsidR="008B2539" w:rsidRPr="00E85BFD" w14:paraId="5A2C751E" w14:textId="77777777" w:rsidTr="008B2539">
        <w:trPr>
          <w:trHeight w:val="627"/>
        </w:trPr>
        <w:tc>
          <w:tcPr>
            <w:tcW w:w="1541" w:type="dxa"/>
            <w:tcBorders>
              <w:top w:val="single" w:sz="12" w:space="0" w:color="auto"/>
              <w:bottom w:val="single" w:sz="4" w:space="0" w:color="auto"/>
            </w:tcBorders>
            <w:vAlign w:val="center"/>
          </w:tcPr>
          <w:p w14:paraId="61359BBB"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Models</w:t>
            </w:r>
          </w:p>
        </w:tc>
        <w:tc>
          <w:tcPr>
            <w:tcW w:w="2602" w:type="dxa"/>
            <w:tcBorders>
              <w:top w:val="single" w:sz="12" w:space="0" w:color="auto"/>
              <w:bottom w:val="single" w:sz="4" w:space="0" w:color="auto"/>
            </w:tcBorders>
            <w:vAlign w:val="center"/>
          </w:tcPr>
          <w:p w14:paraId="60A44061"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Image Encoder and Text Encoder</w:t>
            </w:r>
          </w:p>
        </w:tc>
        <w:tc>
          <w:tcPr>
            <w:tcW w:w="2243" w:type="dxa"/>
            <w:tcBorders>
              <w:top w:val="single" w:sz="12" w:space="0" w:color="auto"/>
              <w:bottom w:val="single" w:sz="4" w:space="0" w:color="auto"/>
            </w:tcBorders>
            <w:vAlign w:val="center"/>
          </w:tcPr>
          <w:p w14:paraId="1846B536"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Modality Fusion Module</w:t>
            </w:r>
          </w:p>
        </w:tc>
        <w:tc>
          <w:tcPr>
            <w:tcW w:w="1893" w:type="dxa"/>
            <w:tcBorders>
              <w:top w:val="single" w:sz="12" w:space="0" w:color="auto"/>
              <w:bottom w:val="single" w:sz="4" w:space="0" w:color="auto"/>
            </w:tcBorders>
            <w:vAlign w:val="center"/>
          </w:tcPr>
          <w:p w14:paraId="6BA2A8A3"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Answer Generator</w:t>
            </w:r>
          </w:p>
        </w:tc>
      </w:tr>
      <w:tr w:rsidR="008D102C" w:rsidRPr="00E85BFD" w14:paraId="5D83E8AD" w14:textId="77777777" w:rsidTr="008B2539">
        <w:trPr>
          <w:trHeight w:val="613"/>
        </w:trPr>
        <w:tc>
          <w:tcPr>
            <w:tcW w:w="1541" w:type="dxa"/>
            <w:tcBorders>
              <w:top w:val="single" w:sz="4" w:space="0" w:color="auto"/>
            </w:tcBorders>
          </w:tcPr>
          <w:p w14:paraId="7695DC22" w14:textId="105C2753" w:rsidR="00F50201" w:rsidRPr="00E85BFD" w:rsidRDefault="00F50201" w:rsidP="00BD7388">
            <w:pPr>
              <w:spacing w:line="480" w:lineRule="auto"/>
              <w:jc w:val="left"/>
              <w:rPr>
                <w:rFonts w:ascii="Times New Roman" w:hAnsi="Times New Roman" w:cs="Times New Roman" w:hint="eastAsia"/>
                <w:color w:val="000000" w:themeColor="text1"/>
                <w:sz w:val="24"/>
              </w:rPr>
            </w:pPr>
            <w:r w:rsidRPr="00E85BFD">
              <w:rPr>
                <w:rFonts w:ascii="Times New Roman" w:hAnsi="Times New Roman" w:cs="Times New Roman"/>
                <w:color w:val="000000" w:themeColor="text1"/>
                <w:sz w:val="24"/>
              </w:rPr>
              <w:t>CNN baseline</w:t>
            </w:r>
            <w:r w:rsidR="008D102C">
              <w:rPr>
                <w:rFonts w:ascii="Times New Roman" w:hAnsi="Times New Roman" w:cs="Times New Roman"/>
                <w:color w:val="000000" w:themeColor="text1"/>
                <w:sz w:val="24"/>
              </w:rPr>
              <w:fldChar w:fldCharType="begin"/>
            </w:r>
            <w:r w:rsidR="008D102C">
              <w:rPr>
                <w:rFonts w:ascii="Times New Roman" w:hAnsi="Times New Roman" w:cs="Times New Roman"/>
                <w:color w:val="000000" w:themeColor="text1"/>
                <w:sz w:val="24"/>
              </w:rPr>
              <w:instrText xml:space="preserve"> REF _Ref217049056 \n \h </w:instrText>
            </w:r>
            <w:r w:rsidR="008D102C">
              <w:rPr>
                <w:rFonts w:ascii="Times New Roman" w:hAnsi="Times New Roman" w:cs="Times New Roman"/>
                <w:color w:val="000000" w:themeColor="text1"/>
                <w:sz w:val="24"/>
              </w:rPr>
            </w:r>
            <w:r w:rsidR="008D102C">
              <w:rPr>
                <w:rFonts w:ascii="Times New Roman" w:hAnsi="Times New Roman" w:cs="Times New Roman"/>
                <w:color w:val="000000" w:themeColor="text1"/>
                <w:sz w:val="24"/>
              </w:rPr>
              <w:fldChar w:fldCharType="separate"/>
            </w:r>
            <w:r w:rsidR="008D102C">
              <w:rPr>
                <w:rFonts w:ascii="Times New Roman" w:hAnsi="Times New Roman" w:cs="Times New Roman"/>
                <w:color w:val="000000" w:themeColor="text1"/>
                <w:sz w:val="24"/>
              </w:rPr>
              <w:t>[7]</w:t>
            </w:r>
            <w:r w:rsidR="008D102C">
              <w:rPr>
                <w:rFonts w:ascii="Times New Roman" w:hAnsi="Times New Roman" w:cs="Times New Roman"/>
                <w:color w:val="000000" w:themeColor="text1"/>
                <w:sz w:val="24"/>
              </w:rPr>
              <w:fldChar w:fldCharType="end"/>
            </w:r>
          </w:p>
        </w:tc>
        <w:tc>
          <w:tcPr>
            <w:tcW w:w="2602" w:type="dxa"/>
            <w:tcBorders>
              <w:top w:val="single" w:sz="4" w:space="0" w:color="auto"/>
            </w:tcBorders>
          </w:tcPr>
          <w:p w14:paraId="6E2AF531" w14:textId="77777777" w:rsidR="00F50201" w:rsidRPr="00E85BFD" w:rsidRDefault="00F50201" w:rsidP="00BD7388">
            <w:pPr>
              <w:spacing w:line="480" w:lineRule="auto"/>
              <w:jc w:val="left"/>
              <w:rPr>
                <w:rFonts w:ascii="Times New Roman" w:hAnsi="Times New Roman" w:cs="Times New Roman"/>
                <w:color w:val="000000" w:themeColor="text1"/>
                <w:sz w:val="24"/>
              </w:rPr>
            </w:pPr>
            <w:proofErr w:type="spellStart"/>
            <w:r w:rsidRPr="00E85BFD">
              <w:rPr>
                <w:rFonts w:ascii="Times New Roman" w:hAnsi="Times New Roman" w:cs="Times New Roman"/>
                <w:color w:val="000000" w:themeColor="text1"/>
                <w:sz w:val="24"/>
              </w:rPr>
              <w:t>ResNet</w:t>
            </w:r>
            <w:proofErr w:type="spellEnd"/>
            <w:r w:rsidRPr="00E85BFD">
              <w:rPr>
                <w:rFonts w:ascii="Times New Roman" w:hAnsi="Times New Roman" w:cs="Times New Roman"/>
                <w:color w:val="000000" w:themeColor="text1"/>
                <w:sz w:val="24"/>
              </w:rPr>
              <w:t>+ LSTM</w:t>
            </w:r>
          </w:p>
        </w:tc>
        <w:tc>
          <w:tcPr>
            <w:tcW w:w="2243" w:type="dxa"/>
            <w:tcBorders>
              <w:top w:val="single" w:sz="4" w:space="0" w:color="auto"/>
            </w:tcBorders>
          </w:tcPr>
          <w:p w14:paraId="010D47C6"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MLP</w:t>
            </w:r>
          </w:p>
        </w:tc>
        <w:tc>
          <w:tcPr>
            <w:tcW w:w="1893" w:type="dxa"/>
            <w:tcBorders>
              <w:top w:val="single" w:sz="4" w:space="0" w:color="auto"/>
            </w:tcBorders>
          </w:tcPr>
          <w:p w14:paraId="75872ADA"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Classifier</w:t>
            </w:r>
          </w:p>
        </w:tc>
      </w:tr>
      <w:tr w:rsidR="00F50201" w:rsidRPr="00E85BFD" w14:paraId="5FFF0D11" w14:textId="77777777" w:rsidTr="008B2539">
        <w:trPr>
          <w:trHeight w:val="627"/>
        </w:trPr>
        <w:tc>
          <w:tcPr>
            <w:tcW w:w="1541" w:type="dxa"/>
          </w:tcPr>
          <w:p w14:paraId="242EDCEF" w14:textId="1786B1E4" w:rsidR="00F50201" w:rsidRPr="00E85BFD" w:rsidRDefault="00F50201" w:rsidP="00BD7388">
            <w:pPr>
              <w:spacing w:line="480" w:lineRule="auto"/>
              <w:jc w:val="left"/>
              <w:rPr>
                <w:rFonts w:ascii="Times New Roman" w:hAnsi="Times New Roman" w:cs="Times New Roman" w:hint="eastAsia"/>
                <w:color w:val="000000" w:themeColor="text1"/>
                <w:sz w:val="24"/>
              </w:rPr>
            </w:pPr>
            <w:r w:rsidRPr="00E85BFD">
              <w:rPr>
                <w:rFonts w:ascii="Times New Roman" w:hAnsi="Times New Roman" w:cs="Times New Roman"/>
                <w:color w:val="000000" w:themeColor="text1"/>
                <w:sz w:val="24"/>
              </w:rPr>
              <w:t>Med-</w:t>
            </w:r>
            <w:proofErr w:type="spellStart"/>
            <w:r w:rsidRPr="00E85BFD">
              <w:rPr>
                <w:rFonts w:ascii="Times New Roman" w:hAnsi="Times New Roman" w:cs="Times New Roman"/>
                <w:color w:val="000000" w:themeColor="text1"/>
                <w:sz w:val="24"/>
              </w:rPr>
              <w:t>MoE</w:t>
            </w:r>
            <w:proofErr w:type="spellEnd"/>
            <w:r w:rsidR="008D102C">
              <w:rPr>
                <w:rFonts w:ascii="Times New Roman" w:hAnsi="Times New Roman" w:cs="Times New Roman"/>
                <w:color w:val="000000" w:themeColor="text1"/>
                <w:sz w:val="24"/>
              </w:rPr>
              <w:fldChar w:fldCharType="begin"/>
            </w:r>
            <w:r w:rsidR="008D102C">
              <w:rPr>
                <w:rFonts w:ascii="Times New Roman" w:hAnsi="Times New Roman" w:cs="Times New Roman"/>
                <w:color w:val="000000" w:themeColor="text1"/>
                <w:sz w:val="24"/>
              </w:rPr>
              <w:instrText xml:space="preserve"> REF _Ref217049071 \n \h </w:instrText>
            </w:r>
            <w:r w:rsidR="008D102C">
              <w:rPr>
                <w:rFonts w:ascii="Times New Roman" w:hAnsi="Times New Roman" w:cs="Times New Roman"/>
                <w:color w:val="000000" w:themeColor="text1"/>
                <w:sz w:val="24"/>
              </w:rPr>
            </w:r>
            <w:r w:rsidR="008D102C">
              <w:rPr>
                <w:rFonts w:ascii="Times New Roman" w:hAnsi="Times New Roman" w:cs="Times New Roman"/>
                <w:color w:val="000000" w:themeColor="text1"/>
                <w:sz w:val="24"/>
              </w:rPr>
              <w:fldChar w:fldCharType="separate"/>
            </w:r>
            <w:r w:rsidR="008D102C">
              <w:rPr>
                <w:rFonts w:ascii="Times New Roman" w:hAnsi="Times New Roman" w:cs="Times New Roman"/>
                <w:color w:val="000000" w:themeColor="text1"/>
                <w:sz w:val="24"/>
              </w:rPr>
              <w:t>[13]</w:t>
            </w:r>
            <w:r w:rsidR="008D102C">
              <w:rPr>
                <w:rFonts w:ascii="Times New Roman" w:hAnsi="Times New Roman" w:cs="Times New Roman"/>
                <w:color w:val="000000" w:themeColor="text1"/>
                <w:sz w:val="24"/>
              </w:rPr>
              <w:fldChar w:fldCharType="end"/>
            </w:r>
          </w:p>
        </w:tc>
        <w:tc>
          <w:tcPr>
            <w:tcW w:w="2602" w:type="dxa"/>
          </w:tcPr>
          <w:p w14:paraId="34DE84FB"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CLIP-</w:t>
            </w:r>
            <w:proofErr w:type="spellStart"/>
            <w:r w:rsidRPr="00E85BFD">
              <w:rPr>
                <w:rFonts w:ascii="Times New Roman" w:hAnsi="Times New Roman" w:cs="Times New Roman"/>
                <w:color w:val="000000" w:themeColor="text1"/>
                <w:sz w:val="24"/>
              </w:rPr>
              <w:t>ViT</w:t>
            </w:r>
            <w:proofErr w:type="spellEnd"/>
            <w:r w:rsidRPr="00E85BFD">
              <w:rPr>
                <w:rFonts w:ascii="Times New Roman" w:hAnsi="Times New Roman" w:cs="Times New Roman"/>
                <w:color w:val="000000" w:themeColor="text1"/>
                <w:sz w:val="24"/>
              </w:rPr>
              <w:t xml:space="preserve"> + Text tokenizer of the LLM</w:t>
            </w:r>
          </w:p>
        </w:tc>
        <w:tc>
          <w:tcPr>
            <w:tcW w:w="2243" w:type="dxa"/>
          </w:tcPr>
          <w:p w14:paraId="57A067F3"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MLP projection</w:t>
            </w:r>
          </w:p>
        </w:tc>
        <w:tc>
          <w:tcPr>
            <w:tcW w:w="1893" w:type="dxa"/>
          </w:tcPr>
          <w:p w14:paraId="3FC0BC27" w14:textId="77777777" w:rsidR="00F50201" w:rsidRPr="00E85BFD" w:rsidRDefault="00F50201" w:rsidP="00BD7388">
            <w:pPr>
              <w:spacing w:line="480" w:lineRule="auto"/>
              <w:jc w:val="left"/>
              <w:rPr>
                <w:rFonts w:ascii="Times New Roman" w:hAnsi="Times New Roman" w:cs="Times New Roman"/>
                <w:color w:val="000000" w:themeColor="text1"/>
                <w:sz w:val="24"/>
              </w:rPr>
            </w:pPr>
            <w:proofErr w:type="spellStart"/>
            <w:r w:rsidRPr="00E85BFD">
              <w:rPr>
                <w:rFonts w:ascii="Times New Roman" w:hAnsi="Times New Roman" w:cs="Times New Roman"/>
                <w:color w:val="000000" w:themeColor="text1"/>
                <w:sz w:val="24"/>
              </w:rPr>
              <w:t>MoE</w:t>
            </w:r>
            <w:proofErr w:type="spellEnd"/>
            <w:r w:rsidRPr="00E85BFD">
              <w:rPr>
                <w:rFonts w:ascii="Times New Roman" w:hAnsi="Times New Roman" w:cs="Times New Roman"/>
                <w:color w:val="000000" w:themeColor="text1"/>
                <w:sz w:val="24"/>
              </w:rPr>
              <w:t xml:space="preserve"> (</w:t>
            </w:r>
            <w:proofErr w:type="spellStart"/>
            <w:r w:rsidRPr="00E85BFD">
              <w:rPr>
                <w:rFonts w:ascii="Times New Roman" w:hAnsi="Times New Roman" w:cs="Times New Roman"/>
                <w:color w:val="000000" w:themeColor="text1"/>
                <w:sz w:val="24"/>
              </w:rPr>
              <w:t>Router+LLMs</w:t>
            </w:r>
            <w:proofErr w:type="spellEnd"/>
            <w:r w:rsidRPr="00E85BFD">
              <w:rPr>
                <w:rFonts w:ascii="Times New Roman" w:hAnsi="Times New Roman" w:cs="Times New Roman"/>
                <w:color w:val="000000" w:themeColor="text1"/>
                <w:sz w:val="24"/>
              </w:rPr>
              <w:t>)</w:t>
            </w:r>
          </w:p>
        </w:tc>
      </w:tr>
      <w:tr w:rsidR="00F50201" w:rsidRPr="00E85BFD" w14:paraId="7E9D1D0C" w14:textId="77777777" w:rsidTr="008B2539">
        <w:trPr>
          <w:trHeight w:val="613"/>
        </w:trPr>
        <w:tc>
          <w:tcPr>
            <w:tcW w:w="1541" w:type="dxa"/>
          </w:tcPr>
          <w:p w14:paraId="56A52A67" w14:textId="5F2D03FB" w:rsidR="00F50201" w:rsidRPr="00E85BFD" w:rsidRDefault="00F50201" w:rsidP="00BD7388">
            <w:pPr>
              <w:spacing w:line="480" w:lineRule="auto"/>
              <w:jc w:val="left"/>
              <w:rPr>
                <w:rFonts w:ascii="Times New Roman" w:hAnsi="Times New Roman" w:cs="Times New Roman" w:hint="eastAsia"/>
                <w:color w:val="000000" w:themeColor="text1"/>
                <w:sz w:val="24"/>
              </w:rPr>
            </w:pPr>
            <w:proofErr w:type="spellStart"/>
            <w:r w:rsidRPr="00E85BFD">
              <w:rPr>
                <w:rFonts w:ascii="Times New Roman" w:hAnsi="Times New Roman" w:cs="Times New Roman"/>
                <w:color w:val="000000" w:themeColor="text1"/>
                <w:sz w:val="24"/>
              </w:rPr>
              <w:t>Sonsbeek</w:t>
            </w:r>
            <w:proofErr w:type="spellEnd"/>
            <w:r w:rsidRPr="00E85BFD">
              <w:rPr>
                <w:rFonts w:ascii="Times New Roman" w:hAnsi="Times New Roman" w:cs="Times New Roman"/>
                <w:color w:val="000000" w:themeColor="text1"/>
                <w:sz w:val="24"/>
              </w:rPr>
              <w:t xml:space="preserve"> et.al.</w:t>
            </w:r>
            <w:r w:rsidR="008D102C">
              <w:rPr>
                <w:rFonts w:ascii="Times New Roman" w:hAnsi="Times New Roman" w:cs="Times New Roman"/>
                <w:color w:val="000000" w:themeColor="text1"/>
                <w:sz w:val="24"/>
              </w:rPr>
              <w:fldChar w:fldCharType="begin"/>
            </w:r>
            <w:r w:rsidR="008D102C">
              <w:rPr>
                <w:rFonts w:ascii="Times New Roman" w:hAnsi="Times New Roman" w:cs="Times New Roman"/>
                <w:color w:val="000000" w:themeColor="text1"/>
                <w:sz w:val="24"/>
              </w:rPr>
              <w:instrText xml:space="preserve"> REF _Ref217049084 \n \h </w:instrText>
            </w:r>
            <w:r w:rsidR="008D102C">
              <w:rPr>
                <w:rFonts w:ascii="Times New Roman" w:hAnsi="Times New Roman" w:cs="Times New Roman"/>
                <w:color w:val="000000" w:themeColor="text1"/>
                <w:sz w:val="24"/>
              </w:rPr>
            </w:r>
            <w:r w:rsidR="008D102C">
              <w:rPr>
                <w:rFonts w:ascii="Times New Roman" w:hAnsi="Times New Roman" w:cs="Times New Roman"/>
                <w:color w:val="000000" w:themeColor="text1"/>
                <w:sz w:val="24"/>
              </w:rPr>
              <w:fldChar w:fldCharType="separate"/>
            </w:r>
            <w:r w:rsidR="008D102C">
              <w:rPr>
                <w:rFonts w:ascii="Times New Roman" w:hAnsi="Times New Roman" w:cs="Times New Roman"/>
                <w:color w:val="000000" w:themeColor="text1"/>
                <w:sz w:val="24"/>
              </w:rPr>
              <w:t>[8]</w:t>
            </w:r>
            <w:r w:rsidR="008D102C">
              <w:rPr>
                <w:rFonts w:ascii="Times New Roman" w:hAnsi="Times New Roman" w:cs="Times New Roman"/>
                <w:color w:val="000000" w:themeColor="text1"/>
                <w:sz w:val="24"/>
              </w:rPr>
              <w:fldChar w:fldCharType="end"/>
            </w:r>
          </w:p>
        </w:tc>
        <w:tc>
          <w:tcPr>
            <w:tcW w:w="2602" w:type="dxa"/>
          </w:tcPr>
          <w:p w14:paraId="19589A78"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CLIP-</w:t>
            </w:r>
            <w:proofErr w:type="spellStart"/>
            <w:r w:rsidRPr="00E85BFD">
              <w:rPr>
                <w:rFonts w:ascii="Times New Roman" w:hAnsi="Times New Roman" w:cs="Times New Roman"/>
                <w:color w:val="000000" w:themeColor="text1"/>
                <w:sz w:val="24"/>
              </w:rPr>
              <w:t>ViT</w:t>
            </w:r>
            <w:proofErr w:type="spellEnd"/>
            <w:r w:rsidRPr="00E85BFD">
              <w:rPr>
                <w:rFonts w:ascii="Times New Roman" w:hAnsi="Times New Roman" w:cs="Times New Roman"/>
                <w:color w:val="000000" w:themeColor="text1"/>
                <w:sz w:val="24"/>
              </w:rPr>
              <w:t xml:space="preserve"> + Text Tokenizer of the LLM</w:t>
            </w:r>
          </w:p>
        </w:tc>
        <w:tc>
          <w:tcPr>
            <w:tcW w:w="2243" w:type="dxa"/>
          </w:tcPr>
          <w:p w14:paraId="772ABA64"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MLP projector</w:t>
            </w:r>
          </w:p>
        </w:tc>
        <w:tc>
          <w:tcPr>
            <w:tcW w:w="1893" w:type="dxa"/>
          </w:tcPr>
          <w:p w14:paraId="3D3D9580" w14:textId="77777777" w:rsidR="00F50201" w:rsidRPr="00E85BFD" w:rsidRDefault="00F50201" w:rsidP="00BD7388">
            <w:pPr>
              <w:spacing w:line="480" w:lineRule="auto"/>
              <w:jc w:val="left"/>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GPT2-XL</w:t>
            </w:r>
          </w:p>
        </w:tc>
      </w:tr>
      <w:tr w:rsidR="00F50201" w:rsidRPr="00E85BFD" w14:paraId="3C1CABC8" w14:textId="77777777" w:rsidTr="008B2539">
        <w:trPr>
          <w:trHeight w:val="627"/>
        </w:trPr>
        <w:tc>
          <w:tcPr>
            <w:tcW w:w="1541" w:type="dxa"/>
          </w:tcPr>
          <w:p w14:paraId="6C70557C" w14:textId="0182A518" w:rsidR="00F50201" w:rsidRPr="00E85BFD" w:rsidRDefault="00F50201" w:rsidP="00BD7388">
            <w:pPr>
              <w:spacing w:line="480" w:lineRule="auto"/>
              <w:jc w:val="left"/>
              <w:rPr>
                <w:rFonts w:ascii="Times New Roman" w:hAnsi="Times New Roman" w:cs="Times New Roman"/>
                <w:sz w:val="24"/>
              </w:rPr>
            </w:pPr>
            <w:r w:rsidRPr="00E85BFD">
              <w:rPr>
                <w:rFonts w:ascii="Times New Roman" w:hAnsi="Times New Roman" w:cs="Times New Roman"/>
                <w:sz w:val="24"/>
              </w:rPr>
              <w:t>VGG-Seq2Seq</w:t>
            </w:r>
            <w:r w:rsidR="008D102C">
              <w:rPr>
                <w:rFonts w:ascii="Times New Roman" w:hAnsi="Times New Roman" w:cs="Times New Roman"/>
                <w:sz w:val="24"/>
              </w:rPr>
              <w:fldChar w:fldCharType="begin"/>
            </w:r>
            <w:r w:rsidR="008D102C">
              <w:rPr>
                <w:rFonts w:ascii="Times New Roman" w:hAnsi="Times New Roman" w:cs="Times New Roman"/>
                <w:sz w:val="24"/>
              </w:rPr>
              <w:instrText xml:space="preserve"> REF _Ref217049084 \n \h </w:instrText>
            </w:r>
            <w:r w:rsidR="008D102C">
              <w:rPr>
                <w:rFonts w:ascii="Times New Roman" w:hAnsi="Times New Roman" w:cs="Times New Roman"/>
                <w:sz w:val="24"/>
              </w:rPr>
            </w:r>
            <w:r w:rsidR="008D102C">
              <w:rPr>
                <w:rFonts w:ascii="Times New Roman" w:hAnsi="Times New Roman" w:cs="Times New Roman"/>
                <w:sz w:val="24"/>
              </w:rPr>
              <w:fldChar w:fldCharType="separate"/>
            </w:r>
            <w:r w:rsidR="008D102C">
              <w:rPr>
                <w:rFonts w:ascii="Times New Roman" w:hAnsi="Times New Roman" w:cs="Times New Roman"/>
                <w:sz w:val="24"/>
              </w:rPr>
              <w:t>[8]</w:t>
            </w:r>
            <w:r w:rsidR="008D102C">
              <w:rPr>
                <w:rFonts w:ascii="Times New Roman" w:hAnsi="Times New Roman" w:cs="Times New Roman"/>
                <w:sz w:val="24"/>
              </w:rPr>
              <w:fldChar w:fldCharType="end"/>
            </w:r>
            <w:r w:rsidR="008D102C">
              <w:rPr>
                <w:rFonts w:ascii="Times New Roman" w:hAnsi="Times New Roman" w:cs="Times New Roman"/>
                <w:sz w:val="24"/>
              </w:rPr>
              <w:fldChar w:fldCharType="begin"/>
            </w:r>
            <w:r w:rsidR="008D102C">
              <w:rPr>
                <w:rFonts w:ascii="Times New Roman" w:hAnsi="Times New Roman" w:cs="Times New Roman"/>
                <w:sz w:val="24"/>
              </w:rPr>
              <w:instrText xml:space="preserve"> REF _Ref217049104 \n \h </w:instrText>
            </w:r>
            <w:r w:rsidR="008D102C">
              <w:rPr>
                <w:rFonts w:ascii="Times New Roman" w:hAnsi="Times New Roman" w:cs="Times New Roman"/>
                <w:sz w:val="24"/>
              </w:rPr>
            </w:r>
            <w:r w:rsidR="008D102C">
              <w:rPr>
                <w:rFonts w:ascii="Times New Roman" w:hAnsi="Times New Roman" w:cs="Times New Roman"/>
                <w:sz w:val="24"/>
              </w:rPr>
              <w:fldChar w:fldCharType="separate"/>
            </w:r>
            <w:r w:rsidR="008D102C">
              <w:rPr>
                <w:rFonts w:ascii="Times New Roman" w:hAnsi="Times New Roman" w:cs="Times New Roman"/>
                <w:sz w:val="24"/>
              </w:rPr>
              <w:t>[11]</w:t>
            </w:r>
            <w:r w:rsidR="008D102C">
              <w:rPr>
                <w:rFonts w:ascii="Times New Roman" w:hAnsi="Times New Roman" w:cs="Times New Roman"/>
                <w:sz w:val="24"/>
              </w:rPr>
              <w:fldChar w:fldCharType="end"/>
            </w:r>
          </w:p>
        </w:tc>
        <w:tc>
          <w:tcPr>
            <w:tcW w:w="2602" w:type="dxa"/>
          </w:tcPr>
          <w:p w14:paraId="2C8C671D" w14:textId="77777777" w:rsidR="00F50201" w:rsidRPr="00E85BFD" w:rsidRDefault="00F50201" w:rsidP="00BD7388">
            <w:pPr>
              <w:spacing w:line="480" w:lineRule="auto"/>
              <w:jc w:val="left"/>
              <w:rPr>
                <w:rFonts w:ascii="Times New Roman" w:hAnsi="Times New Roman" w:cs="Times New Roman"/>
                <w:sz w:val="24"/>
              </w:rPr>
            </w:pPr>
            <w:r w:rsidRPr="00E85BFD">
              <w:rPr>
                <w:rFonts w:ascii="Times New Roman" w:hAnsi="Times New Roman" w:cs="Times New Roman"/>
                <w:sz w:val="24"/>
              </w:rPr>
              <w:t>VGG+LSTM</w:t>
            </w:r>
          </w:p>
        </w:tc>
        <w:tc>
          <w:tcPr>
            <w:tcW w:w="2243" w:type="dxa"/>
          </w:tcPr>
          <w:p w14:paraId="215CA11F" w14:textId="77777777" w:rsidR="00F50201" w:rsidRPr="00E85BFD" w:rsidRDefault="00F50201" w:rsidP="00BD7388">
            <w:pPr>
              <w:spacing w:line="480" w:lineRule="auto"/>
              <w:jc w:val="left"/>
              <w:rPr>
                <w:rFonts w:ascii="Times New Roman" w:hAnsi="Times New Roman" w:cs="Times New Roman"/>
                <w:sz w:val="24"/>
              </w:rPr>
            </w:pPr>
            <w:r w:rsidRPr="00E85BFD">
              <w:rPr>
                <w:rFonts w:ascii="Times New Roman" w:hAnsi="Times New Roman" w:cs="Times New Roman"/>
                <w:sz w:val="24"/>
              </w:rPr>
              <w:t>concatenation</w:t>
            </w:r>
          </w:p>
        </w:tc>
        <w:tc>
          <w:tcPr>
            <w:tcW w:w="1893" w:type="dxa"/>
          </w:tcPr>
          <w:p w14:paraId="799DF714" w14:textId="77777777" w:rsidR="00F50201" w:rsidRPr="00E85BFD" w:rsidRDefault="00F50201" w:rsidP="00BD7388">
            <w:pPr>
              <w:spacing w:line="480" w:lineRule="auto"/>
              <w:jc w:val="left"/>
              <w:rPr>
                <w:rFonts w:ascii="Times New Roman" w:hAnsi="Times New Roman" w:cs="Times New Roman"/>
                <w:sz w:val="24"/>
              </w:rPr>
            </w:pPr>
            <w:r w:rsidRPr="00E85BFD">
              <w:rPr>
                <w:rFonts w:ascii="Times New Roman" w:hAnsi="Times New Roman" w:cs="Times New Roman"/>
                <w:sz w:val="24"/>
              </w:rPr>
              <w:t>LSTM</w:t>
            </w:r>
          </w:p>
        </w:tc>
      </w:tr>
      <w:tr w:rsidR="008D102C" w:rsidRPr="00E85BFD" w14:paraId="6ACA53CD" w14:textId="77777777" w:rsidTr="008B2539">
        <w:trPr>
          <w:trHeight w:val="613"/>
        </w:trPr>
        <w:tc>
          <w:tcPr>
            <w:tcW w:w="1541" w:type="dxa"/>
          </w:tcPr>
          <w:p w14:paraId="32F6F8B1" w14:textId="32C10A20" w:rsidR="00F50201" w:rsidRPr="00E85BFD" w:rsidRDefault="00F50201" w:rsidP="00BD7388">
            <w:pPr>
              <w:spacing w:line="480" w:lineRule="auto"/>
              <w:jc w:val="left"/>
              <w:rPr>
                <w:rFonts w:ascii="Times New Roman" w:hAnsi="Times New Roman" w:cs="Times New Roman" w:hint="eastAsia"/>
                <w:sz w:val="24"/>
              </w:rPr>
            </w:pPr>
            <w:proofErr w:type="spellStart"/>
            <w:r w:rsidRPr="00E85BFD">
              <w:rPr>
                <w:rFonts w:ascii="Times New Roman" w:hAnsi="Times New Roman" w:cs="Times New Roman"/>
                <w:sz w:val="24"/>
              </w:rPr>
              <w:t>LLaVa</w:t>
            </w:r>
            <w:proofErr w:type="spellEnd"/>
            <w:r w:rsidRPr="00E85BFD">
              <w:rPr>
                <w:rFonts w:ascii="Times New Roman" w:hAnsi="Times New Roman" w:cs="Times New Roman"/>
                <w:sz w:val="24"/>
              </w:rPr>
              <w:t>-Med</w:t>
            </w:r>
            <w:r w:rsidR="008D102C">
              <w:rPr>
                <w:rFonts w:ascii="Times New Roman" w:hAnsi="Times New Roman" w:cs="Times New Roman"/>
                <w:sz w:val="24"/>
              </w:rPr>
              <w:fldChar w:fldCharType="begin"/>
            </w:r>
            <w:r w:rsidR="008D102C">
              <w:rPr>
                <w:rFonts w:ascii="Times New Roman" w:hAnsi="Times New Roman" w:cs="Times New Roman"/>
                <w:sz w:val="24"/>
              </w:rPr>
              <w:instrText xml:space="preserve"> REF _Ref217049112 \n \h </w:instrText>
            </w:r>
            <w:r w:rsidR="008D102C">
              <w:rPr>
                <w:rFonts w:ascii="Times New Roman" w:hAnsi="Times New Roman" w:cs="Times New Roman"/>
                <w:sz w:val="24"/>
              </w:rPr>
            </w:r>
            <w:r w:rsidR="008D102C">
              <w:rPr>
                <w:rFonts w:ascii="Times New Roman" w:hAnsi="Times New Roman" w:cs="Times New Roman"/>
                <w:sz w:val="24"/>
              </w:rPr>
              <w:fldChar w:fldCharType="separate"/>
            </w:r>
            <w:r w:rsidR="008D102C">
              <w:rPr>
                <w:rFonts w:ascii="Times New Roman" w:hAnsi="Times New Roman" w:cs="Times New Roman"/>
                <w:sz w:val="24"/>
              </w:rPr>
              <w:t>[12]</w:t>
            </w:r>
            <w:r w:rsidR="008D102C">
              <w:rPr>
                <w:rFonts w:ascii="Times New Roman" w:hAnsi="Times New Roman" w:cs="Times New Roman"/>
                <w:sz w:val="24"/>
              </w:rPr>
              <w:fldChar w:fldCharType="end"/>
            </w:r>
          </w:p>
        </w:tc>
        <w:tc>
          <w:tcPr>
            <w:tcW w:w="2602" w:type="dxa"/>
          </w:tcPr>
          <w:p w14:paraId="47AF5A65" w14:textId="77777777" w:rsidR="00F50201" w:rsidRPr="00E85BFD" w:rsidRDefault="00F50201" w:rsidP="00BD7388">
            <w:pPr>
              <w:spacing w:line="480" w:lineRule="auto"/>
              <w:jc w:val="left"/>
              <w:rPr>
                <w:rFonts w:ascii="Times New Roman" w:hAnsi="Times New Roman" w:cs="Times New Roman"/>
                <w:sz w:val="24"/>
              </w:rPr>
            </w:pPr>
            <w:r w:rsidRPr="00E85BFD">
              <w:rPr>
                <w:rFonts w:ascii="Times New Roman" w:hAnsi="Times New Roman" w:cs="Times New Roman"/>
                <w:sz w:val="24"/>
              </w:rPr>
              <w:t>CLIP-</w:t>
            </w:r>
            <w:proofErr w:type="spellStart"/>
            <w:r w:rsidRPr="00E85BFD">
              <w:rPr>
                <w:rFonts w:ascii="Times New Roman" w:hAnsi="Times New Roman" w:cs="Times New Roman"/>
                <w:sz w:val="24"/>
              </w:rPr>
              <w:t>ViT</w:t>
            </w:r>
            <w:proofErr w:type="spellEnd"/>
            <w:r w:rsidRPr="00E85BFD">
              <w:rPr>
                <w:rFonts w:ascii="Times New Roman" w:hAnsi="Times New Roman" w:cs="Times New Roman"/>
                <w:sz w:val="24"/>
              </w:rPr>
              <w:t xml:space="preserve"> + Text Tokenizer of the LLM</w:t>
            </w:r>
          </w:p>
        </w:tc>
        <w:tc>
          <w:tcPr>
            <w:tcW w:w="2243" w:type="dxa"/>
          </w:tcPr>
          <w:p w14:paraId="2D2BA218" w14:textId="77777777" w:rsidR="00F50201" w:rsidRPr="00E85BFD" w:rsidRDefault="00F50201" w:rsidP="00BD7388">
            <w:pPr>
              <w:spacing w:line="480" w:lineRule="auto"/>
              <w:jc w:val="left"/>
              <w:rPr>
                <w:rFonts w:ascii="Times New Roman" w:hAnsi="Times New Roman" w:cs="Times New Roman"/>
                <w:sz w:val="24"/>
              </w:rPr>
            </w:pPr>
            <w:r w:rsidRPr="00E85BFD">
              <w:rPr>
                <w:rFonts w:ascii="Times New Roman" w:hAnsi="Times New Roman" w:cs="Times New Roman"/>
                <w:sz w:val="24"/>
              </w:rPr>
              <w:t>MLP projector</w:t>
            </w:r>
          </w:p>
        </w:tc>
        <w:tc>
          <w:tcPr>
            <w:tcW w:w="1893" w:type="dxa"/>
          </w:tcPr>
          <w:p w14:paraId="7DF63E8B" w14:textId="77777777" w:rsidR="00F50201" w:rsidRPr="00E85BFD" w:rsidRDefault="00F50201" w:rsidP="00BD7388">
            <w:pPr>
              <w:spacing w:line="480" w:lineRule="auto"/>
              <w:jc w:val="left"/>
              <w:rPr>
                <w:rFonts w:ascii="Times New Roman" w:hAnsi="Times New Roman" w:cs="Times New Roman"/>
                <w:sz w:val="24"/>
              </w:rPr>
            </w:pPr>
            <w:proofErr w:type="spellStart"/>
            <w:r w:rsidRPr="00E85BFD">
              <w:rPr>
                <w:rFonts w:ascii="Times New Roman" w:hAnsi="Times New Roman" w:cs="Times New Roman"/>
                <w:sz w:val="24"/>
              </w:rPr>
              <w:t>LLaMA</w:t>
            </w:r>
            <w:proofErr w:type="spellEnd"/>
          </w:p>
        </w:tc>
      </w:tr>
    </w:tbl>
    <w:p w14:paraId="6EFDE2AB" w14:textId="4F8AD5B3" w:rsidR="00F50201" w:rsidRPr="001D7A2F" w:rsidRDefault="00F50201" w:rsidP="00F50201">
      <w:pPr>
        <w:pStyle w:val="NormalWeb"/>
        <w:spacing w:line="480" w:lineRule="auto"/>
        <w:rPr>
          <w:rFonts w:ascii="Times New Roman" w:hAnsi="Times New Roman" w:cs="Times New Roman"/>
          <w:color w:val="000000" w:themeColor="text1"/>
          <w:sz w:val="24"/>
        </w:rPr>
      </w:pPr>
      <w:r w:rsidRPr="001D7A2F">
        <w:rPr>
          <w:rFonts w:ascii="Times New Roman" w:hAnsi="Times New Roman" w:cs="Times New Roman"/>
          <w:color w:val="000000" w:themeColor="text1"/>
          <w:sz w:val="24"/>
        </w:rPr>
        <w:t>The submission by PwC US-Advisory at CLEF2019 utilized two distinct methodologies: one based on a classifier model</w:t>
      </w:r>
      <w:r w:rsidR="00017373">
        <w:rPr>
          <w:rFonts w:ascii="Times New Roman" w:eastAsia="SimSun" w:hAnsi="Times New Roman" w:cs="Times New Roman"/>
          <w:color w:val="000000" w:themeColor="text1"/>
          <w:sz w:val="24"/>
        </w:rPr>
        <w:fldChar w:fldCharType="begin"/>
      </w:r>
      <w:r w:rsidR="00017373">
        <w:rPr>
          <w:rFonts w:ascii="Times New Roman" w:hAnsi="Times New Roman" w:cs="Times New Roman"/>
          <w:color w:val="000000" w:themeColor="text1"/>
          <w:sz w:val="24"/>
        </w:rPr>
        <w:instrText xml:space="preserve"> REF _Ref217049056 \n \h </w:instrText>
      </w:r>
      <w:r w:rsidR="00017373">
        <w:rPr>
          <w:rFonts w:ascii="Times New Roman" w:eastAsia="SimSun" w:hAnsi="Times New Roman" w:cs="Times New Roman"/>
          <w:color w:val="000000" w:themeColor="text1"/>
          <w:sz w:val="24"/>
        </w:rPr>
      </w:r>
      <w:r w:rsidR="00017373">
        <w:rPr>
          <w:rFonts w:ascii="Times New Roman" w:eastAsia="SimSun" w:hAnsi="Times New Roman" w:cs="Times New Roman"/>
          <w:color w:val="000000" w:themeColor="text1"/>
          <w:sz w:val="24"/>
        </w:rPr>
        <w:fldChar w:fldCharType="separate"/>
      </w:r>
      <w:r w:rsidR="00017373">
        <w:rPr>
          <w:rFonts w:ascii="Times New Roman" w:hAnsi="Times New Roman" w:cs="Times New Roman"/>
          <w:color w:val="000000" w:themeColor="text1"/>
          <w:sz w:val="24"/>
        </w:rPr>
        <w:t>[7]</w:t>
      </w:r>
      <w:r w:rsidR="00017373">
        <w:rPr>
          <w:rFonts w:ascii="Times New Roman" w:eastAsia="SimSun" w:hAnsi="Times New Roman" w:cs="Times New Roman"/>
          <w:color w:val="000000" w:themeColor="text1"/>
          <w:sz w:val="24"/>
        </w:rPr>
        <w:fldChar w:fldCharType="end"/>
      </w:r>
      <w:r w:rsidRPr="001D7A2F">
        <w:rPr>
          <w:rFonts w:ascii="Times New Roman" w:hAnsi="Times New Roman" w:cs="Times New Roman"/>
          <w:color w:val="000000" w:themeColor="text1"/>
          <w:sz w:val="24"/>
        </w:rPr>
        <w:t>, and the other using a VGG-Seq2Seq</w:t>
      </w:r>
      <w:r w:rsidR="00017373">
        <w:rPr>
          <w:rFonts w:ascii="Times New Roman" w:hAnsi="Times New Roman" w:cs="Times New Roman"/>
          <w:color w:val="000000" w:themeColor="text1"/>
          <w:sz w:val="24"/>
        </w:rPr>
        <w:fldChar w:fldCharType="begin"/>
      </w:r>
      <w:r w:rsidR="00017373">
        <w:rPr>
          <w:rFonts w:ascii="Times New Roman" w:hAnsi="Times New Roman" w:cs="Times New Roman"/>
          <w:color w:val="000000" w:themeColor="text1"/>
          <w:sz w:val="24"/>
        </w:rPr>
        <w:instrText xml:space="preserve"> REF _Ref217049084 \n \h </w:instrText>
      </w:r>
      <w:r w:rsidR="00017373">
        <w:rPr>
          <w:rFonts w:ascii="Times New Roman" w:hAnsi="Times New Roman" w:cs="Times New Roman"/>
          <w:color w:val="000000" w:themeColor="text1"/>
          <w:sz w:val="24"/>
        </w:rPr>
      </w:r>
      <w:r w:rsidR="00017373">
        <w:rPr>
          <w:rFonts w:ascii="Times New Roman" w:hAnsi="Times New Roman" w:cs="Times New Roman"/>
          <w:color w:val="000000" w:themeColor="text1"/>
          <w:sz w:val="24"/>
        </w:rPr>
        <w:fldChar w:fldCharType="separate"/>
      </w:r>
      <w:r w:rsidR="00017373">
        <w:rPr>
          <w:rFonts w:ascii="Times New Roman" w:hAnsi="Times New Roman" w:cs="Times New Roman"/>
          <w:color w:val="000000" w:themeColor="text1"/>
          <w:sz w:val="24"/>
        </w:rPr>
        <w:t>[8]</w:t>
      </w:r>
      <w:r w:rsidR="00017373">
        <w:rPr>
          <w:rFonts w:ascii="Times New Roman" w:hAnsi="Times New Roman" w:cs="Times New Roman"/>
          <w:color w:val="000000" w:themeColor="text1"/>
          <w:sz w:val="24"/>
        </w:rPr>
        <w:fldChar w:fldCharType="end"/>
      </w:r>
      <w:r w:rsidR="00017373">
        <w:rPr>
          <w:rFonts w:ascii="Times New Roman" w:hAnsi="Times New Roman" w:cs="Times New Roman"/>
          <w:color w:val="000000" w:themeColor="text1"/>
          <w:sz w:val="24"/>
        </w:rPr>
        <w:fldChar w:fldCharType="begin"/>
      </w:r>
      <w:r w:rsidR="00017373">
        <w:rPr>
          <w:rFonts w:ascii="Times New Roman" w:hAnsi="Times New Roman" w:cs="Times New Roman"/>
          <w:color w:val="000000" w:themeColor="text1"/>
          <w:sz w:val="24"/>
        </w:rPr>
        <w:instrText xml:space="preserve"> REF _Ref217049104 \n \h </w:instrText>
      </w:r>
      <w:r w:rsidR="00017373">
        <w:rPr>
          <w:rFonts w:ascii="Times New Roman" w:hAnsi="Times New Roman" w:cs="Times New Roman"/>
          <w:color w:val="000000" w:themeColor="text1"/>
          <w:sz w:val="24"/>
        </w:rPr>
      </w:r>
      <w:r w:rsidR="00017373">
        <w:rPr>
          <w:rFonts w:ascii="Times New Roman" w:hAnsi="Times New Roman" w:cs="Times New Roman"/>
          <w:color w:val="000000" w:themeColor="text1"/>
          <w:sz w:val="24"/>
        </w:rPr>
        <w:fldChar w:fldCharType="separate"/>
      </w:r>
      <w:r w:rsidR="00017373">
        <w:rPr>
          <w:rFonts w:ascii="Times New Roman" w:hAnsi="Times New Roman" w:cs="Times New Roman"/>
          <w:color w:val="000000" w:themeColor="text1"/>
          <w:sz w:val="24"/>
        </w:rPr>
        <w:t>[11]</w:t>
      </w:r>
      <w:r w:rsidR="00017373">
        <w:rPr>
          <w:rFonts w:ascii="Times New Roman" w:hAnsi="Times New Roman" w:cs="Times New Roman"/>
          <w:color w:val="000000" w:themeColor="text1"/>
          <w:sz w:val="24"/>
        </w:rPr>
        <w:fldChar w:fldCharType="end"/>
      </w:r>
      <w:r w:rsidR="0062526C">
        <w:rPr>
          <w:rFonts w:ascii="Times New Roman" w:hAnsi="Times New Roman" w:cs="Times New Roman" w:hint="eastAsia"/>
          <w:color w:val="000000" w:themeColor="text1"/>
          <w:sz w:val="24"/>
        </w:rPr>
        <w:t xml:space="preserve"> </w:t>
      </w:r>
      <w:r w:rsidRPr="001D7A2F">
        <w:rPr>
          <w:rFonts w:ascii="Times New Roman" w:hAnsi="Times New Roman" w:cs="Times New Roman"/>
          <w:color w:val="000000" w:themeColor="text1"/>
          <w:sz w:val="24"/>
        </w:rPr>
        <w:t>approach. The first approach primarily focuses on providing answers from a fixed pool of predefined answer categories. The second approach involves generating answers based on anomalies observed within the images. Their strict accuracy reached 48%, while the BLEU score achieved 53%.</w:t>
      </w:r>
    </w:p>
    <w:p w14:paraId="1CEDBC6D" w14:textId="77777777" w:rsidR="00F50201" w:rsidRPr="001D7A2F" w:rsidRDefault="00F50201" w:rsidP="00F50201">
      <w:pPr>
        <w:pStyle w:val="NormalWeb"/>
        <w:spacing w:line="480" w:lineRule="auto"/>
        <w:rPr>
          <w:rFonts w:ascii="Times New Roman" w:hAnsi="Times New Roman" w:cs="Times New Roman"/>
          <w:color w:val="000000" w:themeColor="text1"/>
          <w:sz w:val="24"/>
        </w:rPr>
      </w:pPr>
      <w:bookmarkStart w:id="7" w:name="OLE_LINK3"/>
      <w:r w:rsidRPr="001D7A2F">
        <w:rPr>
          <w:rFonts w:ascii="Times New Roman" w:hAnsi="Times New Roman" w:cs="Times New Roman"/>
          <w:color w:val="000000" w:themeColor="text1"/>
          <w:sz w:val="24"/>
        </w:rPr>
        <w:t>VGG-Seq2Seq was utilized as a secondary approach to complement the CNN baseline. While both methods involve relatively low training costs and achieve similar accuracy, with VGG-Seq2Seq showing slightly higher accuracy and a better BLEU score than classification-based methods, VGG-Seq2Seq serves primarily as a supplementary solution specifically for generating diagnostics for abnormal images.</w:t>
      </w:r>
    </w:p>
    <w:p w14:paraId="67625047" w14:textId="77777777" w:rsidR="00F50201" w:rsidRPr="001D7A2F" w:rsidRDefault="00F50201" w:rsidP="00F50201">
      <w:pPr>
        <w:pStyle w:val="NormalWeb"/>
        <w:spacing w:line="480" w:lineRule="auto"/>
        <w:rPr>
          <w:rFonts w:ascii="Times New Roman" w:hAnsi="Times New Roman" w:cs="Times New Roman"/>
          <w:color w:val="000000" w:themeColor="text1"/>
          <w:sz w:val="24"/>
        </w:rPr>
      </w:pPr>
      <w:r w:rsidRPr="001D7A2F">
        <w:rPr>
          <w:rFonts w:ascii="Times New Roman" w:hAnsi="Times New Roman" w:cs="Times New Roman"/>
          <w:color w:val="000000" w:themeColor="text1"/>
          <w:sz w:val="24"/>
        </w:rPr>
        <w:t xml:space="preserve">However, VGG-Seq2Seq exhibits significant limitations: its language component is overly </w:t>
      </w:r>
      <w:r w:rsidRPr="001D7A2F">
        <w:rPr>
          <w:rFonts w:ascii="Times New Roman" w:hAnsi="Times New Roman" w:cs="Times New Roman"/>
          <w:color w:val="000000" w:themeColor="text1"/>
          <w:sz w:val="24"/>
        </w:rPr>
        <w:lastRenderedPageBreak/>
        <w:t>simplistic, relying on a basic RNN/LSTM Decoder. This results in limited generative capacity and a susceptibility to grammatical errors that can obscure diagnostic clarity. Furthermore, it requires training from scratch or extensive fine-tuning. Consequently, VGG-Seq2Seq is not considered an optimal model for open-ended questions. The CNN baseline was retained to establish a foundational benchmark based on fundamental VQA models, aiming to facilitate the development of low-cost Med-VQA systems.</w:t>
      </w:r>
    </w:p>
    <w:p w14:paraId="41AE93DA" w14:textId="02D121AA" w:rsidR="00F50201" w:rsidRPr="001D7A2F" w:rsidRDefault="00F50201" w:rsidP="00F50201">
      <w:pPr>
        <w:pStyle w:val="NormalWeb"/>
        <w:spacing w:line="480" w:lineRule="auto"/>
        <w:rPr>
          <w:rFonts w:ascii="Times New Roman" w:hAnsi="Times New Roman" w:cs="Times New Roman"/>
          <w:color w:val="000000" w:themeColor="text1"/>
          <w:sz w:val="24"/>
        </w:rPr>
      </w:pPr>
      <w:r w:rsidRPr="001D7A2F">
        <w:rPr>
          <w:rFonts w:ascii="Times New Roman" w:hAnsi="Times New Roman" w:cs="Times New Roman"/>
          <w:color w:val="000000" w:themeColor="text1"/>
          <w:sz w:val="24"/>
        </w:rPr>
        <w:t xml:space="preserve">The work by van </w:t>
      </w:r>
      <w:proofErr w:type="spellStart"/>
      <w:r w:rsidRPr="001D7A2F">
        <w:rPr>
          <w:rFonts w:ascii="Times New Roman" w:hAnsi="Times New Roman" w:cs="Times New Roman"/>
          <w:color w:val="000000" w:themeColor="text1"/>
          <w:sz w:val="24"/>
        </w:rPr>
        <w:t>Sonsbeek</w:t>
      </w:r>
      <w:proofErr w:type="spellEnd"/>
      <w:r w:rsidRPr="001D7A2F">
        <w:rPr>
          <w:rFonts w:ascii="Times New Roman" w:hAnsi="Times New Roman" w:cs="Times New Roman"/>
          <w:color w:val="000000" w:themeColor="text1"/>
          <w:sz w:val="24"/>
        </w:rPr>
        <w:t xml:space="preserve"> et al.</w:t>
      </w:r>
      <w:r w:rsidR="00993D90">
        <w:rPr>
          <w:rFonts w:ascii="Times New Roman" w:hAnsi="Times New Roman" w:cs="Times New Roman"/>
          <w:color w:val="000000" w:themeColor="text1"/>
          <w:sz w:val="24"/>
        </w:rPr>
        <w:fldChar w:fldCharType="begin"/>
      </w:r>
      <w:r w:rsidR="00993D90">
        <w:rPr>
          <w:rFonts w:ascii="Times New Roman" w:hAnsi="Times New Roman" w:cs="Times New Roman"/>
          <w:color w:val="000000" w:themeColor="text1"/>
          <w:sz w:val="24"/>
        </w:rPr>
        <w:instrText xml:space="preserve"> REF _Ref217049084 \n \h </w:instrText>
      </w:r>
      <w:r w:rsidR="00993D90">
        <w:rPr>
          <w:rFonts w:ascii="Times New Roman" w:hAnsi="Times New Roman" w:cs="Times New Roman"/>
          <w:color w:val="000000" w:themeColor="text1"/>
          <w:sz w:val="24"/>
        </w:rPr>
      </w:r>
      <w:r w:rsidR="00993D90">
        <w:rPr>
          <w:rFonts w:ascii="Times New Roman" w:hAnsi="Times New Roman" w:cs="Times New Roman"/>
          <w:color w:val="000000" w:themeColor="text1"/>
          <w:sz w:val="24"/>
        </w:rPr>
        <w:fldChar w:fldCharType="separate"/>
      </w:r>
      <w:r w:rsidR="00993D90">
        <w:rPr>
          <w:rFonts w:ascii="Times New Roman" w:hAnsi="Times New Roman" w:cs="Times New Roman"/>
          <w:color w:val="000000" w:themeColor="text1"/>
          <w:sz w:val="24"/>
        </w:rPr>
        <w:t>[8]</w:t>
      </w:r>
      <w:r w:rsidR="00993D90">
        <w:rPr>
          <w:rFonts w:ascii="Times New Roman" w:hAnsi="Times New Roman" w:cs="Times New Roman"/>
          <w:color w:val="000000" w:themeColor="text1"/>
          <w:sz w:val="24"/>
        </w:rPr>
        <w:fldChar w:fldCharType="end"/>
      </w:r>
      <w:r w:rsidRPr="001D7A2F">
        <w:rPr>
          <w:rFonts w:ascii="Times New Roman" w:hAnsi="Times New Roman" w:cs="Times New Roman"/>
          <w:color w:val="000000" w:themeColor="text1"/>
          <w:sz w:val="24"/>
        </w:rPr>
        <w:t xml:space="preserve"> developed a network architecture that maps extracted visual features onto a set of learnable tokens. These tokens are subsequently used alongside text-based questions to directly prompt a Large Language Model (LLM). The evaluation methodology primarily relies on standard VQA metrics to assess the model's performance.</w:t>
      </w:r>
    </w:p>
    <w:p w14:paraId="616AE6CA" w14:textId="375723CC" w:rsidR="00F50201" w:rsidRPr="001D7A2F" w:rsidRDefault="00F50201" w:rsidP="00F50201">
      <w:pPr>
        <w:pStyle w:val="NormalWeb"/>
        <w:spacing w:line="480" w:lineRule="auto"/>
        <w:rPr>
          <w:rFonts w:ascii="Times New Roman" w:hAnsi="Times New Roman" w:cs="Times New Roman"/>
          <w:color w:val="000000" w:themeColor="text1"/>
          <w:sz w:val="24"/>
        </w:rPr>
      </w:pPr>
      <w:bookmarkStart w:id="8" w:name="OLE_LINK17"/>
      <w:proofErr w:type="spellStart"/>
      <w:r w:rsidRPr="001D7A2F">
        <w:rPr>
          <w:rFonts w:ascii="Times New Roman" w:hAnsi="Times New Roman" w:cs="Times New Roman"/>
          <w:color w:val="000000" w:themeColor="text1"/>
          <w:sz w:val="24"/>
        </w:rPr>
        <w:t>LLaVA</w:t>
      </w:r>
      <w:proofErr w:type="spellEnd"/>
      <w:r w:rsidRPr="001D7A2F">
        <w:rPr>
          <w:rFonts w:ascii="Times New Roman" w:hAnsi="Times New Roman" w:cs="Times New Roman"/>
          <w:color w:val="000000" w:themeColor="text1"/>
          <w:sz w:val="24"/>
        </w:rPr>
        <w:t>-Me</w:t>
      </w:r>
      <w:bookmarkEnd w:id="8"/>
      <w:r w:rsidR="00D13CE5">
        <w:rPr>
          <w:rFonts w:ascii="Times New Roman" w:hAnsi="Times New Roman" w:cs="Times New Roman" w:hint="eastAsia"/>
          <w:color w:val="000000" w:themeColor="text1"/>
          <w:sz w:val="24"/>
        </w:rPr>
        <w:t>d</w:t>
      </w:r>
      <w:r w:rsidR="00087831">
        <w:rPr>
          <w:rFonts w:ascii="Times New Roman" w:hAnsi="Times New Roman" w:cs="Times New Roman"/>
          <w:color w:val="000000" w:themeColor="text1"/>
          <w:sz w:val="24"/>
        </w:rPr>
        <w:fldChar w:fldCharType="begin"/>
      </w:r>
      <w:r w:rsidR="00087831">
        <w:rPr>
          <w:rFonts w:ascii="Times New Roman" w:hAnsi="Times New Roman" w:cs="Times New Roman"/>
          <w:color w:val="000000" w:themeColor="text1"/>
          <w:sz w:val="24"/>
        </w:rPr>
        <w:instrText xml:space="preserve"> </w:instrText>
      </w:r>
      <w:r w:rsidR="00087831">
        <w:rPr>
          <w:rFonts w:ascii="Times New Roman" w:hAnsi="Times New Roman" w:cs="Times New Roman" w:hint="eastAsia"/>
          <w:color w:val="000000" w:themeColor="text1"/>
          <w:sz w:val="24"/>
        </w:rPr>
        <w:instrText>REF _Ref217049112 \n \h</w:instrText>
      </w:r>
      <w:r w:rsidR="00087831">
        <w:rPr>
          <w:rFonts w:ascii="Times New Roman" w:hAnsi="Times New Roman" w:cs="Times New Roman"/>
          <w:color w:val="000000" w:themeColor="text1"/>
          <w:sz w:val="24"/>
        </w:rPr>
        <w:instrText xml:space="preserve"> </w:instrText>
      </w:r>
      <w:r w:rsidR="00087831">
        <w:rPr>
          <w:rFonts w:ascii="Times New Roman" w:hAnsi="Times New Roman" w:cs="Times New Roman"/>
          <w:color w:val="000000" w:themeColor="text1"/>
          <w:sz w:val="24"/>
        </w:rPr>
      </w:r>
      <w:r w:rsidR="00087831">
        <w:rPr>
          <w:rFonts w:ascii="Times New Roman" w:hAnsi="Times New Roman" w:cs="Times New Roman"/>
          <w:color w:val="000000" w:themeColor="text1"/>
          <w:sz w:val="24"/>
        </w:rPr>
        <w:fldChar w:fldCharType="separate"/>
      </w:r>
      <w:r w:rsidR="00087831">
        <w:rPr>
          <w:rFonts w:ascii="Times New Roman" w:hAnsi="Times New Roman" w:cs="Times New Roman"/>
          <w:color w:val="000000" w:themeColor="text1"/>
          <w:sz w:val="24"/>
        </w:rPr>
        <w:t>[12]</w:t>
      </w:r>
      <w:r w:rsidR="00087831">
        <w:rPr>
          <w:rFonts w:ascii="Times New Roman" w:hAnsi="Times New Roman" w:cs="Times New Roman"/>
          <w:color w:val="000000" w:themeColor="text1"/>
          <w:sz w:val="24"/>
        </w:rPr>
        <w:fldChar w:fldCharType="end"/>
      </w:r>
      <w:r w:rsidRPr="001D7A2F">
        <w:rPr>
          <w:rFonts w:ascii="Times New Roman" w:hAnsi="Times New Roman" w:cs="Times New Roman"/>
          <w:color w:val="000000" w:themeColor="text1"/>
          <w:sz w:val="24"/>
        </w:rPr>
        <w:t xml:space="preserve"> is a pioneering model that adapts general multimodal capabilities into specialized biomedical expertise. It employs a "two-stage fine-tuning" strategy: first aligning visual-language features using large-scale biomedical image-text </w:t>
      </w:r>
      <w:proofErr w:type="gramStart"/>
      <w:r w:rsidRPr="001D7A2F">
        <w:rPr>
          <w:rFonts w:ascii="Times New Roman" w:hAnsi="Times New Roman" w:cs="Times New Roman"/>
          <w:color w:val="000000" w:themeColor="text1"/>
          <w:sz w:val="24"/>
        </w:rPr>
        <w:t>pairs, and</w:t>
      </w:r>
      <w:proofErr w:type="gramEnd"/>
      <w:r w:rsidRPr="001D7A2F">
        <w:rPr>
          <w:rFonts w:ascii="Times New Roman" w:hAnsi="Times New Roman" w:cs="Times New Roman"/>
          <w:color w:val="000000" w:themeColor="text1"/>
          <w:sz w:val="24"/>
        </w:rPr>
        <w:t xml:space="preserve"> then performing instruction tuning via clinical dialogue data generated by GPT-4. This approach enables the model to transition from simple visual recognition to complex clinical reasoning, making it a cornerstone for Med-VQA.</w:t>
      </w:r>
    </w:p>
    <w:p w14:paraId="5D24AFFE" w14:textId="6BFD4B0D" w:rsidR="00F50201" w:rsidRPr="00E85BFD" w:rsidRDefault="00F50201" w:rsidP="00F50201">
      <w:pPr>
        <w:spacing w:line="480" w:lineRule="auto"/>
        <w:rPr>
          <w:rFonts w:ascii="Times New Roman" w:hAnsi="Times New Roman" w:cs="Times New Roman"/>
          <w:sz w:val="24"/>
        </w:rPr>
      </w:pPr>
      <w:r w:rsidRPr="001D7A2F">
        <w:rPr>
          <w:rFonts w:ascii="Times New Roman" w:hAnsi="Times New Roman" w:cs="Times New Roman"/>
          <w:color w:val="000000" w:themeColor="text1"/>
          <w:sz w:val="24"/>
        </w:rPr>
        <w:t>Med-</w:t>
      </w:r>
      <w:proofErr w:type="spellStart"/>
      <w:r w:rsidRPr="001D7A2F">
        <w:rPr>
          <w:rFonts w:ascii="Times New Roman" w:hAnsi="Times New Roman" w:cs="Times New Roman"/>
          <w:color w:val="000000" w:themeColor="text1"/>
          <w:sz w:val="24"/>
        </w:rPr>
        <w:t>MoE</w:t>
      </w:r>
      <w:proofErr w:type="spellEnd"/>
      <w:r w:rsidR="002642E4">
        <w:rPr>
          <w:rFonts w:ascii="Times New Roman" w:hAnsi="Times New Roman" w:cs="Times New Roman"/>
          <w:color w:val="000000" w:themeColor="text1"/>
          <w:sz w:val="24"/>
        </w:rPr>
        <w:fldChar w:fldCharType="begin"/>
      </w:r>
      <w:r w:rsidR="002642E4">
        <w:rPr>
          <w:rFonts w:ascii="Times New Roman" w:hAnsi="Times New Roman" w:cs="Times New Roman"/>
          <w:color w:val="000000" w:themeColor="text1"/>
          <w:sz w:val="24"/>
        </w:rPr>
        <w:instrText xml:space="preserve"> REF _Ref217049071 \n \h </w:instrText>
      </w:r>
      <w:r w:rsidR="002642E4">
        <w:rPr>
          <w:rFonts w:ascii="Times New Roman" w:hAnsi="Times New Roman" w:cs="Times New Roman"/>
          <w:color w:val="000000" w:themeColor="text1"/>
          <w:sz w:val="24"/>
        </w:rPr>
      </w:r>
      <w:r w:rsidR="002642E4">
        <w:rPr>
          <w:rFonts w:ascii="Times New Roman" w:hAnsi="Times New Roman" w:cs="Times New Roman"/>
          <w:color w:val="000000" w:themeColor="text1"/>
          <w:sz w:val="24"/>
        </w:rPr>
        <w:fldChar w:fldCharType="separate"/>
      </w:r>
      <w:r w:rsidR="002642E4">
        <w:rPr>
          <w:rFonts w:ascii="Times New Roman" w:hAnsi="Times New Roman" w:cs="Times New Roman"/>
          <w:color w:val="000000" w:themeColor="text1"/>
          <w:sz w:val="24"/>
        </w:rPr>
        <w:t>[13]</w:t>
      </w:r>
      <w:r w:rsidR="002642E4">
        <w:rPr>
          <w:rFonts w:ascii="Times New Roman" w:hAnsi="Times New Roman" w:cs="Times New Roman"/>
          <w:color w:val="000000" w:themeColor="text1"/>
          <w:sz w:val="24"/>
        </w:rPr>
        <w:fldChar w:fldCharType="end"/>
      </w:r>
      <w:r w:rsidRPr="001D7A2F">
        <w:rPr>
          <w:rFonts w:ascii="Times New Roman" w:hAnsi="Times New Roman" w:cs="Times New Roman"/>
          <w:color w:val="000000" w:themeColor="text1"/>
          <w:sz w:val="24"/>
        </w:rPr>
        <w:t xml:space="preserve"> addresses the significant challenge of "modal heterogeneity" within medical imaging. Unlike traditional dense models, it introduces a Mixture-of-Experts architecture featuring multiple specialized modules tailored for distinct medical domains, such as radiology, pathology, or ultrasound. A gating router dynamically selects the most relevant experts for each input, significantly enhancing the model's precision in handling rare cases </w:t>
      </w:r>
      <w:r w:rsidRPr="00E85BFD">
        <w:rPr>
          <w:rFonts w:ascii="Times New Roman" w:hAnsi="Times New Roman" w:cs="Times New Roman"/>
          <w:sz w:val="24"/>
        </w:rPr>
        <w:t>and cross-departmental data without a proportional increase in computational cost.</w:t>
      </w:r>
      <w:bookmarkEnd w:id="7"/>
    </w:p>
    <w:p w14:paraId="63809098"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lastRenderedPageBreak/>
        <w:t>4.2 Evaluation Metrics</w:t>
      </w:r>
    </w:p>
    <w:p w14:paraId="5637F195"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sz w:val="24"/>
        </w:rPr>
        <w:t>Prior to model selection and preliminary experimentation, it is essential to define the metrics for evaluating model performance. These metrics are categorized into evaluation standards for both closed-ended and open-ended questions, all of which are derived from established benchmarks commonly used in previous research.</w:t>
      </w:r>
    </w:p>
    <w:p w14:paraId="3B3BBD37" w14:textId="77777777" w:rsidR="00F50201" w:rsidRPr="00E85BFD" w:rsidRDefault="00F50201" w:rsidP="00F50201">
      <w:pPr>
        <w:spacing w:line="480" w:lineRule="auto"/>
        <w:rPr>
          <w:rFonts w:ascii="Times New Roman" w:hAnsi="Times New Roman" w:cs="Times New Roman"/>
          <w:b/>
          <w:bCs/>
          <w:sz w:val="24"/>
        </w:rPr>
      </w:pPr>
      <w:r w:rsidRPr="00E85BFD">
        <w:rPr>
          <w:rFonts w:ascii="Times New Roman" w:hAnsi="Times New Roman" w:cs="Times New Roman"/>
          <w:b/>
          <w:bCs/>
          <w:sz w:val="24"/>
        </w:rPr>
        <w:t>4.2.1 Closed-Ended Evaluation Metrics</w:t>
      </w:r>
    </w:p>
    <w:p w14:paraId="7DD6C9E2" w14:textId="4B4E4D4D" w:rsidR="00F50201" w:rsidRPr="00E85BFD" w:rsidRDefault="00F50201" w:rsidP="00F50201">
      <w:pPr>
        <w:pStyle w:val="Caption"/>
        <w:spacing w:line="480" w:lineRule="auto"/>
        <w:rPr>
          <w:rFonts w:ascii="Times New Roman" w:hAnsi="Times New Roman" w:cs="Times New Roman"/>
          <w:i w:val="0"/>
          <w:iCs w:val="0"/>
          <w:color w:val="auto"/>
          <w:sz w:val="24"/>
          <w:szCs w:val="24"/>
        </w:rPr>
      </w:pPr>
      <w:r w:rsidRPr="00E85BFD">
        <w:rPr>
          <w:rFonts w:ascii="Times New Roman" w:hAnsi="Times New Roman" w:cs="Times New Roman"/>
          <w:i w:val="0"/>
          <w:iCs w:val="0"/>
          <w:color w:val="auto"/>
          <w:sz w:val="24"/>
          <w:szCs w:val="24"/>
        </w:rPr>
        <w:t xml:space="preserve">Table </w:t>
      </w:r>
      <w:r w:rsidRPr="00E85BFD">
        <w:rPr>
          <w:rFonts w:ascii="Times New Roman" w:hAnsi="Times New Roman" w:cs="Times New Roman"/>
          <w:i w:val="0"/>
          <w:iCs w:val="0"/>
          <w:color w:val="auto"/>
          <w:sz w:val="24"/>
          <w:szCs w:val="24"/>
        </w:rPr>
        <w:fldChar w:fldCharType="begin"/>
      </w:r>
      <w:r w:rsidRPr="00E85BFD">
        <w:rPr>
          <w:rFonts w:ascii="Times New Roman" w:hAnsi="Times New Roman" w:cs="Times New Roman"/>
          <w:i w:val="0"/>
          <w:iCs w:val="0"/>
          <w:color w:val="auto"/>
          <w:sz w:val="24"/>
          <w:szCs w:val="24"/>
        </w:rPr>
        <w:instrText xml:space="preserve"> SEQ Table \* ARABIC </w:instrText>
      </w:r>
      <w:r w:rsidRPr="00E85BFD">
        <w:rPr>
          <w:rFonts w:ascii="Times New Roman" w:hAnsi="Times New Roman" w:cs="Times New Roman"/>
          <w:i w:val="0"/>
          <w:iCs w:val="0"/>
          <w:color w:val="auto"/>
          <w:sz w:val="24"/>
          <w:szCs w:val="24"/>
        </w:rPr>
        <w:fldChar w:fldCharType="separate"/>
      </w:r>
      <w:r w:rsidR="00FB64D7" w:rsidRPr="00E85BFD">
        <w:rPr>
          <w:rFonts w:ascii="Times New Roman" w:hAnsi="Times New Roman" w:cs="Times New Roman"/>
          <w:i w:val="0"/>
          <w:iCs w:val="0"/>
          <w:noProof/>
          <w:color w:val="auto"/>
          <w:sz w:val="24"/>
          <w:szCs w:val="24"/>
        </w:rPr>
        <w:t>3</w:t>
      </w:r>
      <w:r w:rsidRPr="00E85BFD">
        <w:rPr>
          <w:rFonts w:ascii="Times New Roman" w:hAnsi="Times New Roman" w:cs="Times New Roman"/>
          <w:i w:val="0"/>
          <w:iCs w:val="0"/>
          <w:color w:val="auto"/>
          <w:sz w:val="24"/>
          <w:szCs w:val="24"/>
        </w:rPr>
        <w:fldChar w:fldCharType="end"/>
      </w:r>
      <w:r w:rsidRPr="00E85BFD">
        <w:rPr>
          <w:rFonts w:ascii="Times New Roman" w:hAnsi="Times New Roman" w:cs="Times New Roman"/>
          <w:i w:val="0"/>
          <w:iCs w:val="0"/>
          <w:color w:val="auto"/>
          <w:sz w:val="24"/>
          <w:szCs w:val="24"/>
        </w:rPr>
        <w:t xml:space="preserve"> Evaluation metrics for closed-ended questions in Med-VQA</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5"/>
      </w:tblGrid>
      <w:tr w:rsidR="00F50201" w:rsidRPr="00E85BFD" w14:paraId="662DD81B" w14:textId="77777777" w:rsidTr="00CF18ED">
        <w:trPr>
          <w:trHeight w:val="620"/>
        </w:trPr>
        <w:tc>
          <w:tcPr>
            <w:tcW w:w="4555" w:type="dxa"/>
            <w:tcBorders>
              <w:top w:val="single" w:sz="12" w:space="0" w:color="auto"/>
              <w:bottom w:val="single" w:sz="4" w:space="0" w:color="auto"/>
            </w:tcBorders>
          </w:tcPr>
          <w:p w14:paraId="340BDA50" w14:textId="77777777" w:rsidR="00F50201" w:rsidRPr="00E85BFD" w:rsidRDefault="00F50201" w:rsidP="00BD7388">
            <w:pPr>
              <w:spacing w:line="480" w:lineRule="auto"/>
              <w:rPr>
                <w:rFonts w:ascii="Times New Roman" w:hAnsi="Times New Roman" w:cs="Times New Roman"/>
                <w:b/>
                <w:bCs/>
                <w:sz w:val="24"/>
              </w:rPr>
            </w:pPr>
            <w:r w:rsidRPr="00E85BFD">
              <w:rPr>
                <w:rFonts w:ascii="Times New Roman" w:hAnsi="Times New Roman" w:cs="Times New Roman"/>
                <w:b/>
                <w:bCs/>
                <w:sz w:val="24"/>
              </w:rPr>
              <w:t>Evaluation Metric</w:t>
            </w:r>
          </w:p>
        </w:tc>
        <w:tc>
          <w:tcPr>
            <w:tcW w:w="4555" w:type="dxa"/>
            <w:tcBorders>
              <w:top w:val="single" w:sz="12" w:space="0" w:color="auto"/>
              <w:bottom w:val="single" w:sz="4" w:space="0" w:color="auto"/>
            </w:tcBorders>
          </w:tcPr>
          <w:p w14:paraId="45C3089A" w14:textId="77777777" w:rsidR="00F50201" w:rsidRPr="00E85BFD" w:rsidRDefault="00F50201" w:rsidP="00BD7388">
            <w:pPr>
              <w:spacing w:line="480" w:lineRule="auto"/>
              <w:rPr>
                <w:rFonts w:ascii="Times New Roman" w:hAnsi="Times New Roman" w:cs="Times New Roman"/>
                <w:b/>
                <w:bCs/>
                <w:sz w:val="24"/>
              </w:rPr>
            </w:pPr>
            <w:r w:rsidRPr="00E85BFD">
              <w:rPr>
                <w:rFonts w:ascii="Times New Roman" w:hAnsi="Times New Roman" w:cs="Times New Roman"/>
                <w:b/>
                <w:bCs/>
                <w:sz w:val="24"/>
              </w:rPr>
              <w:t>Used By</w:t>
            </w:r>
          </w:p>
        </w:tc>
      </w:tr>
      <w:tr w:rsidR="00F50201" w:rsidRPr="00E85BFD" w14:paraId="2B0026D0" w14:textId="77777777" w:rsidTr="00CF18ED">
        <w:trPr>
          <w:trHeight w:val="620"/>
        </w:trPr>
        <w:tc>
          <w:tcPr>
            <w:tcW w:w="4555" w:type="dxa"/>
            <w:tcBorders>
              <w:top w:val="single" w:sz="4" w:space="0" w:color="auto"/>
            </w:tcBorders>
          </w:tcPr>
          <w:p w14:paraId="07C86DB0" w14:textId="77777777" w:rsidR="00F50201" w:rsidRPr="00E85BFD" w:rsidRDefault="00F50201" w:rsidP="00BD7388">
            <w:pPr>
              <w:spacing w:line="480" w:lineRule="auto"/>
              <w:rPr>
                <w:rFonts w:ascii="Times New Roman" w:hAnsi="Times New Roman" w:cs="Times New Roman"/>
                <w:b/>
                <w:bCs/>
                <w:sz w:val="24"/>
              </w:rPr>
            </w:pPr>
            <w:r w:rsidRPr="00E85BFD">
              <w:rPr>
                <w:rFonts w:ascii="Times New Roman" w:hAnsi="Times New Roman" w:cs="Times New Roman"/>
                <w:sz w:val="24"/>
              </w:rPr>
              <w:t>Accuracy</w:t>
            </w:r>
          </w:p>
        </w:tc>
        <w:tc>
          <w:tcPr>
            <w:tcW w:w="4555" w:type="dxa"/>
            <w:tcBorders>
              <w:top w:val="single" w:sz="4" w:space="0" w:color="auto"/>
            </w:tcBorders>
          </w:tcPr>
          <w:p w14:paraId="2F249F4D" w14:textId="77777777" w:rsidR="00F50201" w:rsidRPr="00E85BFD" w:rsidRDefault="00F50201" w:rsidP="00BD7388">
            <w:pPr>
              <w:spacing w:line="480" w:lineRule="auto"/>
              <w:rPr>
                <w:rFonts w:ascii="Times New Roman" w:hAnsi="Times New Roman" w:cs="Times New Roman"/>
                <w:sz w:val="24"/>
              </w:rPr>
            </w:pPr>
            <w:r w:rsidRPr="00E85BFD">
              <w:rPr>
                <w:rFonts w:ascii="Times New Roman" w:hAnsi="Times New Roman" w:cs="Times New Roman"/>
                <w:sz w:val="24"/>
              </w:rPr>
              <w:t>All Works</w:t>
            </w:r>
          </w:p>
        </w:tc>
      </w:tr>
      <w:tr w:rsidR="00F50201" w:rsidRPr="00E85BFD" w14:paraId="08F07DAB" w14:textId="77777777" w:rsidTr="00CF18ED">
        <w:trPr>
          <w:trHeight w:val="620"/>
        </w:trPr>
        <w:tc>
          <w:tcPr>
            <w:tcW w:w="4555" w:type="dxa"/>
          </w:tcPr>
          <w:p w14:paraId="3FDDCB3C" w14:textId="77777777" w:rsidR="00F50201" w:rsidRPr="00E85BFD" w:rsidRDefault="00F50201" w:rsidP="00BD7388">
            <w:pPr>
              <w:spacing w:line="480" w:lineRule="auto"/>
              <w:rPr>
                <w:rFonts w:ascii="Times New Roman" w:hAnsi="Times New Roman" w:cs="Times New Roman"/>
                <w:sz w:val="24"/>
              </w:rPr>
            </w:pPr>
            <w:r w:rsidRPr="00E85BFD">
              <w:rPr>
                <w:rFonts w:ascii="Times New Roman" w:hAnsi="Times New Roman" w:cs="Times New Roman"/>
                <w:sz w:val="24"/>
              </w:rPr>
              <w:t>AUC-</w:t>
            </w:r>
            <w:proofErr w:type="gramStart"/>
            <w:r w:rsidRPr="00E85BFD">
              <w:rPr>
                <w:rFonts w:ascii="Times New Roman" w:hAnsi="Times New Roman" w:cs="Times New Roman"/>
                <w:sz w:val="24"/>
              </w:rPr>
              <w:t>ROC,AUC</w:t>
            </w:r>
            <w:proofErr w:type="gramEnd"/>
            <w:r w:rsidRPr="00E85BFD">
              <w:rPr>
                <w:rFonts w:ascii="Times New Roman" w:hAnsi="Times New Roman" w:cs="Times New Roman"/>
                <w:sz w:val="24"/>
              </w:rPr>
              <w:t>-PRC</w:t>
            </w:r>
          </w:p>
        </w:tc>
        <w:tc>
          <w:tcPr>
            <w:tcW w:w="4555" w:type="dxa"/>
          </w:tcPr>
          <w:p w14:paraId="3ACA9630" w14:textId="0E3FB85D" w:rsidR="00F50201" w:rsidRPr="00E85BFD" w:rsidRDefault="003D6153" w:rsidP="00BD7388">
            <w:pPr>
              <w:spacing w:line="480" w:lineRule="auto"/>
              <w:rPr>
                <w:rFonts w:ascii="Times New Roman" w:hAnsi="Times New Roman" w:cs="Times New Roman" w:hint="eastAsia"/>
                <w:sz w:val="24"/>
              </w:rPr>
            </w:pPr>
            <w:r>
              <w:rPr>
                <w:rFonts w:ascii="Times New Roman" w:hAnsi="Times New Roman" w:cs="Times New Roman"/>
                <w:sz w:val="24"/>
              </w:rPr>
              <w:fldChar w:fldCharType="begin"/>
            </w:r>
            <w:r>
              <w:rPr>
                <w:rFonts w:ascii="Times New Roman" w:hAnsi="Times New Roman" w:cs="Times New Roman"/>
                <w:sz w:val="24"/>
              </w:rPr>
              <w:instrText xml:space="preserve"> </w:instrText>
            </w:r>
            <w:r>
              <w:rPr>
                <w:rFonts w:ascii="Times New Roman" w:hAnsi="Times New Roman" w:cs="Times New Roman" w:hint="eastAsia"/>
                <w:sz w:val="24"/>
              </w:rPr>
              <w:instrText>REF _Ref217049104 \n \h</w:instrText>
            </w:r>
            <w:r>
              <w:rPr>
                <w:rFonts w:ascii="Times New Roman" w:hAnsi="Times New Roman" w:cs="Times New Roman"/>
                <w:sz w:val="24"/>
              </w:rPr>
              <w:instrText xml:space="preserve">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[11]</w:t>
            </w:r>
            <w:r>
              <w:rPr>
                <w:rFonts w:ascii="Times New Roman" w:hAnsi="Times New Roman" w:cs="Times New Roman"/>
                <w:sz w:val="24"/>
              </w:rPr>
              <w:fldChar w:fldCharType="end"/>
            </w:r>
          </w:p>
        </w:tc>
      </w:tr>
    </w:tbl>
    <w:p w14:paraId="0D11AE84" w14:textId="77777777" w:rsidR="00F50201" w:rsidRPr="00E85BFD" w:rsidRDefault="00F50201" w:rsidP="00F50201">
      <w:pPr>
        <w:spacing w:line="480" w:lineRule="auto"/>
        <w:rPr>
          <w:rFonts w:ascii="Times New Roman" w:hAnsi="Times New Roman" w:cs="Times New Roman"/>
          <w:b/>
          <w:bCs/>
          <w:sz w:val="24"/>
        </w:rPr>
      </w:pPr>
      <w:r w:rsidRPr="00E85BFD">
        <w:rPr>
          <w:rFonts w:ascii="Times New Roman" w:hAnsi="Times New Roman" w:cs="Times New Roman"/>
          <w:b/>
          <w:bCs/>
          <w:sz w:val="24"/>
        </w:rPr>
        <w:t xml:space="preserve">Accuracy: </w:t>
      </w:r>
      <w:r w:rsidRPr="00E85BFD">
        <w:rPr>
          <w:rFonts w:ascii="Times New Roman" w:hAnsi="Times New Roman" w:cs="Times New Roman"/>
          <w:sz w:val="24"/>
        </w:rPr>
        <w:t xml:space="preserve">Accuracy is the most common metric for closed-ended </w:t>
      </w:r>
      <w:proofErr w:type="spellStart"/>
      <w:r w:rsidRPr="00E85BFD">
        <w:rPr>
          <w:rFonts w:ascii="Times New Roman" w:hAnsi="Times New Roman" w:cs="Times New Roman"/>
          <w:sz w:val="24"/>
        </w:rPr>
        <w:t>MedVQA</w:t>
      </w:r>
      <w:proofErr w:type="spellEnd"/>
      <w:r w:rsidRPr="00E85BFD">
        <w:rPr>
          <w:rFonts w:ascii="Times New Roman" w:hAnsi="Times New Roman" w:cs="Times New Roman"/>
          <w:sz w:val="24"/>
        </w:rPr>
        <w:t xml:space="preserve"> tasks, measuring the proportion of correctly predicted answers over the total number of questions. It provides a simple and interpretable assessment of model performance in </w:t>
      </w:r>
      <w:proofErr w:type="spellStart"/>
      <w:r w:rsidRPr="00E85BFD">
        <w:rPr>
          <w:rFonts w:ascii="Times New Roman" w:hAnsi="Times New Roman" w:cs="Times New Roman"/>
          <w:sz w:val="24"/>
        </w:rPr>
        <w:t>classificationbased</w:t>
      </w:r>
      <w:proofErr w:type="spellEnd"/>
      <w:r w:rsidRPr="00E85BFD">
        <w:rPr>
          <w:rFonts w:ascii="Times New Roman" w:hAnsi="Times New Roman" w:cs="Times New Roman"/>
          <w:sz w:val="24"/>
        </w:rPr>
        <w:t xml:space="preserve"> settings.</w:t>
      </w:r>
      <w:r w:rsidRPr="00E85BFD">
        <w:rPr>
          <w:rFonts w:ascii="Times New Roman" w:hAnsi="Times New Roman" w:cs="Times New Roman"/>
          <w:b/>
          <w:bCs/>
          <w:sz w:val="24"/>
        </w:rPr>
        <w:t xml:space="preserve">  </w:t>
      </w:r>
    </w:p>
    <w:p w14:paraId="7A60A390" w14:textId="27C88DDA" w:rsidR="00F50201" w:rsidRPr="00E85BFD" w:rsidRDefault="00F50201" w:rsidP="00F50201">
      <w:pPr>
        <w:spacing w:line="480" w:lineRule="auto"/>
        <w:rPr>
          <w:rFonts w:ascii="Times New Roman" w:hAnsi="Times New Roman" w:cs="Times New Roman"/>
          <w:b/>
          <w:bCs/>
          <w:sz w:val="24"/>
        </w:rPr>
      </w:pPr>
      <w:r w:rsidRPr="00E85BFD">
        <w:rPr>
          <w:rFonts w:ascii="Times New Roman" w:hAnsi="Times New Roman" w:cs="Times New Roman"/>
          <w:b/>
          <w:bCs/>
          <w:sz w:val="24"/>
        </w:rPr>
        <w:t xml:space="preserve">AUC-ROC (Area Under the Receiver Operating Characteristic Curve): </w:t>
      </w:r>
      <w:r w:rsidRPr="00E85BFD">
        <w:rPr>
          <w:rFonts w:ascii="Times New Roman" w:hAnsi="Times New Roman" w:cs="Times New Roman"/>
          <w:sz w:val="24"/>
        </w:rPr>
        <w:t xml:space="preserve">AUC-ROC evaluates the model’s ability to distinguish between positive and negative cases by plotting the true positive rate against the false positive rate. A higher AUC-ROC indicates better discriminatory power, making it particularly useful for binary classification tasks such as disease detection.  </w:t>
      </w:r>
    </w:p>
    <w:p w14:paraId="686FD28E"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 xml:space="preserve">AUC-PRC (Area Under the Precision–Recall Curve): </w:t>
      </w:r>
      <w:r w:rsidRPr="00E85BFD">
        <w:rPr>
          <w:rFonts w:ascii="Times New Roman" w:hAnsi="Times New Roman" w:cs="Times New Roman"/>
          <w:sz w:val="24"/>
        </w:rPr>
        <w:t xml:space="preserve">AUC-PRC is well-suited for imbalanced datasets, where positive cases are rare. It measures the trade-off between precision and recall, capturing the model’s performance in correctly identifying relevant </w:t>
      </w:r>
      <w:r w:rsidRPr="00E85BFD">
        <w:rPr>
          <w:rFonts w:ascii="Times New Roman" w:hAnsi="Times New Roman" w:cs="Times New Roman"/>
          <w:sz w:val="24"/>
        </w:rPr>
        <w:lastRenderedPageBreak/>
        <w:t>answers while minimizing false positives.</w:t>
      </w:r>
    </w:p>
    <w:p w14:paraId="24ED8C8C" w14:textId="77777777" w:rsidR="00F50201" w:rsidRPr="00E85BFD" w:rsidRDefault="00F50201" w:rsidP="00F50201">
      <w:pPr>
        <w:spacing w:line="480" w:lineRule="auto"/>
        <w:rPr>
          <w:rFonts w:ascii="Times New Roman" w:hAnsi="Times New Roman" w:cs="Times New Roman"/>
          <w:b/>
          <w:bCs/>
          <w:sz w:val="24"/>
        </w:rPr>
      </w:pPr>
      <w:r w:rsidRPr="00E85BFD">
        <w:rPr>
          <w:rFonts w:ascii="Times New Roman" w:hAnsi="Times New Roman" w:cs="Times New Roman"/>
          <w:b/>
          <w:bCs/>
          <w:sz w:val="24"/>
        </w:rPr>
        <w:t>4.2.2 Open-Ended Evaluation Metrics</w:t>
      </w:r>
    </w:p>
    <w:p w14:paraId="48358D1B" w14:textId="61B9B102" w:rsidR="00F50201" w:rsidRPr="007866B4" w:rsidRDefault="00F50201" w:rsidP="00F50201">
      <w:pPr>
        <w:pStyle w:val="Caption"/>
        <w:spacing w:line="480" w:lineRule="auto"/>
        <w:rPr>
          <w:rFonts w:ascii="Times New Roman" w:hAnsi="Times New Roman" w:cs="Times New Roman"/>
          <w:i w:val="0"/>
          <w:iCs w:val="0"/>
          <w:color w:val="auto"/>
          <w:sz w:val="24"/>
          <w:szCs w:val="24"/>
        </w:rPr>
      </w:pPr>
      <w:r w:rsidRPr="007866B4">
        <w:rPr>
          <w:rFonts w:ascii="Times New Roman" w:hAnsi="Times New Roman" w:cs="Times New Roman"/>
          <w:i w:val="0"/>
          <w:iCs w:val="0"/>
          <w:color w:val="auto"/>
          <w:sz w:val="24"/>
          <w:szCs w:val="24"/>
        </w:rPr>
        <w:t xml:space="preserve">Table </w:t>
      </w:r>
      <w:r w:rsidRPr="007866B4">
        <w:rPr>
          <w:rFonts w:ascii="Times New Roman" w:hAnsi="Times New Roman" w:cs="Times New Roman"/>
          <w:i w:val="0"/>
          <w:iCs w:val="0"/>
          <w:color w:val="auto"/>
          <w:sz w:val="24"/>
          <w:szCs w:val="24"/>
        </w:rPr>
        <w:fldChar w:fldCharType="begin"/>
      </w:r>
      <w:r w:rsidRPr="007866B4">
        <w:rPr>
          <w:rFonts w:ascii="Times New Roman" w:hAnsi="Times New Roman" w:cs="Times New Roman"/>
          <w:i w:val="0"/>
          <w:iCs w:val="0"/>
          <w:color w:val="auto"/>
          <w:sz w:val="24"/>
          <w:szCs w:val="24"/>
        </w:rPr>
        <w:instrText xml:space="preserve"> SEQ Table \* ARABIC </w:instrText>
      </w:r>
      <w:r w:rsidRPr="007866B4">
        <w:rPr>
          <w:rFonts w:ascii="Times New Roman" w:hAnsi="Times New Roman" w:cs="Times New Roman"/>
          <w:i w:val="0"/>
          <w:iCs w:val="0"/>
          <w:color w:val="auto"/>
          <w:sz w:val="24"/>
          <w:szCs w:val="24"/>
        </w:rPr>
        <w:fldChar w:fldCharType="separate"/>
      </w:r>
      <w:r w:rsidR="00FB64D7" w:rsidRPr="007866B4">
        <w:rPr>
          <w:rFonts w:ascii="Times New Roman" w:hAnsi="Times New Roman" w:cs="Times New Roman"/>
          <w:i w:val="0"/>
          <w:iCs w:val="0"/>
          <w:color w:val="auto"/>
          <w:sz w:val="24"/>
          <w:szCs w:val="24"/>
        </w:rPr>
        <w:t>4</w:t>
      </w:r>
      <w:r w:rsidRPr="007866B4">
        <w:rPr>
          <w:rFonts w:ascii="Times New Roman" w:hAnsi="Times New Roman" w:cs="Times New Roman"/>
          <w:i w:val="0"/>
          <w:iCs w:val="0"/>
          <w:color w:val="auto"/>
          <w:sz w:val="24"/>
          <w:szCs w:val="24"/>
        </w:rPr>
        <w:fldChar w:fldCharType="end"/>
      </w:r>
      <w:r w:rsidRPr="007866B4">
        <w:rPr>
          <w:rFonts w:ascii="Times New Roman" w:hAnsi="Times New Roman" w:cs="Times New Roman"/>
          <w:i w:val="0"/>
          <w:iCs w:val="0"/>
          <w:color w:val="auto"/>
          <w:sz w:val="24"/>
          <w:szCs w:val="24"/>
        </w:rPr>
        <w:t xml:space="preserve"> Evaluation metrics for open-ended questions in Med-VQA</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4570"/>
      </w:tblGrid>
      <w:tr w:rsidR="00F50201" w:rsidRPr="00E85BFD" w14:paraId="1A35B6C9" w14:textId="77777777" w:rsidTr="006C3BDB">
        <w:trPr>
          <w:trHeight w:val="619"/>
        </w:trPr>
        <w:tc>
          <w:tcPr>
            <w:tcW w:w="4570" w:type="dxa"/>
            <w:tcBorders>
              <w:top w:val="single" w:sz="12" w:space="0" w:color="auto"/>
              <w:bottom w:val="single" w:sz="4" w:space="0" w:color="auto"/>
            </w:tcBorders>
          </w:tcPr>
          <w:p w14:paraId="49733221" w14:textId="77777777" w:rsidR="00F50201" w:rsidRPr="00E85BFD" w:rsidRDefault="00F50201" w:rsidP="00BD7388">
            <w:pPr>
              <w:spacing w:line="480" w:lineRule="auto"/>
              <w:rPr>
                <w:rFonts w:ascii="Times New Roman" w:hAnsi="Times New Roman" w:cs="Times New Roman"/>
                <w:b/>
                <w:bCs/>
                <w:sz w:val="24"/>
              </w:rPr>
            </w:pPr>
            <w:r w:rsidRPr="00E85BFD">
              <w:rPr>
                <w:rFonts w:ascii="Times New Roman" w:hAnsi="Times New Roman" w:cs="Times New Roman"/>
                <w:b/>
                <w:bCs/>
                <w:sz w:val="24"/>
              </w:rPr>
              <w:t>Evaluation Metric</w:t>
            </w:r>
          </w:p>
        </w:tc>
        <w:tc>
          <w:tcPr>
            <w:tcW w:w="4570" w:type="dxa"/>
            <w:tcBorders>
              <w:top w:val="single" w:sz="12" w:space="0" w:color="auto"/>
              <w:bottom w:val="single" w:sz="4" w:space="0" w:color="auto"/>
            </w:tcBorders>
          </w:tcPr>
          <w:p w14:paraId="6356F65A" w14:textId="77777777" w:rsidR="00F50201" w:rsidRPr="00E85BFD" w:rsidRDefault="00F50201" w:rsidP="00BD7388">
            <w:pPr>
              <w:spacing w:line="480" w:lineRule="auto"/>
              <w:rPr>
                <w:rFonts w:ascii="Times New Roman" w:hAnsi="Times New Roman" w:cs="Times New Roman"/>
                <w:b/>
                <w:bCs/>
                <w:sz w:val="24"/>
              </w:rPr>
            </w:pPr>
            <w:r w:rsidRPr="00E85BFD">
              <w:rPr>
                <w:rFonts w:ascii="Times New Roman" w:hAnsi="Times New Roman" w:cs="Times New Roman"/>
                <w:b/>
                <w:bCs/>
                <w:sz w:val="24"/>
              </w:rPr>
              <w:t>Used By</w:t>
            </w:r>
          </w:p>
        </w:tc>
      </w:tr>
      <w:tr w:rsidR="00F50201" w:rsidRPr="00E85BFD" w14:paraId="6A21305B" w14:textId="77777777" w:rsidTr="006C3BDB">
        <w:trPr>
          <w:trHeight w:val="619"/>
        </w:trPr>
        <w:tc>
          <w:tcPr>
            <w:tcW w:w="4570" w:type="dxa"/>
            <w:tcBorders>
              <w:top w:val="single" w:sz="4" w:space="0" w:color="auto"/>
            </w:tcBorders>
          </w:tcPr>
          <w:p w14:paraId="19B1F990" w14:textId="77777777" w:rsidR="00F50201" w:rsidRPr="00E85BFD" w:rsidRDefault="00F50201" w:rsidP="00BD7388">
            <w:pPr>
              <w:spacing w:line="480" w:lineRule="auto"/>
              <w:rPr>
                <w:rFonts w:ascii="Times New Roman" w:hAnsi="Times New Roman" w:cs="Times New Roman"/>
                <w:sz w:val="24"/>
              </w:rPr>
            </w:pPr>
            <w:r w:rsidRPr="00E85BFD">
              <w:rPr>
                <w:rFonts w:ascii="Times New Roman" w:hAnsi="Times New Roman" w:cs="Times New Roman"/>
                <w:sz w:val="24"/>
              </w:rPr>
              <w:t>Accuracy</w:t>
            </w:r>
          </w:p>
        </w:tc>
        <w:tc>
          <w:tcPr>
            <w:tcW w:w="4570" w:type="dxa"/>
            <w:tcBorders>
              <w:top w:val="single" w:sz="4" w:space="0" w:color="auto"/>
            </w:tcBorders>
          </w:tcPr>
          <w:p w14:paraId="5BBFDA29" w14:textId="33998185" w:rsidR="00F50201" w:rsidRPr="00E85BFD" w:rsidRDefault="00A377C9" w:rsidP="00BD7388">
            <w:pPr>
              <w:spacing w:line="480" w:lineRule="auto"/>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REF _Ref217049084 \n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[8]</w:t>
            </w:r>
            <w:r>
              <w:rPr>
                <w:rFonts w:ascii="Times New Roman" w:hAnsi="Times New Roman" w:cs="Times New Roman"/>
                <w:sz w:val="24"/>
              </w:rPr>
              <w:fldChar w:fldCharType="end"/>
            </w:r>
          </w:p>
        </w:tc>
      </w:tr>
      <w:tr w:rsidR="00F50201" w:rsidRPr="00E85BFD" w14:paraId="415C7E42" w14:textId="77777777" w:rsidTr="006C3BDB">
        <w:trPr>
          <w:trHeight w:val="605"/>
        </w:trPr>
        <w:tc>
          <w:tcPr>
            <w:tcW w:w="4570" w:type="dxa"/>
          </w:tcPr>
          <w:p w14:paraId="16490E9E" w14:textId="77777777" w:rsidR="00F50201" w:rsidRPr="00E85BFD" w:rsidRDefault="00F50201" w:rsidP="00BD7388">
            <w:pPr>
              <w:spacing w:line="480" w:lineRule="auto"/>
              <w:rPr>
                <w:rFonts w:ascii="Times New Roman" w:hAnsi="Times New Roman" w:cs="Times New Roman"/>
                <w:sz w:val="24"/>
              </w:rPr>
            </w:pPr>
            <w:bookmarkStart w:id="9" w:name="OLE_LINK12"/>
            <w:r w:rsidRPr="00E85BFD">
              <w:rPr>
                <w:rFonts w:ascii="Times New Roman" w:hAnsi="Times New Roman" w:cs="Times New Roman"/>
                <w:sz w:val="24"/>
              </w:rPr>
              <w:t>Recall</w:t>
            </w:r>
            <w:bookmarkEnd w:id="9"/>
          </w:p>
        </w:tc>
        <w:tc>
          <w:tcPr>
            <w:tcW w:w="4570" w:type="dxa"/>
          </w:tcPr>
          <w:p w14:paraId="0BC28B09" w14:textId="242EDE41" w:rsidR="00F50201" w:rsidRPr="00E85BFD" w:rsidRDefault="00A377C9" w:rsidP="00BD7388">
            <w:pPr>
              <w:spacing w:line="480" w:lineRule="auto"/>
              <w:rPr>
                <w:rFonts w:ascii="Times New Roman" w:hAnsi="Times New Roman" w:cs="Times New Roman" w:hint="eastAsia"/>
                <w:sz w:val="24"/>
              </w:rPr>
            </w:pPr>
            <w:r>
              <w:rPr>
                <w:rFonts w:ascii="Times New Roman" w:hAnsi="Times New Roman" w:cs="Times New Roman"/>
                <w:sz w:val="24"/>
              </w:rPr>
              <w:fldChar w:fldCharType="begin"/>
            </w:r>
            <w:r>
              <w:rPr>
                <w:rFonts w:ascii="Times New Roman" w:hAnsi="Times New Roman" w:cs="Times New Roman"/>
                <w:sz w:val="24"/>
              </w:rPr>
              <w:instrText xml:space="preserve"> </w:instrText>
            </w:r>
            <w:r>
              <w:rPr>
                <w:rFonts w:ascii="Times New Roman" w:hAnsi="Times New Roman" w:cs="Times New Roman" w:hint="eastAsia"/>
                <w:sz w:val="24"/>
              </w:rPr>
              <w:instrText>REF _Ref217049112 \n \h</w:instrText>
            </w:r>
            <w:r>
              <w:rPr>
                <w:rFonts w:ascii="Times New Roman" w:hAnsi="Times New Roman" w:cs="Times New Roman"/>
                <w:sz w:val="24"/>
              </w:rPr>
              <w:instrText xml:space="preserve">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[12]</w:t>
            </w:r>
            <w:r>
              <w:rPr>
                <w:rFonts w:ascii="Times New Roman" w:hAnsi="Times New Roman" w:cs="Times New Roman"/>
                <w:sz w:val="24"/>
              </w:rPr>
              <w:fldChar w:fldCharType="end"/>
            </w:r>
          </w:p>
        </w:tc>
      </w:tr>
      <w:tr w:rsidR="00F50201" w:rsidRPr="00E85BFD" w14:paraId="3AEDC9D5" w14:textId="77777777" w:rsidTr="006C3BDB">
        <w:trPr>
          <w:trHeight w:val="619"/>
        </w:trPr>
        <w:tc>
          <w:tcPr>
            <w:tcW w:w="4570" w:type="dxa"/>
          </w:tcPr>
          <w:p w14:paraId="14648757" w14:textId="77777777" w:rsidR="00F50201" w:rsidRPr="00E85BFD" w:rsidRDefault="00F50201" w:rsidP="00BD7388">
            <w:pPr>
              <w:spacing w:line="480" w:lineRule="auto"/>
              <w:rPr>
                <w:rFonts w:ascii="Times New Roman" w:hAnsi="Times New Roman" w:cs="Times New Roman"/>
                <w:sz w:val="24"/>
              </w:rPr>
            </w:pPr>
            <w:bookmarkStart w:id="10" w:name="OLE_LINK11"/>
            <w:r w:rsidRPr="00E85BFD">
              <w:rPr>
                <w:rFonts w:ascii="Times New Roman" w:hAnsi="Times New Roman" w:cs="Times New Roman"/>
                <w:sz w:val="24"/>
              </w:rPr>
              <w:t>BLEU</w:t>
            </w:r>
            <w:bookmarkEnd w:id="10"/>
          </w:p>
        </w:tc>
        <w:tc>
          <w:tcPr>
            <w:tcW w:w="4570" w:type="dxa"/>
          </w:tcPr>
          <w:p w14:paraId="6FA8D484" w14:textId="099ABCDE" w:rsidR="00F50201" w:rsidRPr="00E85BFD" w:rsidRDefault="00A377C9" w:rsidP="00BD7388">
            <w:pPr>
              <w:spacing w:line="480" w:lineRule="auto"/>
              <w:rPr>
                <w:rFonts w:ascii="Times New Roman" w:hAnsi="Times New Roman" w:cs="Times New Roman" w:hint="eastAsia"/>
                <w:sz w:val="24"/>
              </w:rPr>
            </w:pPr>
            <w:r>
              <w:rPr>
                <w:rFonts w:ascii="Times New Roman" w:hAnsi="Times New Roman" w:cs="Times New Roman"/>
                <w:sz w:val="24"/>
              </w:rPr>
              <w:fldChar w:fldCharType="begin"/>
            </w:r>
            <w:r>
              <w:rPr>
                <w:rFonts w:ascii="Times New Roman" w:hAnsi="Times New Roman" w:cs="Times New Roman"/>
                <w:sz w:val="24"/>
              </w:rPr>
              <w:instrText xml:space="preserve"> </w:instrText>
            </w:r>
            <w:r>
              <w:rPr>
                <w:rFonts w:ascii="Times New Roman" w:hAnsi="Times New Roman" w:cs="Times New Roman" w:hint="eastAsia"/>
                <w:sz w:val="24"/>
              </w:rPr>
              <w:instrText>REF _Ref217049084 \n \h</w:instrText>
            </w:r>
            <w:r>
              <w:rPr>
                <w:rFonts w:ascii="Times New Roman" w:hAnsi="Times New Roman" w:cs="Times New Roman"/>
                <w:sz w:val="24"/>
              </w:rPr>
              <w:instrText xml:space="preserve">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[8]</w:t>
            </w:r>
            <w:r>
              <w:rPr>
                <w:rFonts w:ascii="Times New Roman" w:hAnsi="Times New Roman" w:cs="Times New Roman"/>
                <w:sz w:val="24"/>
              </w:rPr>
              <w:fldChar w:fldCharType="end"/>
            </w:r>
          </w:p>
        </w:tc>
      </w:tr>
      <w:tr w:rsidR="00F50201" w:rsidRPr="00E85BFD" w14:paraId="030BC21A" w14:textId="77777777" w:rsidTr="006C3BDB">
        <w:trPr>
          <w:trHeight w:val="619"/>
        </w:trPr>
        <w:tc>
          <w:tcPr>
            <w:tcW w:w="4570" w:type="dxa"/>
          </w:tcPr>
          <w:p w14:paraId="4F64D036" w14:textId="77777777" w:rsidR="00F50201" w:rsidRPr="00E85BFD" w:rsidRDefault="00F50201" w:rsidP="00BD7388">
            <w:pPr>
              <w:spacing w:line="480" w:lineRule="auto"/>
              <w:rPr>
                <w:rFonts w:ascii="Times New Roman" w:hAnsi="Times New Roman" w:cs="Times New Roman"/>
                <w:sz w:val="24"/>
              </w:rPr>
            </w:pPr>
            <w:proofErr w:type="spellStart"/>
            <w:r w:rsidRPr="00E85BFD">
              <w:rPr>
                <w:rFonts w:ascii="Times New Roman" w:hAnsi="Times New Roman" w:cs="Times New Roman"/>
                <w:sz w:val="24"/>
              </w:rPr>
              <w:t>BERTScore</w:t>
            </w:r>
            <w:proofErr w:type="spellEnd"/>
          </w:p>
        </w:tc>
        <w:tc>
          <w:tcPr>
            <w:tcW w:w="4570" w:type="dxa"/>
          </w:tcPr>
          <w:p w14:paraId="69948DAB" w14:textId="16CDBFEF" w:rsidR="00F50201" w:rsidRPr="00E85BFD" w:rsidRDefault="00A377C9" w:rsidP="00BD7388">
            <w:pPr>
              <w:spacing w:line="480" w:lineRule="auto"/>
              <w:rPr>
                <w:rFonts w:ascii="Times New Roman" w:hAnsi="Times New Roman" w:cs="Times New Roman" w:hint="eastAsia"/>
                <w:sz w:val="24"/>
              </w:rPr>
            </w:pPr>
            <w:r>
              <w:rPr>
                <w:rFonts w:ascii="Times New Roman" w:hAnsi="Times New Roman" w:cs="Times New Roman"/>
                <w:sz w:val="24"/>
              </w:rPr>
              <w:fldChar w:fldCharType="begin"/>
            </w:r>
            <w:r>
              <w:rPr>
                <w:rFonts w:ascii="Times New Roman" w:hAnsi="Times New Roman" w:cs="Times New Roman"/>
                <w:sz w:val="24"/>
              </w:rPr>
              <w:instrText xml:space="preserve"> </w:instrText>
            </w:r>
            <w:r>
              <w:rPr>
                <w:rFonts w:ascii="Times New Roman" w:hAnsi="Times New Roman" w:cs="Times New Roman" w:hint="eastAsia"/>
                <w:sz w:val="24"/>
              </w:rPr>
              <w:instrText>REF _Ref217049084 \n \h</w:instrText>
            </w:r>
            <w:r>
              <w:rPr>
                <w:rFonts w:ascii="Times New Roman" w:hAnsi="Times New Roman" w:cs="Times New Roman"/>
                <w:sz w:val="24"/>
              </w:rPr>
              <w:instrText xml:space="preserve">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[8]</w:t>
            </w:r>
            <w:r>
              <w:rPr>
                <w:rFonts w:ascii="Times New Roman" w:hAnsi="Times New Roman" w:cs="Times New Roman"/>
                <w:sz w:val="24"/>
              </w:rPr>
              <w:fldChar w:fldCharType="end"/>
            </w:r>
          </w:p>
        </w:tc>
      </w:tr>
    </w:tbl>
    <w:p w14:paraId="7521FEEA"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Accuracy</w:t>
      </w:r>
      <w:r w:rsidRPr="00E85BFD">
        <w:rPr>
          <w:rFonts w:ascii="Times New Roman" w:hAnsi="Times New Roman" w:cs="Times New Roman"/>
          <w:sz w:val="24"/>
        </w:rPr>
        <w:t xml:space="preserve">: While traditional accuracy is difficult to apply directly to open-ended responses, some studies use exact-match accuracy, where a response is considered correct only if it matches the ground truth exactly. However, this metric is often too rigid for natural language generation tasks. </w:t>
      </w:r>
    </w:p>
    <w:p w14:paraId="343D3BF1"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Recall</w:t>
      </w:r>
      <w:r w:rsidRPr="00E85BFD">
        <w:rPr>
          <w:rFonts w:ascii="Times New Roman" w:hAnsi="Times New Roman" w:cs="Times New Roman"/>
          <w:sz w:val="24"/>
        </w:rPr>
        <w:t xml:space="preserve">: Recall measures how many ground-truth tokens appear in the generated response. This metric is particularly relevant for </w:t>
      </w:r>
      <w:proofErr w:type="spellStart"/>
      <w:r w:rsidRPr="00E85BFD">
        <w:rPr>
          <w:rFonts w:ascii="Times New Roman" w:hAnsi="Times New Roman" w:cs="Times New Roman"/>
          <w:sz w:val="24"/>
        </w:rPr>
        <w:t>MedVQA</w:t>
      </w:r>
      <w:proofErr w:type="spellEnd"/>
      <w:r w:rsidRPr="00E85BFD">
        <w:rPr>
          <w:rFonts w:ascii="Times New Roman" w:hAnsi="Times New Roman" w:cs="Times New Roman"/>
          <w:sz w:val="24"/>
        </w:rPr>
        <w:t xml:space="preserve"> tasks where completeness of information is crucial, such as in diagnostic explanations.</w:t>
      </w:r>
    </w:p>
    <w:p w14:paraId="2C314A5E"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BLEU (Bilingual Evaluation Understudy)</w:t>
      </w:r>
      <w:r w:rsidRPr="00E85BFD">
        <w:rPr>
          <w:rFonts w:ascii="Times New Roman" w:hAnsi="Times New Roman" w:cs="Times New Roman"/>
          <w:sz w:val="24"/>
        </w:rPr>
        <w:t>: BLEU is a widely used metric that measures the overlap of n-grams between generated responses and reference answers. It assigns higher scores to outputs that closely match human-written references.</w:t>
      </w:r>
    </w:p>
    <w:p w14:paraId="79FECC5D" w14:textId="77777777" w:rsidR="00F50201" w:rsidRPr="00E85BFD" w:rsidRDefault="00F50201" w:rsidP="00F50201">
      <w:pPr>
        <w:spacing w:line="480" w:lineRule="auto"/>
        <w:rPr>
          <w:rFonts w:ascii="Times New Roman" w:hAnsi="Times New Roman" w:cs="Times New Roman"/>
          <w:b/>
          <w:bCs/>
          <w:sz w:val="24"/>
        </w:rPr>
      </w:pPr>
      <w:proofErr w:type="spellStart"/>
      <w:r w:rsidRPr="00E85BFD">
        <w:rPr>
          <w:rFonts w:ascii="Times New Roman" w:hAnsi="Times New Roman" w:cs="Times New Roman"/>
          <w:b/>
          <w:bCs/>
          <w:sz w:val="24"/>
        </w:rPr>
        <w:t>BERTScore</w:t>
      </w:r>
      <w:proofErr w:type="spellEnd"/>
      <w:r w:rsidRPr="00E85BFD">
        <w:rPr>
          <w:rFonts w:ascii="Times New Roman" w:hAnsi="Times New Roman" w:cs="Times New Roman"/>
          <w:b/>
          <w:bCs/>
          <w:sz w:val="24"/>
        </w:rPr>
        <w:t xml:space="preserve"> (BERT-Sim): </w:t>
      </w:r>
      <w:proofErr w:type="spellStart"/>
      <w:r w:rsidRPr="00E85BFD">
        <w:rPr>
          <w:rFonts w:ascii="Times New Roman" w:hAnsi="Times New Roman" w:cs="Times New Roman"/>
          <w:sz w:val="24"/>
        </w:rPr>
        <w:t>BERTScore</w:t>
      </w:r>
      <w:proofErr w:type="spellEnd"/>
      <w:r w:rsidRPr="00E85BFD">
        <w:rPr>
          <w:rFonts w:ascii="Times New Roman" w:hAnsi="Times New Roman" w:cs="Times New Roman"/>
          <w:sz w:val="24"/>
        </w:rPr>
        <w:t xml:space="preserve"> computes similarity between generated and reference answers using contextualized embeddings from BERT. It assesses token-wise similarity in a way that accounts for synonymy and paraphrasing, making it a more robust metric for evaluating </w:t>
      </w:r>
      <w:proofErr w:type="spellStart"/>
      <w:r w:rsidRPr="00E85BFD">
        <w:rPr>
          <w:rFonts w:ascii="Times New Roman" w:hAnsi="Times New Roman" w:cs="Times New Roman"/>
          <w:sz w:val="24"/>
        </w:rPr>
        <w:t>MedVQA</w:t>
      </w:r>
      <w:proofErr w:type="spellEnd"/>
      <w:r w:rsidRPr="00E85BFD">
        <w:rPr>
          <w:rFonts w:ascii="Times New Roman" w:hAnsi="Times New Roman" w:cs="Times New Roman"/>
          <w:sz w:val="24"/>
        </w:rPr>
        <w:t xml:space="preserve"> models.</w:t>
      </w:r>
    </w:p>
    <w:p w14:paraId="3EF31248"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lastRenderedPageBreak/>
        <w:t>4.3 Performance of Models</w:t>
      </w:r>
    </w:p>
    <w:p w14:paraId="0E112FCC" w14:textId="77777777" w:rsidR="00F50201" w:rsidRPr="00E85BFD" w:rsidRDefault="00F50201" w:rsidP="00F50201">
      <w:pPr>
        <w:spacing w:line="480" w:lineRule="auto"/>
        <w:rPr>
          <w:rFonts w:ascii="Times New Roman" w:eastAsia="Times New Roman" w:hAnsi="Times New Roman" w:cs="Times New Roman"/>
          <w:kern w:val="0"/>
          <w:sz w:val="24"/>
          <w:lang w:val="en-MY"/>
        </w:rPr>
      </w:pPr>
      <w:r w:rsidRPr="00E85BFD">
        <w:rPr>
          <w:rFonts w:ascii="Times New Roman" w:eastAsia="Times New Roman" w:hAnsi="Times New Roman" w:cs="Times New Roman"/>
          <w:kern w:val="0"/>
          <w:sz w:val="24"/>
          <w:lang w:val="en-MY"/>
        </w:rPr>
        <w:t xml:space="preserve">Compared to earlier discriminative or smaller-scale generative </w:t>
      </w:r>
      <w:proofErr w:type="spellStart"/>
      <w:r w:rsidRPr="00E85BFD">
        <w:rPr>
          <w:rFonts w:ascii="Times New Roman" w:eastAsia="Times New Roman" w:hAnsi="Times New Roman" w:cs="Times New Roman"/>
          <w:kern w:val="0"/>
          <w:sz w:val="24"/>
          <w:lang w:val="en-MY"/>
        </w:rPr>
        <w:t>MedVQA</w:t>
      </w:r>
      <w:proofErr w:type="spellEnd"/>
      <w:r w:rsidRPr="00E85BFD">
        <w:rPr>
          <w:rFonts w:ascii="Times New Roman" w:eastAsia="Times New Roman" w:hAnsi="Times New Roman" w:cs="Times New Roman"/>
          <w:kern w:val="0"/>
          <w:sz w:val="24"/>
          <w:lang w:val="en-MY"/>
        </w:rPr>
        <w:t xml:space="preserve"> approaches, LLM/MLLM-based models generally offer higher performance and greater flexibility in handling open-ended queries. In Table 4,we examine the performance of the currently selected five models on open-ended questions and the size of the parameters they use. It can be seen that the accuracy of the early methods is inferior to that of LLM-based models.</w:t>
      </w:r>
    </w:p>
    <w:p w14:paraId="44635E34" w14:textId="77777777" w:rsidR="00F50201" w:rsidRPr="00E85BFD" w:rsidRDefault="00F50201" w:rsidP="00F50201">
      <w:pPr>
        <w:pStyle w:val="NormalWeb"/>
        <w:spacing w:line="480" w:lineRule="auto"/>
        <w:rPr>
          <w:rFonts w:ascii="Times New Roman" w:hAnsi="Times New Roman" w:cs="Times New Roman"/>
          <w:sz w:val="24"/>
          <w:lang w:val="en-MY"/>
        </w:rPr>
      </w:pPr>
      <w:r w:rsidRPr="00E85BFD">
        <w:rPr>
          <w:rFonts w:ascii="Times New Roman" w:hAnsi="Times New Roman" w:cs="Times New Roman"/>
        </w:rPr>
        <w:t xml:space="preserve">The earlier model like the CNN baseline model and </w:t>
      </w:r>
      <w:r w:rsidRPr="00E85BFD">
        <w:rPr>
          <w:rFonts w:ascii="Times New Roman" w:hAnsi="Times New Roman" w:cs="Times New Roman"/>
          <w:color w:val="000000" w:themeColor="text1"/>
          <w:sz w:val="24"/>
        </w:rPr>
        <w:t>VGG-Seq2Seq</w:t>
      </w:r>
      <w:r w:rsidRPr="00E85BFD">
        <w:rPr>
          <w:rFonts w:ascii="Times New Roman" w:hAnsi="Times New Roman" w:cs="Times New Roman"/>
        </w:rPr>
        <w:t xml:space="preserve"> model achieves </w:t>
      </w:r>
      <w:proofErr w:type="gramStart"/>
      <w:r w:rsidRPr="00E85BFD">
        <w:rPr>
          <w:rFonts w:ascii="Times New Roman" w:hAnsi="Times New Roman" w:cs="Times New Roman"/>
        </w:rPr>
        <w:t>an</w:t>
      </w:r>
      <w:proofErr w:type="gramEnd"/>
      <w:r w:rsidRPr="00E85BFD">
        <w:rPr>
          <w:rFonts w:ascii="Times New Roman" w:hAnsi="Times New Roman" w:cs="Times New Roman"/>
        </w:rPr>
        <w:t xml:space="preserve"> strict accuracy of 48% </w:t>
      </w:r>
      <w:proofErr w:type="gramStart"/>
      <w:r w:rsidRPr="00E85BFD">
        <w:rPr>
          <w:rFonts w:ascii="Times New Roman" w:hAnsi="Times New Roman" w:cs="Times New Roman"/>
        </w:rPr>
        <w:t>around,  while</w:t>
      </w:r>
      <w:proofErr w:type="gramEnd"/>
      <w:r w:rsidRPr="00E85BFD">
        <w:rPr>
          <w:rFonts w:ascii="Times New Roman" w:hAnsi="Times New Roman" w:cs="Times New Roman"/>
        </w:rPr>
        <w:t xml:space="preserve"> larger models like </w:t>
      </w:r>
      <w:proofErr w:type="spellStart"/>
      <w:r w:rsidRPr="00E85BFD">
        <w:rPr>
          <w:rFonts w:ascii="Times New Roman" w:hAnsi="Times New Roman" w:cs="Times New Roman"/>
        </w:rPr>
        <w:t>LLaVa</w:t>
      </w:r>
      <w:proofErr w:type="spellEnd"/>
      <w:r w:rsidRPr="00E85BFD">
        <w:rPr>
          <w:rFonts w:ascii="Times New Roman" w:hAnsi="Times New Roman" w:cs="Times New Roman"/>
        </w:rPr>
        <w:t xml:space="preserve">-Med exhibit higher performance at 64.4%. Notably, the architecture developed by </w:t>
      </w:r>
      <w:proofErr w:type="spellStart"/>
      <w:r w:rsidRPr="00E85BFD">
        <w:rPr>
          <w:rFonts w:ascii="Times New Roman" w:hAnsi="Times New Roman" w:cs="Times New Roman"/>
        </w:rPr>
        <w:t>Sonsbeek</w:t>
      </w:r>
      <w:proofErr w:type="spellEnd"/>
      <w:r w:rsidRPr="00E85BFD">
        <w:rPr>
          <w:rFonts w:ascii="Times New Roman" w:hAnsi="Times New Roman" w:cs="Times New Roman"/>
        </w:rPr>
        <w:t xml:space="preserve"> et al. demonstrates a superior accuracy of 84.3% on the Slake dataset. </w:t>
      </w:r>
    </w:p>
    <w:p w14:paraId="3321DA77" w14:textId="2D78B20B" w:rsidR="00F50201" w:rsidRPr="00E85BFD" w:rsidRDefault="00F50201" w:rsidP="00F50201">
      <w:pPr>
        <w:pStyle w:val="Caption"/>
        <w:spacing w:line="480" w:lineRule="auto"/>
        <w:rPr>
          <w:rFonts w:ascii="Times New Roman" w:hAnsi="Times New Roman" w:cs="Times New Roman"/>
          <w:i w:val="0"/>
          <w:iCs w:val="0"/>
          <w:sz w:val="24"/>
          <w:szCs w:val="24"/>
        </w:rPr>
      </w:pPr>
      <w:r w:rsidRPr="00E85BFD">
        <w:rPr>
          <w:rFonts w:ascii="Times New Roman" w:hAnsi="Times New Roman" w:cs="Times New Roman"/>
          <w:i w:val="0"/>
          <w:iCs w:val="0"/>
          <w:sz w:val="24"/>
          <w:szCs w:val="24"/>
        </w:rPr>
        <w:t xml:space="preserve">Table </w:t>
      </w:r>
      <w:r w:rsidRPr="00E85BFD">
        <w:rPr>
          <w:rFonts w:ascii="Times New Roman" w:hAnsi="Times New Roman" w:cs="Times New Roman"/>
          <w:i w:val="0"/>
          <w:iCs w:val="0"/>
          <w:sz w:val="24"/>
          <w:szCs w:val="24"/>
        </w:rPr>
        <w:fldChar w:fldCharType="begin"/>
      </w:r>
      <w:r w:rsidRPr="00E85BFD">
        <w:rPr>
          <w:rFonts w:ascii="Times New Roman" w:hAnsi="Times New Roman" w:cs="Times New Roman"/>
          <w:i w:val="0"/>
          <w:iCs w:val="0"/>
          <w:sz w:val="24"/>
          <w:szCs w:val="24"/>
        </w:rPr>
        <w:instrText xml:space="preserve"> SEQ Table \* ARABIC </w:instrText>
      </w:r>
      <w:r w:rsidRPr="00E85BFD">
        <w:rPr>
          <w:rFonts w:ascii="Times New Roman" w:hAnsi="Times New Roman" w:cs="Times New Roman"/>
          <w:i w:val="0"/>
          <w:iCs w:val="0"/>
          <w:sz w:val="24"/>
          <w:szCs w:val="24"/>
        </w:rPr>
        <w:fldChar w:fldCharType="separate"/>
      </w:r>
      <w:r w:rsidR="00FB64D7" w:rsidRPr="00E85BFD">
        <w:rPr>
          <w:rFonts w:ascii="Times New Roman" w:hAnsi="Times New Roman" w:cs="Times New Roman"/>
          <w:i w:val="0"/>
          <w:iCs w:val="0"/>
          <w:noProof/>
          <w:sz w:val="24"/>
          <w:szCs w:val="24"/>
        </w:rPr>
        <w:t>5</w:t>
      </w:r>
      <w:r w:rsidRPr="00E85BFD">
        <w:rPr>
          <w:rFonts w:ascii="Times New Roman" w:hAnsi="Times New Roman" w:cs="Times New Roman"/>
          <w:i w:val="0"/>
          <w:iCs w:val="0"/>
          <w:sz w:val="24"/>
          <w:szCs w:val="24"/>
        </w:rPr>
        <w:fldChar w:fldCharType="end"/>
      </w:r>
      <w:r w:rsidRPr="00E85BFD">
        <w:rPr>
          <w:rFonts w:ascii="Times New Roman" w:hAnsi="Times New Roman" w:cs="Times New Roman"/>
          <w:i w:val="0"/>
          <w:iCs w:val="0"/>
          <w:sz w:val="24"/>
          <w:szCs w:val="24"/>
        </w:rPr>
        <w:t xml:space="preserve"> Evaluation metrics for open-ended questions in Med-VQA.</w:t>
      </w:r>
    </w:p>
    <w:tbl>
      <w:tblPr>
        <w:tblStyle w:val="TableGrid"/>
        <w:tblW w:w="922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7"/>
        <w:gridCol w:w="1529"/>
        <w:gridCol w:w="1472"/>
        <w:gridCol w:w="2505"/>
        <w:gridCol w:w="1909"/>
      </w:tblGrid>
      <w:tr w:rsidR="00563D3E" w:rsidRPr="00E85BFD" w14:paraId="6D0464F1" w14:textId="77777777" w:rsidTr="000858C5">
        <w:trPr>
          <w:trHeight w:val="310"/>
        </w:trPr>
        <w:tc>
          <w:tcPr>
            <w:tcW w:w="1807" w:type="dxa"/>
            <w:tcBorders>
              <w:top w:val="single" w:sz="12" w:space="0" w:color="auto"/>
              <w:bottom w:val="single" w:sz="4" w:space="0" w:color="auto"/>
            </w:tcBorders>
            <w:vAlign w:val="center"/>
          </w:tcPr>
          <w:p w14:paraId="34C6DE73"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Models</w:t>
            </w:r>
          </w:p>
        </w:tc>
        <w:tc>
          <w:tcPr>
            <w:tcW w:w="1529" w:type="dxa"/>
            <w:tcBorders>
              <w:top w:val="single" w:sz="12" w:space="0" w:color="auto"/>
              <w:bottom w:val="single" w:sz="4" w:space="0" w:color="auto"/>
            </w:tcBorders>
            <w:vAlign w:val="center"/>
          </w:tcPr>
          <w:p w14:paraId="4C50A5BD"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Parameters</w:t>
            </w:r>
          </w:p>
        </w:tc>
        <w:tc>
          <w:tcPr>
            <w:tcW w:w="1472" w:type="dxa"/>
            <w:tcBorders>
              <w:top w:val="single" w:sz="12" w:space="0" w:color="auto"/>
              <w:bottom w:val="single" w:sz="4" w:space="0" w:color="auto"/>
            </w:tcBorders>
            <w:vAlign w:val="center"/>
          </w:tcPr>
          <w:p w14:paraId="4CF313D5"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Generative</w:t>
            </w:r>
          </w:p>
        </w:tc>
        <w:tc>
          <w:tcPr>
            <w:tcW w:w="2505" w:type="dxa"/>
            <w:tcBorders>
              <w:top w:val="single" w:sz="12" w:space="0" w:color="auto"/>
              <w:bottom w:val="single" w:sz="4" w:space="0" w:color="auto"/>
            </w:tcBorders>
            <w:vAlign w:val="center"/>
          </w:tcPr>
          <w:p w14:paraId="244CB9DB"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LLM/MLLM-Based</w:t>
            </w:r>
          </w:p>
        </w:tc>
        <w:tc>
          <w:tcPr>
            <w:tcW w:w="1909" w:type="dxa"/>
            <w:tcBorders>
              <w:top w:val="single" w:sz="12" w:space="0" w:color="auto"/>
              <w:bottom w:val="single" w:sz="4" w:space="0" w:color="auto"/>
            </w:tcBorders>
            <w:vAlign w:val="center"/>
          </w:tcPr>
          <w:p w14:paraId="2E82DA7B" w14:textId="77777777" w:rsidR="00F50201" w:rsidRPr="00E85BFD" w:rsidRDefault="00F50201" w:rsidP="00BD7388">
            <w:pPr>
              <w:spacing w:line="480" w:lineRule="auto"/>
              <w:jc w:val="left"/>
              <w:rPr>
                <w:rFonts w:ascii="Times New Roman" w:hAnsi="Times New Roman" w:cs="Times New Roman"/>
                <w:b/>
                <w:bCs/>
                <w:sz w:val="24"/>
              </w:rPr>
            </w:pPr>
            <w:r w:rsidRPr="00E85BFD">
              <w:rPr>
                <w:rFonts w:ascii="Times New Roman" w:hAnsi="Times New Roman" w:cs="Times New Roman"/>
                <w:b/>
                <w:bCs/>
                <w:sz w:val="24"/>
              </w:rPr>
              <w:t>Accuracy of Open-Ended Questions for VQA-</w:t>
            </w:r>
            <w:proofErr w:type="gramStart"/>
            <w:r w:rsidRPr="00E85BFD">
              <w:rPr>
                <w:rFonts w:ascii="Times New Roman" w:hAnsi="Times New Roman" w:cs="Times New Roman"/>
                <w:b/>
                <w:bCs/>
                <w:sz w:val="24"/>
              </w:rPr>
              <w:t>RAD(</w:t>
            </w:r>
            <w:proofErr w:type="gramEnd"/>
            <w:r w:rsidRPr="00E85BFD">
              <w:rPr>
                <w:rFonts w:ascii="Times New Roman" w:hAnsi="Times New Roman" w:cs="Times New Roman"/>
                <w:b/>
                <w:bCs/>
                <w:sz w:val="24"/>
              </w:rPr>
              <w:t>%)</w:t>
            </w:r>
          </w:p>
        </w:tc>
      </w:tr>
      <w:tr w:rsidR="00563D3E" w:rsidRPr="00E85BFD" w14:paraId="6D15B2D8" w14:textId="77777777" w:rsidTr="000858C5">
        <w:trPr>
          <w:trHeight w:val="651"/>
        </w:trPr>
        <w:tc>
          <w:tcPr>
            <w:tcW w:w="1807" w:type="dxa"/>
            <w:tcBorders>
              <w:top w:val="single" w:sz="4" w:space="0" w:color="auto"/>
            </w:tcBorders>
          </w:tcPr>
          <w:p w14:paraId="5CA15D99"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CNN baseline</w:t>
            </w:r>
          </w:p>
        </w:tc>
        <w:tc>
          <w:tcPr>
            <w:tcW w:w="1529" w:type="dxa"/>
            <w:tcBorders>
              <w:top w:val="single" w:sz="4" w:space="0" w:color="auto"/>
            </w:tcBorders>
          </w:tcPr>
          <w:p w14:paraId="35908D93"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Not Reported</w:t>
            </w:r>
          </w:p>
        </w:tc>
        <w:tc>
          <w:tcPr>
            <w:tcW w:w="1472" w:type="dxa"/>
            <w:tcBorders>
              <w:top w:val="single" w:sz="4" w:space="0" w:color="auto"/>
            </w:tcBorders>
          </w:tcPr>
          <w:p w14:paraId="059415D3"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No</w:t>
            </w:r>
          </w:p>
        </w:tc>
        <w:tc>
          <w:tcPr>
            <w:tcW w:w="2505" w:type="dxa"/>
            <w:tcBorders>
              <w:top w:val="single" w:sz="4" w:space="0" w:color="auto"/>
            </w:tcBorders>
          </w:tcPr>
          <w:p w14:paraId="1D15F5D4"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No</w:t>
            </w:r>
          </w:p>
        </w:tc>
        <w:tc>
          <w:tcPr>
            <w:tcW w:w="1909" w:type="dxa"/>
            <w:tcBorders>
              <w:top w:val="single" w:sz="4" w:space="0" w:color="auto"/>
            </w:tcBorders>
          </w:tcPr>
          <w:p w14:paraId="6E848600" w14:textId="77777777" w:rsidR="00F50201" w:rsidRPr="00E85BFD" w:rsidRDefault="00F50201" w:rsidP="00BD7388">
            <w:pPr>
              <w:spacing w:line="480" w:lineRule="auto"/>
              <w:rPr>
                <w:rFonts w:ascii="Times New Roman" w:hAnsi="Times New Roman" w:cs="Times New Roman"/>
                <w:color w:val="C00000"/>
                <w:sz w:val="24"/>
              </w:rPr>
            </w:pPr>
            <w:r w:rsidRPr="00E85BFD">
              <w:rPr>
                <w:rFonts w:ascii="Times New Roman" w:hAnsi="Times New Roman" w:cs="Times New Roman"/>
                <w:color w:val="000000" w:themeColor="text1"/>
                <w:sz w:val="24"/>
              </w:rPr>
              <w:t>Not reported but strict accuracy is 48.4</w:t>
            </w:r>
          </w:p>
        </w:tc>
      </w:tr>
      <w:tr w:rsidR="00563D3E" w:rsidRPr="00E85BFD" w14:paraId="02D93F62" w14:textId="77777777" w:rsidTr="000858C5">
        <w:trPr>
          <w:trHeight w:val="310"/>
        </w:trPr>
        <w:tc>
          <w:tcPr>
            <w:tcW w:w="1807" w:type="dxa"/>
          </w:tcPr>
          <w:p w14:paraId="747B0A9E"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Med-</w:t>
            </w:r>
            <w:proofErr w:type="spellStart"/>
            <w:r w:rsidRPr="00E85BFD">
              <w:rPr>
                <w:rFonts w:ascii="Times New Roman" w:hAnsi="Times New Roman" w:cs="Times New Roman"/>
                <w:color w:val="000000" w:themeColor="text1"/>
                <w:sz w:val="24"/>
              </w:rPr>
              <w:t>MoE</w:t>
            </w:r>
            <w:proofErr w:type="spellEnd"/>
          </w:p>
        </w:tc>
        <w:tc>
          <w:tcPr>
            <w:tcW w:w="1529" w:type="dxa"/>
          </w:tcPr>
          <w:p w14:paraId="2F533CDF"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3.6B</w:t>
            </w:r>
          </w:p>
        </w:tc>
        <w:tc>
          <w:tcPr>
            <w:tcW w:w="1472" w:type="dxa"/>
          </w:tcPr>
          <w:p w14:paraId="2752F906"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2505" w:type="dxa"/>
          </w:tcPr>
          <w:p w14:paraId="352835FE"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1909" w:type="dxa"/>
          </w:tcPr>
          <w:p w14:paraId="62AC30CE" w14:textId="77777777" w:rsidR="00F50201" w:rsidRPr="00E85BFD" w:rsidRDefault="00F50201" w:rsidP="00BD7388">
            <w:pPr>
              <w:spacing w:line="480" w:lineRule="auto"/>
              <w:rPr>
                <w:rFonts w:ascii="Times New Roman" w:hAnsi="Times New Roman" w:cs="Times New Roman"/>
                <w:sz w:val="24"/>
              </w:rPr>
            </w:pPr>
            <w:r w:rsidRPr="00E85BFD">
              <w:rPr>
                <w:rFonts w:ascii="Times New Roman" w:hAnsi="Times New Roman" w:cs="Times New Roman"/>
                <w:sz w:val="24"/>
              </w:rPr>
              <w:t>58.6</w:t>
            </w:r>
          </w:p>
        </w:tc>
      </w:tr>
      <w:tr w:rsidR="00563D3E" w:rsidRPr="00E85BFD" w14:paraId="04092E32" w14:textId="77777777" w:rsidTr="000858C5">
        <w:trPr>
          <w:trHeight w:val="325"/>
        </w:trPr>
        <w:tc>
          <w:tcPr>
            <w:tcW w:w="1807" w:type="dxa"/>
          </w:tcPr>
          <w:p w14:paraId="63613F55"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hAnsi="Times New Roman" w:cs="Times New Roman"/>
                <w:color w:val="000000" w:themeColor="text1"/>
                <w:sz w:val="24"/>
              </w:rPr>
              <w:t>Sonsbeek</w:t>
            </w:r>
            <w:proofErr w:type="spellEnd"/>
            <w:r w:rsidRPr="00E85BFD">
              <w:rPr>
                <w:rFonts w:ascii="Times New Roman" w:hAnsi="Times New Roman" w:cs="Times New Roman"/>
                <w:color w:val="000000" w:themeColor="text1"/>
                <w:sz w:val="24"/>
              </w:rPr>
              <w:t xml:space="preserve"> et.al.</w:t>
            </w:r>
          </w:p>
        </w:tc>
        <w:tc>
          <w:tcPr>
            <w:tcW w:w="1529" w:type="dxa"/>
          </w:tcPr>
          <w:p w14:paraId="24C78A95"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1.5B</w:t>
            </w:r>
          </w:p>
        </w:tc>
        <w:tc>
          <w:tcPr>
            <w:tcW w:w="1472" w:type="dxa"/>
          </w:tcPr>
          <w:p w14:paraId="161C336C"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2505" w:type="dxa"/>
          </w:tcPr>
          <w:p w14:paraId="52ED800A"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1909" w:type="dxa"/>
          </w:tcPr>
          <w:p w14:paraId="46C07F0D" w14:textId="77777777" w:rsidR="00F50201"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 xml:space="preserve">Not reported but </w:t>
            </w:r>
            <w:proofErr w:type="gramStart"/>
            <w:r w:rsidRPr="00E85BFD">
              <w:rPr>
                <w:rFonts w:ascii="Times New Roman" w:hAnsi="Times New Roman" w:cs="Times New Roman"/>
                <w:color w:val="000000" w:themeColor="text1"/>
                <w:sz w:val="24"/>
              </w:rPr>
              <w:t>84.3  for</w:t>
            </w:r>
            <w:proofErr w:type="gramEnd"/>
            <w:r w:rsidRPr="00E85BFD">
              <w:rPr>
                <w:rFonts w:ascii="Times New Roman" w:hAnsi="Times New Roman" w:cs="Times New Roman"/>
                <w:color w:val="000000" w:themeColor="text1"/>
                <w:sz w:val="24"/>
              </w:rPr>
              <w:t xml:space="preserve"> Slake</w:t>
            </w:r>
          </w:p>
          <w:p w14:paraId="7C55D63F" w14:textId="77777777" w:rsidR="00A04EF3" w:rsidRPr="00E85BFD" w:rsidRDefault="00A04EF3" w:rsidP="00BD7388">
            <w:pPr>
              <w:spacing w:line="480" w:lineRule="auto"/>
              <w:rPr>
                <w:rFonts w:ascii="Times New Roman" w:hAnsi="Times New Roman" w:cs="Times New Roman" w:hint="eastAsia"/>
                <w:color w:val="C00000"/>
                <w:sz w:val="24"/>
              </w:rPr>
            </w:pPr>
          </w:p>
        </w:tc>
      </w:tr>
      <w:tr w:rsidR="00563D3E" w:rsidRPr="00E85BFD" w14:paraId="555B928B" w14:textId="77777777" w:rsidTr="000858C5">
        <w:trPr>
          <w:trHeight w:val="310"/>
        </w:trPr>
        <w:tc>
          <w:tcPr>
            <w:tcW w:w="1807" w:type="dxa"/>
          </w:tcPr>
          <w:p w14:paraId="6F3DD8A7" w14:textId="77777777" w:rsidR="00F50201" w:rsidRPr="00E85BFD" w:rsidRDefault="00F50201" w:rsidP="00BD7388">
            <w:pPr>
              <w:spacing w:line="480" w:lineRule="auto"/>
              <w:rPr>
                <w:rFonts w:ascii="Times New Roman" w:hAnsi="Times New Roman" w:cs="Times New Roman"/>
                <w:color w:val="000000" w:themeColor="text1"/>
                <w:sz w:val="24"/>
              </w:rPr>
            </w:pPr>
            <w:bookmarkStart w:id="11" w:name="OLE_LINK14"/>
            <w:bookmarkStart w:id="12" w:name="OLE_LINK13"/>
            <w:r w:rsidRPr="00E85BFD">
              <w:rPr>
                <w:rFonts w:ascii="Times New Roman" w:hAnsi="Times New Roman" w:cs="Times New Roman"/>
                <w:color w:val="000000" w:themeColor="text1"/>
                <w:sz w:val="24"/>
              </w:rPr>
              <w:lastRenderedPageBreak/>
              <w:t>VGG-</w:t>
            </w:r>
            <w:bookmarkEnd w:id="11"/>
            <w:r w:rsidRPr="00E85BFD">
              <w:rPr>
                <w:rFonts w:ascii="Times New Roman" w:hAnsi="Times New Roman" w:cs="Times New Roman"/>
                <w:color w:val="000000" w:themeColor="text1"/>
                <w:sz w:val="24"/>
              </w:rPr>
              <w:t>Seq2Seq</w:t>
            </w:r>
            <w:bookmarkEnd w:id="12"/>
          </w:p>
        </w:tc>
        <w:tc>
          <w:tcPr>
            <w:tcW w:w="1529" w:type="dxa"/>
          </w:tcPr>
          <w:p w14:paraId="32AD6A1E"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Not Reported</w:t>
            </w:r>
          </w:p>
        </w:tc>
        <w:tc>
          <w:tcPr>
            <w:tcW w:w="1472" w:type="dxa"/>
          </w:tcPr>
          <w:p w14:paraId="41CCC682"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2505" w:type="dxa"/>
          </w:tcPr>
          <w:p w14:paraId="67E8393F"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No</w:t>
            </w:r>
          </w:p>
        </w:tc>
        <w:tc>
          <w:tcPr>
            <w:tcW w:w="1909" w:type="dxa"/>
          </w:tcPr>
          <w:p w14:paraId="52E925CA" w14:textId="77777777" w:rsidR="00F50201" w:rsidRPr="00E85BFD" w:rsidRDefault="00F50201" w:rsidP="00BD7388">
            <w:pPr>
              <w:spacing w:line="480" w:lineRule="auto"/>
              <w:rPr>
                <w:rFonts w:ascii="Times New Roman" w:hAnsi="Times New Roman" w:cs="Times New Roman"/>
                <w:sz w:val="24"/>
              </w:rPr>
            </w:pPr>
            <w:bookmarkStart w:id="13" w:name="OLE_LINK10"/>
            <w:r w:rsidRPr="00E85BFD">
              <w:rPr>
                <w:rFonts w:ascii="Times New Roman" w:hAnsi="Times New Roman" w:cs="Times New Roman"/>
                <w:color w:val="000000" w:themeColor="text1"/>
                <w:sz w:val="24"/>
              </w:rPr>
              <w:t>Not reported but strict accuracy is 48.8</w:t>
            </w:r>
            <w:bookmarkEnd w:id="13"/>
          </w:p>
        </w:tc>
      </w:tr>
      <w:tr w:rsidR="00563D3E" w:rsidRPr="00E85BFD" w14:paraId="2812B2AD" w14:textId="77777777" w:rsidTr="000858C5">
        <w:trPr>
          <w:trHeight w:val="310"/>
        </w:trPr>
        <w:tc>
          <w:tcPr>
            <w:tcW w:w="1807" w:type="dxa"/>
          </w:tcPr>
          <w:p w14:paraId="3511C85F" w14:textId="77777777" w:rsidR="00F50201" w:rsidRPr="00E85BFD" w:rsidRDefault="00F50201" w:rsidP="00BD7388">
            <w:pPr>
              <w:spacing w:line="480" w:lineRule="auto"/>
              <w:rPr>
                <w:rFonts w:ascii="Times New Roman" w:hAnsi="Times New Roman" w:cs="Times New Roman"/>
                <w:color w:val="000000" w:themeColor="text1"/>
                <w:sz w:val="24"/>
              </w:rPr>
            </w:pPr>
            <w:bookmarkStart w:id="14" w:name="OLE_LINK15"/>
            <w:proofErr w:type="spellStart"/>
            <w:r w:rsidRPr="00E85BFD">
              <w:rPr>
                <w:rFonts w:ascii="Times New Roman" w:hAnsi="Times New Roman" w:cs="Times New Roman"/>
                <w:color w:val="000000" w:themeColor="text1"/>
                <w:sz w:val="24"/>
              </w:rPr>
              <w:t>LLaVa</w:t>
            </w:r>
            <w:proofErr w:type="spellEnd"/>
            <w:r w:rsidRPr="00E85BFD">
              <w:rPr>
                <w:rFonts w:ascii="Times New Roman" w:hAnsi="Times New Roman" w:cs="Times New Roman"/>
                <w:color w:val="000000" w:themeColor="text1"/>
                <w:sz w:val="24"/>
              </w:rPr>
              <w:t>-Med</w:t>
            </w:r>
            <w:bookmarkEnd w:id="14"/>
          </w:p>
        </w:tc>
        <w:tc>
          <w:tcPr>
            <w:tcW w:w="1529" w:type="dxa"/>
          </w:tcPr>
          <w:p w14:paraId="0640B13E"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13B</w:t>
            </w:r>
          </w:p>
        </w:tc>
        <w:tc>
          <w:tcPr>
            <w:tcW w:w="1472" w:type="dxa"/>
          </w:tcPr>
          <w:p w14:paraId="7ADC4AFF"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2505" w:type="dxa"/>
          </w:tcPr>
          <w:p w14:paraId="703610AB"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hAnsi="Times New Roman" w:cs="Times New Roman"/>
                <w:color w:val="000000" w:themeColor="text1"/>
                <w:sz w:val="24"/>
              </w:rPr>
              <w:t>Yes</w:t>
            </w:r>
          </w:p>
        </w:tc>
        <w:tc>
          <w:tcPr>
            <w:tcW w:w="1909" w:type="dxa"/>
          </w:tcPr>
          <w:p w14:paraId="652A6FDF" w14:textId="77777777" w:rsidR="00F50201" w:rsidRPr="00E85BFD" w:rsidRDefault="00F50201" w:rsidP="00BD7388">
            <w:pPr>
              <w:spacing w:line="480" w:lineRule="auto"/>
              <w:rPr>
                <w:rFonts w:ascii="Times New Roman" w:hAnsi="Times New Roman" w:cs="Times New Roman"/>
                <w:sz w:val="24"/>
              </w:rPr>
            </w:pPr>
            <w:r w:rsidRPr="00E85BFD">
              <w:rPr>
                <w:rFonts w:ascii="Times New Roman" w:hAnsi="Times New Roman" w:cs="Times New Roman"/>
                <w:sz w:val="24"/>
              </w:rPr>
              <w:t>64.4</w:t>
            </w:r>
          </w:p>
        </w:tc>
      </w:tr>
    </w:tbl>
    <w:p w14:paraId="705D6991"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bookmarkStart w:id="15" w:name="OLE_LINK18"/>
      <w:r w:rsidRPr="00E85BFD">
        <w:rPr>
          <w:rFonts w:ascii="Times New Roman" w:hAnsi="Times New Roman" w:cs="Times New Roman"/>
          <w:b/>
          <w:bCs/>
          <w:color w:val="000000" w:themeColor="text1"/>
          <w:sz w:val="24"/>
          <w:szCs w:val="24"/>
        </w:rPr>
        <w:t>4.4 Model Selection</w:t>
      </w:r>
    </w:p>
    <w:p w14:paraId="4AA7CDE5" w14:textId="77777777" w:rsidR="00F50201" w:rsidRPr="00434674" w:rsidRDefault="00F50201" w:rsidP="00F50201">
      <w:pPr>
        <w:spacing w:line="480" w:lineRule="auto"/>
        <w:rPr>
          <w:rFonts w:ascii="Times New Roman" w:eastAsia="Times New Roman" w:hAnsi="Times New Roman" w:cs="Times New Roman"/>
          <w:kern w:val="0"/>
          <w:sz w:val="24"/>
          <w:lang w:val="en-MY"/>
        </w:rPr>
      </w:pPr>
      <w:r w:rsidRPr="00434674">
        <w:rPr>
          <w:rFonts w:ascii="Times New Roman" w:eastAsia="Times New Roman" w:hAnsi="Times New Roman" w:cs="Times New Roman"/>
          <w:kern w:val="0"/>
          <w:sz w:val="24"/>
          <w:lang w:val="en-MY"/>
        </w:rPr>
        <w:t xml:space="preserve">As shown in the model performance of Section 4.3,considering both baseline stability and state-of-the-art potential, we have chosen to focus on the CNN-baseline and the model architecture created by </w:t>
      </w:r>
      <w:proofErr w:type="spellStart"/>
      <w:r w:rsidRPr="00434674">
        <w:rPr>
          <w:rFonts w:ascii="Times New Roman" w:eastAsia="Times New Roman" w:hAnsi="Times New Roman" w:cs="Times New Roman"/>
          <w:kern w:val="0"/>
          <w:sz w:val="24"/>
          <w:lang w:val="en-MY"/>
        </w:rPr>
        <w:t>Sonsbeek</w:t>
      </w:r>
      <w:proofErr w:type="spellEnd"/>
      <w:r w:rsidRPr="00434674">
        <w:rPr>
          <w:rFonts w:ascii="Times New Roman" w:eastAsia="Times New Roman" w:hAnsi="Times New Roman" w:cs="Times New Roman"/>
          <w:kern w:val="0"/>
          <w:sz w:val="24"/>
          <w:lang w:val="en-MY"/>
        </w:rPr>
        <w:t xml:space="preserve"> et al. for my research.</w:t>
      </w:r>
    </w:p>
    <w:p w14:paraId="2292AB86" w14:textId="511FF28D" w:rsidR="00F50201" w:rsidRPr="00434674" w:rsidRDefault="00F50201" w:rsidP="00F50201">
      <w:pPr>
        <w:pStyle w:val="NormalWeb"/>
        <w:spacing w:line="480" w:lineRule="auto"/>
        <w:rPr>
          <w:rFonts w:ascii="Times New Roman" w:hAnsi="Times New Roman" w:cs="Times New Roman"/>
          <w:sz w:val="24"/>
        </w:rPr>
      </w:pPr>
      <w:bookmarkStart w:id="16" w:name="OLE_LINK1"/>
      <w:bookmarkStart w:id="17" w:name="OLE_LINK5"/>
      <w:bookmarkEnd w:id="15"/>
      <w:r w:rsidRPr="00434674">
        <w:rPr>
          <w:rFonts w:ascii="Times New Roman" w:hAnsi="Times New Roman" w:cs="Times New Roman"/>
          <w:sz w:val="24"/>
        </w:rPr>
        <w:t xml:space="preserve">In the CLEF 2019 work notes </w:t>
      </w:r>
      <w:r w:rsidR="0009144E">
        <w:rPr>
          <w:rFonts w:ascii="Times New Roman" w:hAnsi="Times New Roman" w:cs="Times New Roman"/>
          <w:sz w:val="24"/>
        </w:rPr>
        <w:fldChar w:fldCharType="begin"/>
      </w:r>
      <w:r w:rsidR="0009144E">
        <w:rPr>
          <w:rFonts w:ascii="Times New Roman" w:hAnsi="Times New Roman" w:cs="Times New Roman"/>
          <w:sz w:val="24"/>
        </w:rPr>
        <w:instrText xml:space="preserve"> REF _Ref217049056 \n \h </w:instrText>
      </w:r>
      <w:r w:rsidR="0009144E">
        <w:rPr>
          <w:rFonts w:ascii="Times New Roman" w:hAnsi="Times New Roman" w:cs="Times New Roman"/>
          <w:sz w:val="24"/>
        </w:rPr>
      </w:r>
      <w:r w:rsidR="0009144E">
        <w:rPr>
          <w:rFonts w:ascii="Times New Roman" w:hAnsi="Times New Roman" w:cs="Times New Roman"/>
          <w:sz w:val="24"/>
        </w:rPr>
        <w:fldChar w:fldCharType="separate"/>
      </w:r>
      <w:r w:rsidR="0009144E">
        <w:rPr>
          <w:rFonts w:ascii="Times New Roman" w:hAnsi="Times New Roman" w:cs="Times New Roman"/>
          <w:sz w:val="24"/>
        </w:rPr>
        <w:t>[7]</w:t>
      </w:r>
      <w:r w:rsidR="0009144E">
        <w:rPr>
          <w:rFonts w:ascii="Times New Roman" w:hAnsi="Times New Roman" w:cs="Times New Roman"/>
          <w:sz w:val="24"/>
        </w:rPr>
        <w:fldChar w:fldCharType="end"/>
      </w:r>
      <w:r w:rsidRPr="00434674">
        <w:rPr>
          <w:rFonts w:ascii="Times New Roman" w:hAnsi="Times New Roman" w:cs="Times New Roman"/>
          <w:sz w:val="24"/>
        </w:rPr>
        <w:t xml:space="preserve">, the VGG-Seq2Seq model in their proposed scheme only provides generative diagnostic results for abnormal images, serving as a supplementary solution. Its weaknesses lie in the relative simplicity of the language model, relying solely on an RNN/LSTM Decoder, and its limited generative capacity, which is prone to grammatical errors that can impede the understanding of diagnostic results. Furthermore, its training process requires starting from scratch or extensive fine-tuning. </w:t>
      </w:r>
    </w:p>
    <w:p w14:paraId="6FCB0BA5" w14:textId="77777777" w:rsidR="00F50201" w:rsidRPr="00434674" w:rsidRDefault="00F50201" w:rsidP="00F50201">
      <w:pPr>
        <w:pStyle w:val="NormalWeb"/>
        <w:spacing w:line="480" w:lineRule="auto"/>
        <w:rPr>
          <w:rFonts w:ascii="Times New Roman" w:eastAsia="Times New Roman" w:hAnsi="Times New Roman" w:cs="Times New Roman"/>
          <w:sz w:val="24"/>
        </w:rPr>
      </w:pPr>
      <w:r w:rsidRPr="00434674">
        <w:rPr>
          <w:rFonts w:ascii="Times New Roman" w:hAnsi="Times New Roman" w:cs="Times New Roman"/>
          <w:sz w:val="24"/>
        </w:rPr>
        <w:t>Due to these limitations, we do not consider VGG-Seq2Seq a robust model for open-ended questions. In contrast, we chose the CNN baseline as it helps us establish a foundational benchmark based on VQA fundamental models, aiming to explore the possibility of constructing low-cost Med-VQA systems.</w:t>
      </w:r>
    </w:p>
    <w:bookmarkEnd w:id="16"/>
    <w:bookmarkEnd w:id="17"/>
    <w:p w14:paraId="5B8A9C38" w14:textId="73DAFF43" w:rsidR="00F50201" w:rsidRPr="00434674" w:rsidRDefault="00F50201" w:rsidP="00F50201">
      <w:pPr>
        <w:pStyle w:val="NormalWeb"/>
        <w:spacing w:line="480" w:lineRule="auto"/>
        <w:rPr>
          <w:rFonts w:ascii="Times New Roman" w:hAnsi="Times New Roman" w:cs="Times New Roman"/>
          <w:sz w:val="24"/>
        </w:rPr>
      </w:pPr>
      <w:r w:rsidRPr="00434674">
        <w:rPr>
          <w:rFonts w:ascii="Times New Roman" w:hAnsi="Times New Roman" w:cs="Times New Roman"/>
          <w:sz w:val="24"/>
        </w:rPr>
        <w:t xml:space="preserve">At the same time, generative models have undergone continuous improvement and development. In 2023, the approach proposed by </w:t>
      </w:r>
      <w:proofErr w:type="spellStart"/>
      <w:r w:rsidRPr="00434674">
        <w:rPr>
          <w:rFonts w:ascii="Times New Roman" w:hAnsi="Times New Roman" w:cs="Times New Roman"/>
          <w:sz w:val="24"/>
        </w:rPr>
        <w:t>Sonsbeek</w:t>
      </w:r>
      <w:proofErr w:type="spellEnd"/>
      <w:r w:rsidRPr="00434674">
        <w:rPr>
          <w:rFonts w:ascii="Times New Roman" w:hAnsi="Times New Roman" w:cs="Times New Roman"/>
          <w:sz w:val="24"/>
        </w:rPr>
        <w:t xml:space="preserve"> et al.</w:t>
      </w:r>
      <w:r w:rsidR="007756CD">
        <w:rPr>
          <w:rFonts w:ascii="Times New Roman" w:hAnsi="Times New Roman" w:cs="Times New Roman"/>
          <w:sz w:val="24"/>
        </w:rPr>
        <w:fldChar w:fldCharType="begin"/>
      </w:r>
      <w:r w:rsidR="007756CD">
        <w:rPr>
          <w:rFonts w:ascii="Times New Roman" w:hAnsi="Times New Roman" w:cs="Times New Roman"/>
          <w:sz w:val="24"/>
        </w:rPr>
        <w:instrText xml:space="preserve"> REF _Ref217049084 \n \h </w:instrText>
      </w:r>
      <w:r w:rsidR="007756CD">
        <w:rPr>
          <w:rFonts w:ascii="Times New Roman" w:hAnsi="Times New Roman" w:cs="Times New Roman"/>
          <w:sz w:val="24"/>
        </w:rPr>
      </w:r>
      <w:r w:rsidR="007756CD">
        <w:rPr>
          <w:rFonts w:ascii="Times New Roman" w:hAnsi="Times New Roman" w:cs="Times New Roman"/>
          <w:sz w:val="24"/>
        </w:rPr>
        <w:fldChar w:fldCharType="separate"/>
      </w:r>
      <w:r w:rsidR="007756CD">
        <w:rPr>
          <w:rFonts w:ascii="Times New Roman" w:hAnsi="Times New Roman" w:cs="Times New Roman"/>
          <w:sz w:val="24"/>
        </w:rPr>
        <w:t>[8]</w:t>
      </w:r>
      <w:r w:rsidR="007756CD">
        <w:rPr>
          <w:rFonts w:ascii="Times New Roman" w:hAnsi="Times New Roman" w:cs="Times New Roman"/>
          <w:sz w:val="24"/>
        </w:rPr>
        <w:fldChar w:fldCharType="end"/>
      </w:r>
      <w:r w:rsidR="007756CD">
        <w:rPr>
          <w:rFonts w:ascii="Times New Roman" w:hAnsi="Times New Roman" w:cs="Times New Roman" w:hint="eastAsia"/>
          <w:sz w:val="24"/>
        </w:rPr>
        <w:t xml:space="preserve"> </w:t>
      </w:r>
      <w:r w:rsidRPr="00434674">
        <w:rPr>
          <w:rFonts w:ascii="Times New Roman" w:hAnsi="Times New Roman" w:cs="Times New Roman"/>
          <w:sz w:val="24"/>
        </w:rPr>
        <w:t xml:space="preserve">emerged as a highly representative model. Their team proposed leveraging the generative capabilities of Pre-trained Language Models (LMs), enabling the model to generate variable-length, natural </w:t>
      </w:r>
      <w:r w:rsidRPr="00434674">
        <w:rPr>
          <w:rFonts w:ascii="Times New Roman" w:hAnsi="Times New Roman" w:cs="Times New Roman"/>
          <w:sz w:val="24"/>
        </w:rPr>
        <w:lastRenderedPageBreak/>
        <w:t xml:space="preserve">language answers </w:t>
      </w:r>
      <w:proofErr w:type="gramStart"/>
      <w:r w:rsidRPr="00434674">
        <w:rPr>
          <w:rFonts w:ascii="Times New Roman" w:hAnsi="Times New Roman" w:cs="Times New Roman"/>
          <w:sz w:val="24"/>
        </w:rPr>
        <w:t>similar to</w:t>
      </w:r>
      <w:proofErr w:type="gramEnd"/>
      <w:r w:rsidRPr="00434674">
        <w:rPr>
          <w:rFonts w:ascii="Times New Roman" w:hAnsi="Times New Roman" w:cs="Times New Roman"/>
          <w:sz w:val="24"/>
        </w:rPr>
        <w:t xml:space="preserve"> a chatbot.</w:t>
      </w:r>
    </w:p>
    <w:p w14:paraId="6F98041B" w14:textId="77777777" w:rsidR="00F50201" w:rsidRPr="00434674" w:rsidRDefault="00F50201" w:rsidP="00F50201">
      <w:pPr>
        <w:pStyle w:val="NormalWeb"/>
        <w:spacing w:line="480" w:lineRule="auto"/>
        <w:rPr>
          <w:rFonts w:ascii="Times New Roman" w:hAnsi="Times New Roman" w:cs="Times New Roman"/>
          <w:sz w:val="24"/>
        </w:rPr>
      </w:pPr>
      <w:r w:rsidRPr="00434674">
        <w:rPr>
          <w:rFonts w:ascii="Times New Roman" w:hAnsi="Times New Roman" w:cs="Times New Roman"/>
          <w:sz w:val="24"/>
        </w:rPr>
        <w:t xml:space="preserve">Since medical datasets are typically small, this method effectively avoids overfitting by freezing the weights of the pre-trained LM and only fine-tuning the mapping layers and prefix parameters. We selected this model for our experiments because it outperformed the contemporary state-of-the-art (SOTA) classification-based models across multiple mainstream </w:t>
      </w:r>
      <w:proofErr w:type="spellStart"/>
      <w:r w:rsidRPr="00434674">
        <w:rPr>
          <w:rFonts w:ascii="Times New Roman" w:hAnsi="Times New Roman" w:cs="Times New Roman"/>
          <w:sz w:val="24"/>
        </w:rPr>
        <w:t>MedVQA</w:t>
      </w:r>
      <w:proofErr w:type="spellEnd"/>
      <w:r w:rsidRPr="00434674">
        <w:rPr>
          <w:rFonts w:ascii="Times New Roman" w:hAnsi="Times New Roman" w:cs="Times New Roman"/>
          <w:sz w:val="24"/>
        </w:rPr>
        <w:t xml:space="preserve"> benchmarks in terms of BLEU</w:t>
      </w:r>
      <w:r w:rsidRPr="00434674">
        <w:rPr>
          <w:rFonts w:ascii="Times New Roman" w:eastAsia="SimSun" w:hAnsi="Times New Roman" w:cs="Times New Roman"/>
          <w:sz w:val="24"/>
        </w:rPr>
        <w:t xml:space="preserve"> and </w:t>
      </w:r>
      <w:proofErr w:type="spellStart"/>
      <w:r w:rsidRPr="00434674">
        <w:rPr>
          <w:rFonts w:ascii="Times New Roman" w:hAnsi="Times New Roman" w:cs="Times New Roman"/>
          <w:sz w:val="24"/>
        </w:rPr>
        <w:t>BERTScore</w:t>
      </w:r>
      <w:proofErr w:type="spellEnd"/>
      <w:r w:rsidRPr="00434674">
        <w:rPr>
          <w:rFonts w:ascii="Times New Roman" w:hAnsi="Times New Roman" w:cs="Times New Roman"/>
          <w:sz w:val="24"/>
        </w:rPr>
        <w:t>.</w:t>
      </w:r>
    </w:p>
    <w:p w14:paraId="35E27200"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t>4.5 Model Architecture</w:t>
      </w:r>
    </w:p>
    <w:p w14:paraId="4B3C3CF2" w14:textId="77777777" w:rsidR="00F50201" w:rsidRPr="00E85BFD" w:rsidRDefault="00F50201" w:rsidP="00F50201">
      <w:pPr>
        <w:tabs>
          <w:tab w:val="left" w:pos="4292"/>
        </w:tabs>
        <w:spacing w:line="480" w:lineRule="auto"/>
        <w:rPr>
          <w:rFonts w:ascii="Times New Roman" w:hAnsi="Times New Roman" w:cs="Times New Roman"/>
          <w:b/>
          <w:bCs/>
          <w:color w:val="000000" w:themeColor="text1"/>
          <w:sz w:val="24"/>
        </w:rPr>
      </w:pPr>
      <w:r w:rsidRPr="00E85BFD">
        <w:rPr>
          <w:rFonts w:ascii="Times New Roman" w:hAnsi="Times New Roman" w:cs="Times New Roman"/>
          <w:b/>
          <w:bCs/>
          <w:color w:val="000000" w:themeColor="text1"/>
          <w:sz w:val="24"/>
        </w:rPr>
        <w:t>4.5.1 CNN Baseline Classifier Model</w:t>
      </w:r>
      <w:r w:rsidRPr="00E85BFD">
        <w:rPr>
          <w:rFonts w:ascii="Times New Roman" w:hAnsi="Times New Roman" w:cs="Times New Roman"/>
          <w:b/>
          <w:bCs/>
          <w:color w:val="000000" w:themeColor="text1"/>
          <w:sz w:val="24"/>
        </w:rPr>
        <w:tab/>
      </w:r>
    </w:p>
    <w:p w14:paraId="60FAECAC"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sz w:val="24"/>
        </w:rPr>
        <w:t xml:space="preserve">This model adopts a "two-tower" structure, consisting of a visual encoder, a text encoder and a multimodal fusion classifier. </w:t>
      </w:r>
    </w:p>
    <w:p w14:paraId="15567DBF"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Vision Encoder</w:t>
      </w:r>
      <w:r w:rsidRPr="00E85BFD">
        <w:rPr>
          <w:rFonts w:ascii="Times New Roman" w:hAnsi="Times New Roman" w:cs="Times New Roman"/>
          <w:sz w:val="24"/>
        </w:rPr>
        <w:t xml:space="preserve">: It utilizes ResNet50 as the visual backbone to extract high-level semantic features from medical images. The final </w:t>
      </w:r>
      <w:proofErr w:type="gramStart"/>
      <w:r w:rsidRPr="00E85BFD">
        <w:rPr>
          <w:rFonts w:ascii="Times New Roman" w:hAnsi="Times New Roman" w:cs="Times New Roman"/>
          <w:sz w:val="24"/>
        </w:rPr>
        <w:t>fully-connected</w:t>
      </w:r>
      <w:proofErr w:type="gramEnd"/>
      <w:r w:rsidRPr="00E85BFD">
        <w:rPr>
          <w:rFonts w:ascii="Times New Roman" w:hAnsi="Times New Roman" w:cs="Times New Roman"/>
          <w:sz w:val="24"/>
        </w:rPr>
        <w:t xml:space="preserve"> layer is replaced with </w:t>
      </w:r>
      <w:proofErr w:type="spellStart"/>
      <w:proofErr w:type="gramStart"/>
      <w:r w:rsidRPr="00E85BFD">
        <w:rPr>
          <w:rFonts w:ascii="Times New Roman" w:hAnsi="Times New Roman" w:cs="Times New Roman"/>
          <w:sz w:val="24"/>
        </w:rPr>
        <w:t>nn.Identity</w:t>
      </w:r>
      <w:proofErr w:type="spellEnd"/>
      <w:proofErr w:type="gramEnd"/>
      <w:r w:rsidRPr="00E85BFD">
        <w:rPr>
          <w:rFonts w:ascii="Times New Roman" w:hAnsi="Times New Roman" w:cs="Times New Roman"/>
          <w:sz w:val="24"/>
        </w:rPr>
        <w:t>() to output a 2048-dimensional feature vector.</w:t>
      </w:r>
    </w:p>
    <w:p w14:paraId="3222B425"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Text Encoder</w:t>
      </w:r>
      <w:r w:rsidRPr="00E85BFD">
        <w:rPr>
          <w:rFonts w:ascii="Times New Roman" w:hAnsi="Times New Roman" w:cs="Times New Roman"/>
          <w:sz w:val="24"/>
        </w:rPr>
        <w:t>: A standard LSTM (Long Short-Term Memory) network is employed for text encoding. The words are first mapped to 512-D dense embeddings. The LSTM then processes the sequence, and the hidden state of the final time step (</w:t>
      </w:r>
      <w:proofErr w:type="spellStart"/>
      <w:r w:rsidRPr="00E85BFD">
        <w:rPr>
          <w:rFonts w:ascii="Times New Roman" w:hAnsi="Times New Roman" w:cs="Times New Roman"/>
          <w:sz w:val="24"/>
        </w:rPr>
        <w:t>h_</w:t>
      </w:r>
      <w:proofErr w:type="gramStart"/>
      <w:r w:rsidRPr="00E85BFD">
        <w:rPr>
          <w:rFonts w:ascii="Times New Roman" w:hAnsi="Times New Roman" w:cs="Times New Roman"/>
          <w:sz w:val="24"/>
        </w:rPr>
        <w:t>n</w:t>
      </w:r>
      <w:proofErr w:type="spellEnd"/>
      <w:r w:rsidRPr="00E85BFD">
        <w:rPr>
          <w:rFonts w:ascii="Times New Roman" w:hAnsi="Times New Roman" w:cs="Times New Roman"/>
          <w:sz w:val="24"/>
        </w:rPr>
        <w:t>[</w:t>
      </w:r>
      <w:proofErr w:type="gramEnd"/>
      <w:r w:rsidRPr="00E85BFD">
        <w:rPr>
          <w:rFonts w:ascii="Times New Roman" w:hAnsi="Times New Roman" w:cs="Times New Roman"/>
          <w:sz w:val="24"/>
        </w:rPr>
        <w:t>-1]) is extracted as a 512-D summary of the question.</w:t>
      </w:r>
    </w:p>
    <w:p w14:paraId="7865CC46"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Multimodal Fusion &amp; Classifier</w:t>
      </w:r>
      <w:r w:rsidRPr="00E85BFD">
        <w:rPr>
          <w:rFonts w:ascii="Times New Roman" w:hAnsi="Times New Roman" w:cs="Times New Roman"/>
          <w:sz w:val="24"/>
        </w:rPr>
        <w:t xml:space="preserve">: The visual and textual features are integrated via feature concatenation, resulting in a 2560-D joint vector. This combined representation is fed into an MLP classifier, which includes a 1024-D hidden layer with </w:t>
      </w:r>
      <w:proofErr w:type="spellStart"/>
      <w:r w:rsidRPr="00E85BFD">
        <w:rPr>
          <w:rFonts w:ascii="Times New Roman" w:hAnsi="Times New Roman" w:cs="Times New Roman"/>
          <w:sz w:val="24"/>
        </w:rPr>
        <w:t>ReLU</w:t>
      </w:r>
      <w:proofErr w:type="spellEnd"/>
      <w:r w:rsidRPr="00E85BFD">
        <w:rPr>
          <w:rFonts w:ascii="Times New Roman" w:hAnsi="Times New Roman" w:cs="Times New Roman"/>
          <w:sz w:val="24"/>
        </w:rPr>
        <w:t xml:space="preserve"> activation, a Dropout (0.3) layer for regularization, and a final linear layer that outputs probabilities across all possible answer classes.</w:t>
      </w:r>
    </w:p>
    <w:p w14:paraId="745A9BA7" w14:textId="77777777" w:rsidR="00F50201" w:rsidRPr="00E85BFD" w:rsidRDefault="00F50201" w:rsidP="00F50201">
      <w:pPr>
        <w:spacing w:line="480" w:lineRule="auto"/>
        <w:rPr>
          <w:rFonts w:ascii="Times New Roman" w:hAnsi="Times New Roman" w:cs="Times New Roman"/>
          <w:b/>
          <w:bCs/>
          <w:color w:val="000000" w:themeColor="text1"/>
          <w:sz w:val="24"/>
        </w:rPr>
      </w:pPr>
      <w:r w:rsidRPr="00E85BFD">
        <w:rPr>
          <w:rFonts w:ascii="Times New Roman" w:hAnsi="Times New Roman" w:cs="Times New Roman"/>
          <w:b/>
          <w:bCs/>
          <w:color w:val="000000" w:themeColor="text1"/>
          <w:sz w:val="24"/>
        </w:rPr>
        <w:lastRenderedPageBreak/>
        <w:t xml:space="preserve">4.5.2 Van </w:t>
      </w:r>
      <w:proofErr w:type="spellStart"/>
      <w:r w:rsidRPr="00E85BFD">
        <w:rPr>
          <w:rFonts w:ascii="Times New Roman" w:hAnsi="Times New Roman" w:cs="Times New Roman"/>
          <w:b/>
          <w:bCs/>
          <w:color w:val="000000" w:themeColor="text1"/>
          <w:sz w:val="24"/>
        </w:rPr>
        <w:t>Sonsbeek</w:t>
      </w:r>
      <w:proofErr w:type="spellEnd"/>
      <w:r w:rsidRPr="00E85BFD">
        <w:rPr>
          <w:rFonts w:ascii="Times New Roman" w:hAnsi="Times New Roman" w:cs="Times New Roman"/>
          <w:b/>
          <w:bCs/>
          <w:color w:val="000000" w:themeColor="text1"/>
          <w:sz w:val="24"/>
        </w:rPr>
        <w:t xml:space="preserve"> Model</w:t>
      </w:r>
    </w:p>
    <w:p w14:paraId="53124A08"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sz w:val="24"/>
        </w:rPr>
        <w:t>This model adopts a parameter-efficient multimodal alignment architecture designed to inject powerful pre-trained visual features into a generative language model. Its core consists of three key components:</w:t>
      </w:r>
    </w:p>
    <w:p w14:paraId="7FAEF230"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Vision Encoder</w:t>
      </w:r>
      <w:r w:rsidRPr="00E85BFD">
        <w:rPr>
          <w:rFonts w:ascii="Times New Roman" w:hAnsi="Times New Roman" w:cs="Times New Roman"/>
          <w:sz w:val="24"/>
        </w:rPr>
        <w:t xml:space="preserve">: Utilizes </w:t>
      </w:r>
      <w:r w:rsidRPr="00E85BFD">
        <w:rPr>
          <w:rStyle w:val="HTMLCode"/>
          <w:rFonts w:ascii="Times New Roman" w:eastAsiaTheme="majorEastAsia" w:hAnsi="Times New Roman" w:cs="Times New Roman"/>
          <w:sz w:val="24"/>
        </w:rPr>
        <w:t>CLIP (</w:t>
      </w:r>
      <w:proofErr w:type="spellStart"/>
      <w:r w:rsidRPr="00E85BFD">
        <w:rPr>
          <w:rStyle w:val="HTMLCode"/>
          <w:rFonts w:ascii="Times New Roman" w:eastAsiaTheme="majorEastAsia" w:hAnsi="Times New Roman" w:cs="Times New Roman"/>
          <w:sz w:val="24"/>
        </w:rPr>
        <w:t>ViT</w:t>
      </w:r>
      <w:proofErr w:type="spellEnd"/>
      <w:r w:rsidRPr="00E85BFD">
        <w:rPr>
          <w:rStyle w:val="HTMLCode"/>
          <w:rFonts w:ascii="Times New Roman" w:eastAsiaTheme="majorEastAsia" w:hAnsi="Times New Roman" w:cs="Times New Roman"/>
          <w:sz w:val="24"/>
        </w:rPr>
        <w:t>-B/32)</w:t>
      </w:r>
      <w:r w:rsidRPr="00E85BFD">
        <w:rPr>
          <w:rFonts w:ascii="Times New Roman" w:hAnsi="Times New Roman" w:cs="Times New Roman"/>
          <w:sz w:val="24"/>
        </w:rPr>
        <w:t>. This component is completely frozen and is responsible for extracting high-dimensional semantic features from medical images.</w:t>
      </w:r>
    </w:p>
    <w:p w14:paraId="758E211B"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b/>
          <w:bCs/>
          <w:sz w:val="24"/>
        </w:rPr>
        <w:t>Mapping Network (Projector)</w:t>
      </w:r>
      <w:r w:rsidRPr="00E85BFD">
        <w:rPr>
          <w:rFonts w:ascii="Times New Roman" w:hAnsi="Times New Roman" w:cs="Times New Roman"/>
          <w:sz w:val="24"/>
        </w:rPr>
        <w:t xml:space="preserve">: This is the only trainable part of the model. It consists of a Multi-Layer Perceptron (MLP) responsible for mapping visual features into the language model's embedding space, generating </w:t>
      </w:r>
      <w:proofErr w:type="spellStart"/>
      <w:r w:rsidRPr="00E85BFD">
        <w:rPr>
          <w:rStyle w:val="HTMLCode"/>
          <w:rFonts w:ascii="Times New Roman" w:eastAsiaTheme="majorEastAsia" w:hAnsi="Times New Roman" w:cs="Times New Roman"/>
          <w:sz w:val="24"/>
        </w:rPr>
        <w:t>prefix_length</w:t>
      </w:r>
      <w:proofErr w:type="spellEnd"/>
      <w:r w:rsidRPr="00E85BFD">
        <w:rPr>
          <w:rFonts w:ascii="Times New Roman" w:hAnsi="Times New Roman" w:cs="Times New Roman"/>
          <w:sz w:val="24"/>
        </w:rPr>
        <w:t xml:space="preserve"> virtual token vectors.</w:t>
      </w:r>
    </w:p>
    <w:p w14:paraId="68990ACF" w14:textId="77777777" w:rsidR="00F50201" w:rsidRPr="00E85BFD" w:rsidRDefault="00F50201" w:rsidP="00F50201">
      <w:pPr>
        <w:spacing w:line="480" w:lineRule="auto"/>
        <w:rPr>
          <w:rFonts w:ascii="Times New Roman" w:hAnsi="Times New Roman" w:cs="Times New Roman"/>
          <w:b/>
          <w:bCs/>
          <w:color w:val="000000" w:themeColor="text1"/>
          <w:sz w:val="24"/>
        </w:rPr>
      </w:pPr>
      <w:r w:rsidRPr="00E85BFD">
        <w:rPr>
          <w:rFonts w:ascii="Times New Roman" w:hAnsi="Times New Roman" w:cs="Times New Roman"/>
          <w:b/>
          <w:bCs/>
          <w:sz w:val="24"/>
        </w:rPr>
        <w:t>Language Model</w:t>
      </w:r>
      <w:r w:rsidRPr="00E85BFD">
        <w:rPr>
          <w:rFonts w:ascii="Times New Roman" w:hAnsi="Times New Roman" w:cs="Times New Roman"/>
          <w:sz w:val="24"/>
        </w:rPr>
        <w:t xml:space="preserve">: Utilizes a pre-trained </w:t>
      </w:r>
      <w:r w:rsidRPr="00E85BFD">
        <w:rPr>
          <w:rStyle w:val="HTMLCode"/>
          <w:rFonts w:ascii="Times New Roman" w:eastAsiaTheme="majorEastAsia" w:hAnsi="Times New Roman" w:cs="Times New Roman"/>
          <w:sz w:val="24"/>
        </w:rPr>
        <w:t>GPT-2</w:t>
      </w:r>
      <w:r w:rsidRPr="00E85BFD">
        <w:rPr>
          <w:rFonts w:ascii="Times New Roman" w:hAnsi="Times New Roman" w:cs="Times New Roman"/>
          <w:sz w:val="24"/>
        </w:rPr>
        <w:t>. This component is also frozen and generates answers in an autoregressive manner by receiving the concatenated visual prefixes and text embeddings.</w:t>
      </w:r>
    </w:p>
    <w:p w14:paraId="524086BB" w14:textId="7B58CAF5" w:rsidR="00F50201" w:rsidRPr="00E85BFD" w:rsidRDefault="00F50201" w:rsidP="00112046">
      <w:pPr>
        <w:pStyle w:val="Heading1"/>
        <w:numPr>
          <w:ilvl w:val="0"/>
          <w:numId w:val="10"/>
        </w:numPr>
        <w:spacing w:line="480" w:lineRule="auto"/>
        <w:ind w:left="357" w:hanging="357"/>
        <w:rPr>
          <w:rFonts w:ascii="Times New Roman" w:hAnsi="Times New Roman" w:cs="Times New Roman"/>
          <w:b/>
          <w:bCs/>
          <w:color w:val="000000" w:themeColor="text1"/>
          <w:sz w:val="28"/>
          <w:szCs w:val="28"/>
        </w:rPr>
      </w:pPr>
      <w:r w:rsidRPr="00E85BFD">
        <w:rPr>
          <w:rFonts w:ascii="Times New Roman" w:hAnsi="Times New Roman" w:cs="Times New Roman"/>
          <w:b/>
          <w:bCs/>
          <w:color w:val="000000" w:themeColor="text1"/>
          <w:sz w:val="28"/>
          <w:szCs w:val="28"/>
        </w:rPr>
        <w:t>Preliminary Results</w:t>
      </w:r>
    </w:p>
    <w:p w14:paraId="107DA47B"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t>5.1 CNN Baseline Classifier Model</w:t>
      </w:r>
    </w:p>
    <w:p w14:paraId="3F1BAF6B" w14:textId="77777777" w:rsidR="00F50201" w:rsidRPr="00E85BFD" w:rsidRDefault="00F50201" w:rsidP="00F50201">
      <w:pPr>
        <w:spacing w:line="480" w:lineRule="auto"/>
        <w:rPr>
          <w:rFonts w:ascii="Times New Roman" w:hAnsi="Times New Roman" w:cs="Times New Roman"/>
          <w:b/>
          <w:bCs/>
          <w:color w:val="000000" w:themeColor="text1"/>
          <w:sz w:val="24"/>
        </w:rPr>
      </w:pPr>
      <w:r w:rsidRPr="00E85BFD">
        <w:rPr>
          <w:rFonts w:ascii="Times New Roman" w:hAnsi="Times New Roman" w:cs="Times New Roman"/>
          <w:b/>
          <w:bCs/>
          <w:color w:val="000000" w:themeColor="text1"/>
          <w:sz w:val="24"/>
        </w:rPr>
        <w:t xml:space="preserve">5.1.1 Core </w:t>
      </w:r>
      <w:proofErr w:type="spellStart"/>
      <w:r w:rsidRPr="00E85BFD">
        <w:rPr>
          <w:rFonts w:ascii="Times New Roman" w:hAnsi="Times New Roman" w:cs="Times New Roman"/>
          <w:b/>
          <w:bCs/>
          <w:color w:val="000000" w:themeColor="text1"/>
          <w:sz w:val="24"/>
        </w:rPr>
        <w:t>Psarameters</w:t>
      </w:r>
      <w:proofErr w:type="spellEnd"/>
    </w:p>
    <w:p w14:paraId="24256035" w14:textId="07670A13" w:rsidR="00F50201" w:rsidRPr="00A04EF3" w:rsidRDefault="00F50201" w:rsidP="00F50201">
      <w:pPr>
        <w:pStyle w:val="Caption"/>
        <w:spacing w:line="480" w:lineRule="auto"/>
        <w:rPr>
          <w:rFonts w:ascii="Times New Roman" w:hAnsi="Times New Roman" w:cs="Times New Roman"/>
          <w:i w:val="0"/>
          <w:iCs w:val="0"/>
          <w:color w:val="000000" w:themeColor="text1"/>
          <w:sz w:val="24"/>
          <w:szCs w:val="24"/>
        </w:rPr>
      </w:pPr>
      <w:r w:rsidRPr="00A04EF3">
        <w:rPr>
          <w:rFonts w:ascii="Times New Roman" w:hAnsi="Times New Roman" w:cs="Times New Roman"/>
          <w:i w:val="0"/>
          <w:iCs w:val="0"/>
          <w:color w:val="000000" w:themeColor="text1"/>
          <w:sz w:val="24"/>
          <w:szCs w:val="24"/>
        </w:rPr>
        <w:t>The preliminary training phase utilized the VQA-RAD dataset, comprising a total of 315 images and 224</w:t>
      </w:r>
      <w:r w:rsidR="00A04EF3">
        <w:rPr>
          <w:rFonts w:ascii="Times New Roman" w:hAnsi="Times New Roman" w:cs="Times New Roman" w:hint="eastAsia"/>
          <w:i w:val="0"/>
          <w:iCs w:val="0"/>
          <w:color w:val="000000" w:themeColor="text1"/>
          <w:sz w:val="24"/>
          <w:szCs w:val="24"/>
        </w:rPr>
        <w:t>7</w:t>
      </w:r>
      <w:r w:rsidRPr="00A04EF3">
        <w:rPr>
          <w:rFonts w:ascii="Times New Roman" w:hAnsi="Times New Roman" w:cs="Times New Roman"/>
          <w:i w:val="0"/>
          <w:iCs w:val="0"/>
          <w:color w:val="000000" w:themeColor="text1"/>
          <w:sz w:val="24"/>
          <w:szCs w:val="24"/>
        </w:rPr>
        <w:t xml:space="preserve"> pairs of Q&amp;A for</w:t>
      </w:r>
      <w:r w:rsidR="00CD5235">
        <w:rPr>
          <w:rFonts w:ascii="Times New Roman" w:hAnsi="Times New Roman" w:cs="Times New Roman" w:hint="eastAsia"/>
          <w:i w:val="0"/>
          <w:iCs w:val="0"/>
          <w:color w:val="000000" w:themeColor="text1"/>
          <w:sz w:val="24"/>
          <w:szCs w:val="24"/>
        </w:rPr>
        <w:t xml:space="preserve"> the</w:t>
      </w:r>
      <w:r w:rsidR="00CD5235">
        <w:rPr>
          <w:rFonts w:ascii="Times New Roman" w:hAnsi="Times New Roman" w:cs="Times New Roman"/>
          <w:i w:val="0"/>
          <w:iCs w:val="0"/>
          <w:color w:val="000000" w:themeColor="text1"/>
          <w:sz w:val="24"/>
          <w:szCs w:val="24"/>
        </w:rPr>
        <w:t xml:space="preserve"> preliminary</w:t>
      </w:r>
      <w:r w:rsidRPr="00A04EF3">
        <w:rPr>
          <w:rFonts w:ascii="Times New Roman" w:hAnsi="Times New Roman" w:cs="Times New Roman"/>
          <w:i w:val="0"/>
          <w:iCs w:val="0"/>
          <w:color w:val="000000" w:themeColor="text1"/>
          <w:sz w:val="24"/>
          <w:szCs w:val="24"/>
        </w:rPr>
        <w:t xml:space="preserve"> training and testing purposes. The raw data was partitioned into an 80% training set and a 20% validation set to facilitate model development and evaluation.</w:t>
      </w:r>
    </w:p>
    <w:p w14:paraId="48E89DE8" w14:textId="50040262" w:rsidR="00F50201" w:rsidRPr="00E85BFD" w:rsidRDefault="00F50201" w:rsidP="00F50201">
      <w:pPr>
        <w:pStyle w:val="Caption"/>
        <w:spacing w:line="480" w:lineRule="auto"/>
        <w:rPr>
          <w:rFonts w:ascii="Times New Roman" w:hAnsi="Times New Roman" w:cs="Times New Roman"/>
          <w:b/>
          <w:bCs/>
          <w:i w:val="0"/>
          <w:iCs w:val="0"/>
          <w:color w:val="000000" w:themeColor="text1"/>
          <w:sz w:val="24"/>
          <w:szCs w:val="24"/>
        </w:rPr>
      </w:pPr>
      <w:r w:rsidRPr="00E85BFD">
        <w:rPr>
          <w:rFonts w:ascii="Times New Roman" w:hAnsi="Times New Roman" w:cs="Times New Roman"/>
          <w:i w:val="0"/>
          <w:iCs w:val="0"/>
          <w:color w:val="000000" w:themeColor="text1"/>
          <w:sz w:val="24"/>
          <w:szCs w:val="24"/>
        </w:rPr>
        <w:t xml:space="preserve">Table </w:t>
      </w:r>
      <w:r w:rsidRPr="00E85BFD">
        <w:rPr>
          <w:rFonts w:ascii="Times New Roman" w:hAnsi="Times New Roman" w:cs="Times New Roman"/>
          <w:i w:val="0"/>
          <w:iCs w:val="0"/>
          <w:color w:val="000000" w:themeColor="text1"/>
          <w:sz w:val="24"/>
          <w:szCs w:val="24"/>
        </w:rPr>
        <w:fldChar w:fldCharType="begin"/>
      </w:r>
      <w:r w:rsidRPr="00E85BFD">
        <w:rPr>
          <w:rFonts w:ascii="Times New Roman" w:hAnsi="Times New Roman" w:cs="Times New Roman"/>
          <w:i w:val="0"/>
          <w:iCs w:val="0"/>
          <w:color w:val="000000" w:themeColor="text1"/>
          <w:sz w:val="24"/>
          <w:szCs w:val="24"/>
        </w:rPr>
        <w:instrText xml:space="preserve"> SEQ Table \* ARABIC </w:instrText>
      </w:r>
      <w:r w:rsidRPr="00E85BFD">
        <w:rPr>
          <w:rFonts w:ascii="Times New Roman" w:hAnsi="Times New Roman" w:cs="Times New Roman"/>
          <w:i w:val="0"/>
          <w:iCs w:val="0"/>
          <w:color w:val="000000" w:themeColor="text1"/>
          <w:sz w:val="24"/>
          <w:szCs w:val="24"/>
        </w:rPr>
        <w:fldChar w:fldCharType="separate"/>
      </w:r>
      <w:r w:rsidR="00FB64D7" w:rsidRPr="00E85BFD">
        <w:rPr>
          <w:rFonts w:ascii="Times New Roman" w:hAnsi="Times New Roman" w:cs="Times New Roman"/>
          <w:i w:val="0"/>
          <w:iCs w:val="0"/>
          <w:noProof/>
          <w:color w:val="000000" w:themeColor="text1"/>
          <w:sz w:val="24"/>
          <w:szCs w:val="24"/>
        </w:rPr>
        <w:t>6</w:t>
      </w:r>
      <w:r w:rsidRPr="00E85BFD">
        <w:rPr>
          <w:rFonts w:ascii="Times New Roman" w:hAnsi="Times New Roman" w:cs="Times New Roman"/>
          <w:i w:val="0"/>
          <w:iCs w:val="0"/>
          <w:color w:val="000000" w:themeColor="text1"/>
          <w:sz w:val="24"/>
          <w:szCs w:val="24"/>
        </w:rPr>
        <w:fldChar w:fldCharType="end"/>
      </w:r>
      <w:r w:rsidRPr="00E85BFD">
        <w:rPr>
          <w:rFonts w:ascii="Times New Roman" w:hAnsi="Times New Roman" w:cs="Times New Roman"/>
          <w:i w:val="0"/>
          <w:iCs w:val="0"/>
          <w:color w:val="000000" w:themeColor="text1"/>
          <w:sz w:val="24"/>
          <w:szCs w:val="24"/>
        </w:rPr>
        <w:t xml:space="preserve"> Core training parameters of CNN baseline model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1682"/>
        <w:gridCol w:w="5210"/>
      </w:tblGrid>
      <w:tr w:rsidR="00F50201" w:rsidRPr="00E85BFD" w14:paraId="638A9459" w14:textId="77777777" w:rsidTr="00A13BD4">
        <w:trPr>
          <w:trHeight w:val="629"/>
        </w:trPr>
        <w:tc>
          <w:tcPr>
            <w:tcW w:w="2324" w:type="dxa"/>
            <w:tcBorders>
              <w:top w:val="single" w:sz="12" w:space="0" w:color="auto"/>
              <w:bottom w:val="single" w:sz="4" w:space="0" w:color="auto"/>
            </w:tcBorders>
            <w:vAlign w:val="center"/>
          </w:tcPr>
          <w:p w14:paraId="1EFEA027" w14:textId="77777777" w:rsidR="00F50201" w:rsidRPr="00E85BFD" w:rsidRDefault="00F50201" w:rsidP="00BD7388">
            <w:pPr>
              <w:spacing w:line="480" w:lineRule="auto"/>
              <w:rPr>
                <w:rFonts w:ascii="Times New Roman" w:hAnsi="Times New Roman" w:cs="Times New Roman"/>
                <w:b/>
                <w:bCs/>
                <w:color w:val="000000" w:themeColor="text1"/>
                <w:sz w:val="24"/>
              </w:rPr>
            </w:pPr>
            <w:r w:rsidRPr="00E85BFD">
              <w:rPr>
                <w:rFonts w:ascii="Times New Roman" w:eastAsia="Times New Roman" w:hAnsi="Times New Roman" w:cs="Times New Roman"/>
                <w:b/>
                <w:bCs/>
                <w:color w:val="000000" w:themeColor="text1"/>
                <w:kern w:val="0"/>
                <w:sz w:val="24"/>
                <w:bdr w:val="none" w:sz="0" w:space="0" w:color="auto" w:frame="1"/>
                <w:lang w:val="en-MY"/>
              </w:rPr>
              <w:t>Parameter</w:t>
            </w:r>
          </w:p>
        </w:tc>
        <w:tc>
          <w:tcPr>
            <w:tcW w:w="1682" w:type="dxa"/>
            <w:tcBorders>
              <w:top w:val="single" w:sz="12" w:space="0" w:color="auto"/>
              <w:bottom w:val="single" w:sz="4" w:space="0" w:color="auto"/>
            </w:tcBorders>
            <w:vAlign w:val="center"/>
          </w:tcPr>
          <w:p w14:paraId="2952CDF6" w14:textId="77777777" w:rsidR="00F50201" w:rsidRPr="00E85BFD" w:rsidRDefault="00F50201" w:rsidP="00BD7388">
            <w:pPr>
              <w:spacing w:line="480" w:lineRule="auto"/>
              <w:rPr>
                <w:rFonts w:ascii="Times New Roman" w:hAnsi="Times New Roman" w:cs="Times New Roman"/>
                <w:b/>
                <w:bCs/>
                <w:color w:val="000000" w:themeColor="text1"/>
                <w:sz w:val="24"/>
              </w:rPr>
            </w:pPr>
            <w:r w:rsidRPr="00E85BFD">
              <w:rPr>
                <w:rFonts w:ascii="Times New Roman" w:eastAsia="Times New Roman" w:hAnsi="Times New Roman" w:cs="Times New Roman"/>
                <w:b/>
                <w:bCs/>
                <w:color w:val="000000" w:themeColor="text1"/>
                <w:kern w:val="0"/>
                <w:sz w:val="24"/>
                <w:bdr w:val="none" w:sz="0" w:space="0" w:color="auto" w:frame="1"/>
                <w:lang w:val="en-MY"/>
              </w:rPr>
              <w:t>Value</w:t>
            </w:r>
          </w:p>
        </w:tc>
        <w:tc>
          <w:tcPr>
            <w:tcW w:w="5210" w:type="dxa"/>
            <w:tcBorders>
              <w:top w:val="single" w:sz="12" w:space="0" w:color="auto"/>
              <w:bottom w:val="single" w:sz="4" w:space="0" w:color="auto"/>
            </w:tcBorders>
            <w:vAlign w:val="center"/>
          </w:tcPr>
          <w:p w14:paraId="68B42F61" w14:textId="77777777" w:rsidR="00F50201" w:rsidRPr="00E85BFD" w:rsidRDefault="00F50201" w:rsidP="00BD7388">
            <w:pPr>
              <w:spacing w:line="480" w:lineRule="auto"/>
              <w:rPr>
                <w:rFonts w:ascii="Times New Roman" w:hAnsi="Times New Roman" w:cs="Times New Roman"/>
                <w:b/>
                <w:bCs/>
                <w:color w:val="000000" w:themeColor="text1"/>
                <w:sz w:val="24"/>
              </w:rPr>
            </w:pPr>
            <w:r w:rsidRPr="00E85BFD">
              <w:rPr>
                <w:rFonts w:ascii="Times New Roman" w:eastAsia="Times New Roman" w:hAnsi="Times New Roman" w:cs="Times New Roman"/>
                <w:b/>
                <w:bCs/>
                <w:color w:val="000000" w:themeColor="text1"/>
                <w:kern w:val="0"/>
                <w:sz w:val="24"/>
                <w:bdr w:val="none" w:sz="0" w:space="0" w:color="auto" w:frame="1"/>
                <w:lang w:val="en-MY"/>
              </w:rPr>
              <w:t>Description</w:t>
            </w:r>
          </w:p>
        </w:tc>
      </w:tr>
      <w:tr w:rsidR="00F50201" w:rsidRPr="00E85BFD" w14:paraId="3C34A21A" w14:textId="77777777" w:rsidTr="00A13BD4">
        <w:trPr>
          <w:trHeight w:val="629"/>
        </w:trPr>
        <w:tc>
          <w:tcPr>
            <w:tcW w:w="2324" w:type="dxa"/>
            <w:tcBorders>
              <w:top w:val="single" w:sz="4" w:space="0" w:color="auto"/>
            </w:tcBorders>
            <w:vAlign w:val="center"/>
          </w:tcPr>
          <w:p w14:paraId="5669FAB0"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lastRenderedPageBreak/>
              <w:t>Epochs</w:t>
            </w:r>
          </w:p>
        </w:tc>
        <w:tc>
          <w:tcPr>
            <w:tcW w:w="1682" w:type="dxa"/>
            <w:tcBorders>
              <w:top w:val="single" w:sz="4" w:space="0" w:color="auto"/>
            </w:tcBorders>
            <w:vAlign w:val="center"/>
          </w:tcPr>
          <w:p w14:paraId="3AC32268"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30</w:t>
            </w:r>
          </w:p>
        </w:tc>
        <w:tc>
          <w:tcPr>
            <w:tcW w:w="5210" w:type="dxa"/>
            <w:tcBorders>
              <w:top w:val="single" w:sz="4" w:space="0" w:color="auto"/>
            </w:tcBorders>
            <w:vAlign w:val="center"/>
          </w:tcPr>
          <w:p w14:paraId="6B0BBBE8"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Total number of training cycles.</w:t>
            </w:r>
          </w:p>
        </w:tc>
      </w:tr>
      <w:tr w:rsidR="00F50201" w:rsidRPr="00E85BFD" w14:paraId="4A9ADD87" w14:textId="77777777" w:rsidTr="00A13BD4">
        <w:trPr>
          <w:trHeight w:val="615"/>
        </w:trPr>
        <w:tc>
          <w:tcPr>
            <w:tcW w:w="2324" w:type="dxa"/>
            <w:vAlign w:val="center"/>
          </w:tcPr>
          <w:p w14:paraId="4A3B8BCC"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Batch Size</w:t>
            </w:r>
          </w:p>
        </w:tc>
        <w:tc>
          <w:tcPr>
            <w:tcW w:w="1682" w:type="dxa"/>
            <w:vAlign w:val="center"/>
          </w:tcPr>
          <w:p w14:paraId="696EEE78"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32</w:t>
            </w:r>
          </w:p>
        </w:tc>
        <w:tc>
          <w:tcPr>
            <w:tcW w:w="5210" w:type="dxa"/>
            <w:vAlign w:val="center"/>
          </w:tcPr>
          <w:p w14:paraId="5FBF57DF"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Number of samples processed in each batch.</w:t>
            </w:r>
          </w:p>
        </w:tc>
      </w:tr>
      <w:tr w:rsidR="00F50201" w:rsidRPr="00E85BFD" w14:paraId="639BB13C" w14:textId="77777777" w:rsidTr="00A13BD4">
        <w:trPr>
          <w:trHeight w:val="629"/>
        </w:trPr>
        <w:tc>
          <w:tcPr>
            <w:tcW w:w="2324" w:type="dxa"/>
            <w:vAlign w:val="center"/>
          </w:tcPr>
          <w:p w14:paraId="323163E1"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Optimizer</w:t>
            </w:r>
          </w:p>
        </w:tc>
        <w:tc>
          <w:tcPr>
            <w:tcW w:w="1682" w:type="dxa"/>
            <w:vAlign w:val="center"/>
          </w:tcPr>
          <w:p w14:paraId="2BD16E6E"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Adam</w:t>
            </w:r>
          </w:p>
        </w:tc>
        <w:tc>
          <w:tcPr>
            <w:tcW w:w="5210" w:type="dxa"/>
            <w:vAlign w:val="center"/>
          </w:tcPr>
          <w:p w14:paraId="1C863493"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Optimization algorithm for weight updates.</w:t>
            </w:r>
          </w:p>
        </w:tc>
      </w:tr>
      <w:tr w:rsidR="00F50201" w:rsidRPr="00E85BFD" w14:paraId="4BDBA8CB" w14:textId="77777777" w:rsidTr="00A13BD4">
        <w:trPr>
          <w:trHeight w:val="629"/>
        </w:trPr>
        <w:tc>
          <w:tcPr>
            <w:tcW w:w="2324" w:type="dxa"/>
            <w:vAlign w:val="center"/>
          </w:tcPr>
          <w:p w14:paraId="66EB2FB9"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Learning Rate</w:t>
            </w:r>
          </w:p>
        </w:tc>
        <w:tc>
          <w:tcPr>
            <w:tcW w:w="1682" w:type="dxa"/>
            <w:vAlign w:val="center"/>
          </w:tcPr>
          <w:p w14:paraId="6792BFBF" w14:textId="77777777" w:rsidR="00F50201" w:rsidRPr="00E85BFD" w:rsidRDefault="00F50201" w:rsidP="00BD7388">
            <w:pPr>
              <w:spacing w:line="480" w:lineRule="auto"/>
              <w:rPr>
                <w:rFonts w:ascii="Times New Roman" w:eastAsia="SimSun" w:hAnsi="Times New Roman" w:cs="Times New Roman"/>
                <w:color w:val="000000" w:themeColor="text1"/>
                <w:sz w:val="24"/>
              </w:rPr>
            </w:pPr>
            <w:bookmarkStart w:id="18" w:name="OLE_LINK19"/>
            <w:r w:rsidRPr="00E85BFD">
              <w:rPr>
                <w:rFonts w:ascii="Times New Roman" w:eastAsia="Times New Roman" w:hAnsi="Times New Roman" w:cs="Times New Roman"/>
                <w:color w:val="000000" w:themeColor="text1"/>
                <w:kern w:val="0"/>
                <w:sz w:val="24"/>
                <w:bdr w:val="none" w:sz="0" w:space="0" w:color="auto" w:frame="1"/>
                <w:lang w:val="en-MY"/>
              </w:rPr>
              <w:t>10^</w:t>
            </w:r>
            <w:r w:rsidRPr="00E85BFD">
              <w:rPr>
                <w:rFonts w:ascii="Times New Roman" w:eastAsia="Times New Roman" w:hAnsi="Times New Roman" w:cs="Times New Roman"/>
                <w:color w:val="000000" w:themeColor="text1"/>
                <w:kern w:val="0"/>
                <w:sz w:val="24"/>
                <w:bdr w:val="none" w:sz="0" w:space="0" w:color="auto" w:frame="1"/>
              </w:rPr>
              <w:t>(-4)</w:t>
            </w:r>
            <w:bookmarkEnd w:id="18"/>
          </w:p>
        </w:tc>
        <w:tc>
          <w:tcPr>
            <w:tcW w:w="5210" w:type="dxa"/>
            <w:vAlign w:val="center"/>
          </w:tcPr>
          <w:p w14:paraId="03D2DFAD"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Learning rate controlling the step size of updates.</w:t>
            </w:r>
          </w:p>
        </w:tc>
      </w:tr>
      <w:tr w:rsidR="00F50201" w:rsidRPr="00E85BFD" w14:paraId="2D187479" w14:textId="77777777" w:rsidTr="00A13BD4">
        <w:trPr>
          <w:trHeight w:val="144"/>
        </w:trPr>
        <w:tc>
          <w:tcPr>
            <w:tcW w:w="2324" w:type="dxa"/>
            <w:vAlign w:val="center"/>
          </w:tcPr>
          <w:p w14:paraId="44E74F62"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Loss Function</w:t>
            </w:r>
          </w:p>
        </w:tc>
        <w:tc>
          <w:tcPr>
            <w:tcW w:w="1682" w:type="dxa"/>
            <w:vAlign w:val="center"/>
          </w:tcPr>
          <w:p w14:paraId="78DD420F"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000000" w:themeColor="text1"/>
                <w:kern w:val="0"/>
                <w:sz w:val="24"/>
                <w:bdr w:val="none" w:sz="0" w:space="0" w:color="auto" w:frame="1"/>
                <w:lang w:val="en-MY"/>
              </w:rPr>
              <w:t>CrossEntropy</w:t>
            </w:r>
            <w:proofErr w:type="spellEnd"/>
          </w:p>
        </w:tc>
        <w:tc>
          <w:tcPr>
            <w:tcW w:w="5210" w:type="dxa"/>
            <w:vAlign w:val="center"/>
          </w:tcPr>
          <w:p w14:paraId="5B3C2306"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000000" w:themeColor="text1"/>
                <w:kern w:val="0"/>
                <w:sz w:val="24"/>
                <w:bdr w:val="none" w:sz="0" w:space="0" w:color="auto" w:frame="1"/>
                <w:lang w:val="en-MY"/>
              </w:rPr>
              <w:t>Cross-entropy loss for multi-class classification.</w:t>
            </w:r>
          </w:p>
        </w:tc>
      </w:tr>
      <w:tr w:rsidR="00F50201" w:rsidRPr="00E85BFD" w14:paraId="42F3E23C" w14:textId="77777777" w:rsidTr="00A13BD4">
        <w:trPr>
          <w:trHeight w:val="629"/>
        </w:trPr>
        <w:tc>
          <w:tcPr>
            <w:tcW w:w="2324" w:type="dxa"/>
            <w:vAlign w:val="center"/>
          </w:tcPr>
          <w:p w14:paraId="1E3910E3" w14:textId="77777777" w:rsidR="00F50201" w:rsidRPr="00E85BFD" w:rsidRDefault="00F50201" w:rsidP="00BD7388">
            <w:pPr>
              <w:spacing w:line="480" w:lineRule="auto"/>
              <w:rPr>
                <w:rFonts w:ascii="Times New Roman" w:eastAsia="Times New Roman" w:hAnsi="Times New Roman" w:cs="Times New Roman"/>
                <w:color w:val="000000" w:themeColor="text1"/>
                <w:kern w:val="0"/>
                <w:sz w:val="24"/>
                <w:bdr w:val="none" w:sz="0" w:space="0" w:color="auto" w:frame="1"/>
                <w:lang w:val="en-MY"/>
              </w:rPr>
            </w:pPr>
            <w:r w:rsidRPr="00E85BFD">
              <w:rPr>
                <w:rFonts w:ascii="Times New Roman" w:eastAsia="Times New Roman" w:hAnsi="Times New Roman" w:cs="Times New Roman"/>
                <w:color w:val="000000" w:themeColor="text1"/>
                <w:kern w:val="0"/>
                <w:sz w:val="24"/>
                <w:bdr w:val="none" w:sz="0" w:space="0" w:color="auto" w:frame="1"/>
                <w:lang w:val="en-MY"/>
              </w:rPr>
              <w:t>Dropout</w:t>
            </w:r>
          </w:p>
        </w:tc>
        <w:tc>
          <w:tcPr>
            <w:tcW w:w="1682" w:type="dxa"/>
            <w:vAlign w:val="center"/>
          </w:tcPr>
          <w:p w14:paraId="0E49A085" w14:textId="77777777" w:rsidR="00F50201" w:rsidRPr="00E85BFD" w:rsidRDefault="00F50201" w:rsidP="00BD7388">
            <w:pPr>
              <w:spacing w:line="480" w:lineRule="auto"/>
              <w:rPr>
                <w:rFonts w:ascii="Times New Roman" w:eastAsia="Times New Roman" w:hAnsi="Times New Roman" w:cs="Times New Roman"/>
                <w:color w:val="000000" w:themeColor="text1"/>
                <w:kern w:val="0"/>
                <w:sz w:val="24"/>
                <w:bdr w:val="none" w:sz="0" w:space="0" w:color="auto" w:frame="1"/>
                <w:lang w:val="en-MY"/>
              </w:rPr>
            </w:pPr>
            <w:r w:rsidRPr="00E85BFD">
              <w:rPr>
                <w:rFonts w:ascii="Times New Roman" w:eastAsia="Times New Roman" w:hAnsi="Times New Roman" w:cs="Times New Roman"/>
                <w:color w:val="000000" w:themeColor="text1"/>
                <w:kern w:val="0"/>
                <w:sz w:val="24"/>
                <w:bdr w:val="none" w:sz="0" w:space="0" w:color="auto" w:frame="1"/>
                <w:lang w:val="en-MY"/>
              </w:rPr>
              <w:t>0.3</w:t>
            </w:r>
          </w:p>
        </w:tc>
        <w:tc>
          <w:tcPr>
            <w:tcW w:w="5210" w:type="dxa"/>
            <w:vAlign w:val="center"/>
          </w:tcPr>
          <w:p w14:paraId="399FCFCE" w14:textId="77777777" w:rsidR="00F50201" w:rsidRPr="00E85BFD" w:rsidRDefault="00F50201" w:rsidP="00BD7388">
            <w:pPr>
              <w:spacing w:line="480" w:lineRule="auto"/>
              <w:rPr>
                <w:rFonts w:ascii="Times New Roman" w:eastAsia="Times New Roman" w:hAnsi="Times New Roman" w:cs="Times New Roman"/>
                <w:color w:val="000000" w:themeColor="text1"/>
                <w:kern w:val="0"/>
                <w:sz w:val="24"/>
                <w:bdr w:val="none" w:sz="0" w:space="0" w:color="auto" w:frame="1"/>
                <w:lang w:val="en-MY"/>
              </w:rPr>
            </w:pPr>
            <w:r w:rsidRPr="00E85BFD">
              <w:rPr>
                <w:rFonts w:ascii="Times New Roman" w:eastAsia="Times New Roman" w:hAnsi="Times New Roman" w:cs="Times New Roman"/>
                <w:color w:val="000000" w:themeColor="text1"/>
                <w:kern w:val="0"/>
                <w:sz w:val="24"/>
                <w:bdr w:val="none" w:sz="0" w:space="0" w:color="auto" w:frame="1"/>
                <w:lang w:val="en-MY"/>
              </w:rPr>
              <w:t>Dropout rate used to prevent overfitting.</w:t>
            </w:r>
          </w:p>
        </w:tc>
      </w:tr>
    </w:tbl>
    <w:p w14:paraId="213AEDD1" w14:textId="77777777" w:rsidR="00F50201" w:rsidRPr="00E85BFD" w:rsidRDefault="00F50201" w:rsidP="00F50201">
      <w:pPr>
        <w:spacing w:line="480" w:lineRule="auto"/>
        <w:rPr>
          <w:rFonts w:ascii="Times New Roman" w:hAnsi="Times New Roman" w:cs="Times New Roman"/>
          <w:b/>
          <w:bCs/>
          <w:color w:val="000000" w:themeColor="text1"/>
          <w:sz w:val="24"/>
          <w:lang w:val="en-MY"/>
        </w:rPr>
      </w:pPr>
      <w:r w:rsidRPr="00E85BFD">
        <w:rPr>
          <w:rFonts w:ascii="Times New Roman" w:hAnsi="Times New Roman" w:cs="Times New Roman"/>
          <w:b/>
          <w:bCs/>
          <w:color w:val="000000" w:themeColor="text1"/>
          <w:sz w:val="24"/>
          <w:lang w:val="en-MY"/>
        </w:rPr>
        <w:t xml:space="preserve">5.1.2 Preliminary Performance </w:t>
      </w:r>
      <w:proofErr w:type="spellStart"/>
      <w:r w:rsidRPr="00E85BFD">
        <w:rPr>
          <w:rFonts w:ascii="Times New Roman" w:hAnsi="Times New Roman" w:cs="Times New Roman"/>
          <w:b/>
          <w:bCs/>
          <w:color w:val="000000" w:themeColor="text1"/>
          <w:sz w:val="24"/>
          <w:lang w:val="en-MY"/>
        </w:rPr>
        <w:t>Evalution</w:t>
      </w:r>
      <w:proofErr w:type="spellEnd"/>
      <w:r w:rsidRPr="00E85BFD">
        <w:rPr>
          <w:rFonts w:ascii="Times New Roman" w:hAnsi="Times New Roman" w:cs="Times New Roman"/>
          <w:b/>
          <w:bCs/>
          <w:color w:val="000000" w:themeColor="text1"/>
          <w:sz w:val="24"/>
          <w:lang w:val="en-MY"/>
        </w:rPr>
        <w:t xml:space="preserve"> of Model</w:t>
      </w:r>
    </w:p>
    <w:p w14:paraId="6CC2327B" w14:textId="77777777" w:rsidR="00F50201" w:rsidRPr="00E85BFD" w:rsidRDefault="00F50201" w:rsidP="00F50201">
      <w:pPr>
        <w:spacing w:line="480" w:lineRule="auto"/>
        <w:rPr>
          <w:rFonts w:ascii="Times New Roman" w:hAnsi="Times New Roman" w:cs="Times New Roman"/>
          <w:color w:val="000000" w:themeColor="text1"/>
          <w:sz w:val="24"/>
          <w:lang w:val="en-MY"/>
        </w:rPr>
      </w:pPr>
      <w:r w:rsidRPr="00E85BFD">
        <w:rPr>
          <w:rFonts w:ascii="Times New Roman" w:hAnsi="Times New Roman" w:cs="Times New Roman"/>
          <w:color w:val="000000" w:themeColor="text1"/>
          <w:sz w:val="24"/>
          <w:lang w:val="en-MY"/>
        </w:rPr>
        <w:t xml:space="preserve">During the preliminary training process, we recorded the loss history and the trend chart of accuracy changes, as shown in Figure 1. The training loss consistently decreased from approximately 4.8 to below 0.5. The smooth curve without significant oscillations indicates that the learning rate (10^(-4)) is appropriately configured, and the model successfully captured the associative features between images and text from the VQA-RAD dataset. But the significant gap between training and test accuracy indicates overfitting. </w:t>
      </w:r>
      <w:bookmarkStart w:id="19" w:name="OLE_LINK21"/>
      <w:r w:rsidRPr="00E85BFD">
        <w:rPr>
          <w:rFonts w:ascii="Times New Roman" w:hAnsi="Times New Roman" w:cs="Times New Roman"/>
          <w:color w:val="000000" w:themeColor="text1"/>
          <w:sz w:val="24"/>
          <w:lang w:val="en-MY"/>
        </w:rPr>
        <w:t>This is primarily due to the limited sample size of VQA-RAD (only 315 images) and the simplicity of the baseline's concatenation-based architecture, which struggles with complex medical generalization.</w:t>
      </w:r>
    </w:p>
    <w:bookmarkEnd w:id="19"/>
    <w:p w14:paraId="7117846E" w14:textId="77777777" w:rsidR="00F50201" w:rsidRPr="00E85BFD" w:rsidRDefault="00F50201" w:rsidP="00F50201">
      <w:pPr>
        <w:keepNext/>
        <w:spacing w:line="480" w:lineRule="auto"/>
        <w:jc w:val="center"/>
        <w:rPr>
          <w:rFonts w:ascii="Times New Roman" w:hAnsi="Times New Roman" w:cs="Times New Roman"/>
        </w:rPr>
      </w:pPr>
      <w:r w:rsidRPr="00E85BFD">
        <w:rPr>
          <w:rFonts w:ascii="Times New Roman" w:hAnsi="Times New Roman" w:cs="Times New Roman"/>
          <w:b/>
          <w:bCs/>
          <w:noProof/>
          <w:color w:val="000000" w:themeColor="text1"/>
          <w:sz w:val="24"/>
          <w:lang w:val="en-MY"/>
        </w:rPr>
        <w:lastRenderedPageBreak/>
        <w:drawing>
          <wp:inline distT="0" distB="0" distL="0" distR="0" wp14:anchorId="06A9002A" wp14:editId="14337B13">
            <wp:extent cx="6096877" cy="2613891"/>
            <wp:effectExtent l="0" t="0" r="0" b="2540"/>
            <wp:docPr id="465740651" name="Picture 1" descr="A graph showing the results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0651" name="Picture 1" descr="A graph showing the results of a te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454" cy="2623999"/>
                    </a:xfrm>
                    <a:prstGeom prst="rect">
                      <a:avLst/>
                    </a:prstGeom>
                  </pic:spPr>
                </pic:pic>
              </a:graphicData>
            </a:graphic>
          </wp:inline>
        </w:drawing>
      </w:r>
    </w:p>
    <w:p w14:paraId="2E405172" w14:textId="5F5C4B4A" w:rsidR="00F50201" w:rsidRPr="00670013" w:rsidRDefault="00F50201" w:rsidP="00F50201">
      <w:pPr>
        <w:pStyle w:val="Caption"/>
        <w:spacing w:line="480" w:lineRule="auto"/>
        <w:jc w:val="center"/>
        <w:rPr>
          <w:rFonts w:ascii="Times New Roman" w:hAnsi="Times New Roman" w:cs="Times New Roman"/>
          <w:b/>
          <w:bCs/>
          <w:i w:val="0"/>
          <w:iCs w:val="0"/>
          <w:color w:val="000000" w:themeColor="text1"/>
          <w:sz w:val="24"/>
          <w:szCs w:val="24"/>
          <w:lang w:val="en-MY"/>
        </w:rPr>
      </w:pPr>
      <w:r w:rsidRPr="00670013">
        <w:rPr>
          <w:rFonts w:ascii="Times New Roman" w:hAnsi="Times New Roman" w:cs="Times New Roman"/>
          <w:i w:val="0"/>
          <w:iCs w:val="0"/>
          <w:color w:val="000000" w:themeColor="text1"/>
          <w:sz w:val="24"/>
          <w:szCs w:val="24"/>
        </w:rPr>
        <w:t xml:space="preserve">Figure </w:t>
      </w:r>
      <w:r w:rsidRPr="00670013">
        <w:rPr>
          <w:rFonts w:ascii="Times New Roman" w:hAnsi="Times New Roman" w:cs="Times New Roman"/>
          <w:i w:val="0"/>
          <w:iCs w:val="0"/>
          <w:color w:val="000000" w:themeColor="text1"/>
          <w:sz w:val="24"/>
          <w:szCs w:val="24"/>
        </w:rPr>
        <w:fldChar w:fldCharType="begin"/>
      </w:r>
      <w:r w:rsidRPr="00670013">
        <w:rPr>
          <w:rFonts w:ascii="Times New Roman" w:hAnsi="Times New Roman" w:cs="Times New Roman"/>
          <w:i w:val="0"/>
          <w:iCs w:val="0"/>
          <w:color w:val="000000" w:themeColor="text1"/>
          <w:sz w:val="24"/>
          <w:szCs w:val="24"/>
        </w:rPr>
        <w:instrText xml:space="preserve"> SEQ Figure \* ARABIC </w:instrText>
      </w:r>
      <w:r w:rsidRPr="00670013">
        <w:rPr>
          <w:rFonts w:ascii="Times New Roman" w:hAnsi="Times New Roman" w:cs="Times New Roman"/>
          <w:i w:val="0"/>
          <w:iCs w:val="0"/>
          <w:color w:val="000000" w:themeColor="text1"/>
          <w:sz w:val="24"/>
          <w:szCs w:val="24"/>
        </w:rPr>
        <w:fldChar w:fldCharType="separate"/>
      </w:r>
      <w:r w:rsidR="00554A5F">
        <w:rPr>
          <w:rFonts w:ascii="Times New Roman" w:hAnsi="Times New Roman" w:cs="Times New Roman"/>
          <w:i w:val="0"/>
          <w:iCs w:val="0"/>
          <w:noProof/>
          <w:color w:val="000000" w:themeColor="text1"/>
          <w:sz w:val="24"/>
          <w:szCs w:val="24"/>
        </w:rPr>
        <w:t>6</w:t>
      </w:r>
      <w:r w:rsidRPr="00670013">
        <w:rPr>
          <w:rFonts w:ascii="Times New Roman" w:hAnsi="Times New Roman" w:cs="Times New Roman"/>
          <w:i w:val="0"/>
          <w:iCs w:val="0"/>
          <w:color w:val="000000" w:themeColor="text1"/>
          <w:sz w:val="24"/>
          <w:szCs w:val="24"/>
        </w:rPr>
        <w:fldChar w:fldCharType="end"/>
      </w:r>
      <w:r w:rsidR="00E81C63" w:rsidRPr="00670013">
        <w:rPr>
          <w:rFonts w:ascii="Times New Roman" w:hAnsi="Times New Roman" w:cs="Times New Roman" w:hint="eastAsia"/>
          <w:i w:val="0"/>
          <w:iCs w:val="0"/>
          <w:color w:val="000000" w:themeColor="text1"/>
          <w:sz w:val="24"/>
          <w:szCs w:val="24"/>
        </w:rPr>
        <w:t xml:space="preserve"> </w:t>
      </w:r>
      <w:r w:rsidR="00E81C63" w:rsidRPr="00670013">
        <w:rPr>
          <w:rFonts w:ascii="Times New Roman" w:hAnsi="Times New Roman" w:cs="Times New Roman"/>
          <w:i w:val="0"/>
          <w:iCs w:val="0"/>
          <w:color w:val="000000" w:themeColor="text1"/>
          <w:sz w:val="24"/>
          <w:szCs w:val="24"/>
        </w:rPr>
        <w:t xml:space="preserve">Loss Curve and Accuracy </w:t>
      </w:r>
      <w:proofErr w:type="spellStart"/>
      <w:r w:rsidR="00E81C63" w:rsidRPr="00670013">
        <w:rPr>
          <w:rFonts w:ascii="Times New Roman" w:hAnsi="Times New Roman" w:cs="Times New Roman"/>
          <w:i w:val="0"/>
          <w:iCs w:val="0"/>
          <w:color w:val="000000" w:themeColor="text1"/>
          <w:sz w:val="24"/>
          <w:szCs w:val="24"/>
        </w:rPr>
        <w:t>Comprarison</w:t>
      </w:r>
      <w:proofErr w:type="spellEnd"/>
      <w:r w:rsidR="00E81C63" w:rsidRPr="00670013">
        <w:rPr>
          <w:rFonts w:ascii="Times New Roman" w:hAnsi="Times New Roman" w:cs="Times New Roman"/>
          <w:i w:val="0"/>
          <w:iCs w:val="0"/>
          <w:color w:val="000000" w:themeColor="text1"/>
          <w:sz w:val="24"/>
          <w:szCs w:val="24"/>
        </w:rPr>
        <w:t xml:space="preserve"> of Baseline Classifier</w:t>
      </w:r>
    </w:p>
    <w:p w14:paraId="74814206" w14:textId="0F53CEFC" w:rsidR="00F50201" w:rsidRPr="00554A5F" w:rsidRDefault="00F50201" w:rsidP="00EE04C9">
      <w:pPr>
        <w:pStyle w:val="Caption"/>
        <w:spacing w:line="480" w:lineRule="auto"/>
        <w:rPr>
          <w:rFonts w:ascii="Times New Roman" w:hAnsi="Times New Roman" w:cs="Times New Roman"/>
          <w:i w:val="0"/>
          <w:iCs w:val="0"/>
          <w:color w:val="000000" w:themeColor="text1"/>
          <w:sz w:val="24"/>
          <w:szCs w:val="24"/>
          <w:lang w:val="en-MY"/>
        </w:rPr>
      </w:pPr>
      <w:r w:rsidRPr="00554A5F">
        <w:rPr>
          <w:rFonts w:ascii="Times New Roman" w:hAnsi="Times New Roman" w:cs="Times New Roman"/>
          <w:i w:val="0"/>
          <w:iCs w:val="0"/>
          <w:color w:val="000000" w:themeColor="text1"/>
          <w:sz w:val="24"/>
          <w:szCs w:val="24"/>
          <w:lang w:val="en-MY"/>
        </w:rPr>
        <w:t>By distinguishing between CLOSED and OPEN questions, the model clearly reveals performance discrepancies across different task types, helping to identify specific challenges in medical QA.</w:t>
      </w:r>
      <w:r w:rsidR="00554A5F" w:rsidRPr="00554A5F">
        <w:rPr>
          <w:rFonts w:ascii="Times New Roman" w:hAnsi="Times New Roman" w:cs="Times New Roman"/>
          <w:i w:val="0"/>
          <w:iCs w:val="0"/>
          <w:color w:val="000000" w:themeColor="text1"/>
          <w:sz w:val="24"/>
          <w:szCs w:val="24"/>
          <w:lang w:val="en-MY"/>
        </w:rPr>
        <w:t xml:space="preserve"> And the comparison in last training epoch be shown in </w:t>
      </w:r>
      <w:r w:rsidR="00554A5F" w:rsidRPr="00554A5F">
        <w:rPr>
          <w:rFonts w:ascii="Times New Roman" w:hAnsi="Times New Roman" w:cs="Times New Roman"/>
          <w:i w:val="0"/>
          <w:iCs w:val="0"/>
          <w:color w:val="000000" w:themeColor="text1"/>
          <w:sz w:val="24"/>
          <w:szCs w:val="24"/>
        </w:rPr>
        <w:t xml:space="preserve">Figure </w:t>
      </w:r>
      <w:r w:rsidR="00554A5F" w:rsidRPr="00554A5F">
        <w:rPr>
          <w:rFonts w:ascii="Times New Roman" w:hAnsi="Times New Roman" w:cs="Times New Roman"/>
          <w:i w:val="0"/>
          <w:iCs w:val="0"/>
          <w:color w:val="000000" w:themeColor="text1"/>
          <w:sz w:val="24"/>
          <w:szCs w:val="24"/>
        </w:rPr>
        <w:fldChar w:fldCharType="begin"/>
      </w:r>
      <w:r w:rsidR="00554A5F" w:rsidRPr="00554A5F">
        <w:rPr>
          <w:rFonts w:ascii="Times New Roman" w:hAnsi="Times New Roman" w:cs="Times New Roman"/>
          <w:i w:val="0"/>
          <w:iCs w:val="0"/>
          <w:color w:val="000000" w:themeColor="text1"/>
          <w:sz w:val="24"/>
          <w:szCs w:val="24"/>
        </w:rPr>
        <w:instrText xml:space="preserve"> SEQ Figure \* ARABIC </w:instrText>
      </w:r>
      <w:r w:rsidR="00554A5F" w:rsidRPr="00554A5F">
        <w:rPr>
          <w:rFonts w:ascii="Times New Roman" w:hAnsi="Times New Roman" w:cs="Times New Roman"/>
          <w:i w:val="0"/>
          <w:iCs w:val="0"/>
          <w:color w:val="000000" w:themeColor="text1"/>
          <w:sz w:val="24"/>
          <w:szCs w:val="24"/>
        </w:rPr>
        <w:fldChar w:fldCharType="separate"/>
      </w:r>
      <w:r w:rsidR="00554A5F" w:rsidRPr="00554A5F">
        <w:rPr>
          <w:rFonts w:ascii="Times New Roman" w:hAnsi="Times New Roman" w:cs="Times New Roman"/>
          <w:i w:val="0"/>
          <w:iCs w:val="0"/>
          <w:noProof/>
          <w:color w:val="000000" w:themeColor="text1"/>
          <w:sz w:val="24"/>
          <w:szCs w:val="24"/>
        </w:rPr>
        <w:t>7</w:t>
      </w:r>
      <w:r w:rsidR="00554A5F" w:rsidRPr="00554A5F">
        <w:rPr>
          <w:rFonts w:ascii="Times New Roman" w:hAnsi="Times New Roman" w:cs="Times New Roman"/>
          <w:i w:val="0"/>
          <w:iCs w:val="0"/>
          <w:color w:val="000000" w:themeColor="text1"/>
          <w:sz w:val="24"/>
          <w:szCs w:val="24"/>
        </w:rPr>
        <w:fldChar w:fldCharType="end"/>
      </w:r>
      <w:r w:rsidR="00554A5F" w:rsidRPr="00554A5F">
        <w:rPr>
          <w:rFonts w:ascii="Times New Roman" w:hAnsi="Times New Roman" w:cs="Times New Roman"/>
          <w:i w:val="0"/>
          <w:iCs w:val="0"/>
          <w:color w:val="000000" w:themeColor="text1"/>
          <w:sz w:val="24"/>
          <w:szCs w:val="24"/>
        </w:rPr>
        <w:t>.</w:t>
      </w:r>
    </w:p>
    <w:p w14:paraId="1DCEE88D" w14:textId="77777777" w:rsidR="00F50201" w:rsidRPr="00E85BFD" w:rsidRDefault="00F50201" w:rsidP="00F50201">
      <w:pPr>
        <w:spacing w:line="480" w:lineRule="auto"/>
        <w:rPr>
          <w:rFonts w:ascii="Times New Roman" w:hAnsi="Times New Roman" w:cs="Times New Roman"/>
          <w:b/>
          <w:bCs/>
          <w:color w:val="000000" w:themeColor="text1"/>
          <w:sz w:val="24"/>
          <w:lang w:val="en-MY"/>
        </w:rPr>
      </w:pPr>
    </w:p>
    <w:p w14:paraId="25BC332E" w14:textId="77777777" w:rsidR="00F50201" w:rsidRPr="00E85BFD" w:rsidRDefault="00F50201" w:rsidP="00F50201">
      <w:pPr>
        <w:keepNext/>
        <w:spacing w:line="480" w:lineRule="auto"/>
        <w:jc w:val="center"/>
        <w:rPr>
          <w:rFonts w:ascii="Times New Roman" w:hAnsi="Times New Roman" w:cs="Times New Roman"/>
        </w:rPr>
      </w:pPr>
      <w:r w:rsidRPr="00E85BFD">
        <w:rPr>
          <w:rFonts w:ascii="Times New Roman" w:hAnsi="Times New Roman" w:cs="Times New Roman"/>
          <w:b/>
          <w:bCs/>
          <w:noProof/>
          <w:color w:val="000000" w:themeColor="text1"/>
          <w:sz w:val="24"/>
          <w:lang w:val="en-MY"/>
        </w:rPr>
        <w:drawing>
          <wp:inline distT="0" distB="0" distL="0" distR="0" wp14:anchorId="40355DD6" wp14:editId="5A5DA059">
            <wp:extent cx="3693162" cy="2770094"/>
            <wp:effectExtent l="0" t="0" r="2540" b="0"/>
            <wp:docPr id="801241913" name="Picture 2"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41913" name="Picture 2" descr="A graph with red and green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9899" cy="2782648"/>
                    </a:xfrm>
                    <a:prstGeom prst="rect">
                      <a:avLst/>
                    </a:prstGeom>
                  </pic:spPr>
                </pic:pic>
              </a:graphicData>
            </a:graphic>
          </wp:inline>
        </w:drawing>
      </w:r>
    </w:p>
    <w:p w14:paraId="400429E7" w14:textId="1ED1A97C" w:rsidR="00F50201" w:rsidRPr="00684F7F" w:rsidRDefault="00F50201" w:rsidP="00F50201">
      <w:pPr>
        <w:pStyle w:val="Caption"/>
        <w:spacing w:line="480" w:lineRule="auto"/>
        <w:jc w:val="center"/>
        <w:rPr>
          <w:rFonts w:ascii="Times New Roman" w:hAnsi="Times New Roman" w:cs="Times New Roman"/>
          <w:b/>
          <w:bCs/>
          <w:i w:val="0"/>
          <w:iCs w:val="0"/>
          <w:color w:val="000000" w:themeColor="text1"/>
          <w:sz w:val="24"/>
          <w:szCs w:val="24"/>
          <w:lang w:val="en-MY"/>
        </w:rPr>
      </w:pPr>
      <w:r w:rsidRPr="00684F7F">
        <w:rPr>
          <w:rFonts w:ascii="Times New Roman" w:hAnsi="Times New Roman" w:cs="Times New Roman"/>
          <w:i w:val="0"/>
          <w:iCs w:val="0"/>
          <w:color w:val="000000" w:themeColor="text1"/>
          <w:sz w:val="24"/>
          <w:szCs w:val="24"/>
        </w:rPr>
        <w:t xml:space="preserve">Figure </w:t>
      </w:r>
      <w:r w:rsidRPr="00684F7F">
        <w:rPr>
          <w:rFonts w:ascii="Times New Roman" w:hAnsi="Times New Roman" w:cs="Times New Roman"/>
          <w:i w:val="0"/>
          <w:iCs w:val="0"/>
          <w:color w:val="000000" w:themeColor="text1"/>
          <w:sz w:val="24"/>
          <w:szCs w:val="24"/>
        </w:rPr>
        <w:fldChar w:fldCharType="begin"/>
      </w:r>
      <w:r w:rsidRPr="00684F7F">
        <w:rPr>
          <w:rFonts w:ascii="Times New Roman" w:hAnsi="Times New Roman" w:cs="Times New Roman"/>
          <w:i w:val="0"/>
          <w:iCs w:val="0"/>
          <w:color w:val="000000" w:themeColor="text1"/>
          <w:sz w:val="24"/>
          <w:szCs w:val="24"/>
        </w:rPr>
        <w:instrText xml:space="preserve"> SEQ Figure \* ARABIC </w:instrText>
      </w:r>
      <w:r w:rsidRPr="00684F7F">
        <w:rPr>
          <w:rFonts w:ascii="Times New Roman" w:hAnsi="Times New Roman" w:cs="Times New Roman"/>
          <w:i w:val="0"/>
          <w:iCs w:val="0"/>
          <w:color w:val="000000" w:themeColor="text1"/>
          <w:sz w:val="24"/>
          <w:szCs w:val="24"/>
        </w:rPr>
        <w:fldChar w:fldCharType="separate"/>
      </w:r>
      <w:r w:rsidR="00554A5F">
        <w:rPr>
          <w:rFonts w:ascii="Times New Roman" w:hAnsi="Times New Roman" w:cs="Times New Roman"/>
          <w:i w:val="0"/>
          <w:iCs w:val="0"/>
          <w:noProof/>
          <w:color w:val="000000" w:themeColor="text1"/>
          <w:sz w:val="24"/>
          <w:szCs w:val="24"/>
        </w:rPr>
        <w:t>8</w:t>
      </w:r>
      <w:r w:rsidRPr="00684F7F">
        <w:rPr>
          <w:rFonts w:ascii="Times New Roman" w:hAnsi="Times New Roman" w:cs="Times New Roman"/>
          <w:i w:val="0"/>
          <w:iCs w:val="0"/>
          <w:color w:val="000000" w:themeColor="text1"/>
          <w:sz w:val="24"/>
          <w:szCs w:val="24"/>
        </w:rPr>
        <w:fldChar w:fldCharType="end"/>
      </w:r>
      <w:r w:rsidR="00684F7F" w:rsidRPr="00684F7F">
        <w:rPr>
          <w:rFonts w:ascii="Times New Roman" w:hAnsi="Times New Roman" w:cs="Times New Roman"/>
          <w:i w:val="0"/>
          <w:iCs w:val="0"/>
          <w:color w:val="000000" w:themeColor="text1"/>
          <w:sz w:val="24"/>
          <w:szCs w:val="24"/>
        </w:rPr>
        <w:t xml:space="preserve"> Comparison of the Accuracy of Different type questions for Baseline Classifier</w:t>
      </w:r>
    </w:p>
    <w:p w14:paraId="7AC8539D" w14:textId="77777777" w:rsidR="00F50201" w:rsidRPr="00E85BFD" w:rsidRDefault="00F50201" w:rsidP="00F50201">
      <w:pPr>
        <w:pStyle w:val="Heading2"/>
        <w:spacing w:line="480" w:lineRule="auto"/>
        <w:rPr>
          <w:rFonts w:ascii="Times New Roman" w:hAnsi="Times New Roman" w:cs="Times New Roman"/>
          <w:b/>
          <w:bCs/>
          <w:color w:val="000000" w:themeColor="text1"/>
          <w:sz w:val="24"/>
          <w:szCs w:val="24"/>
        </w:rPr>
      </w:pPr>
      <w:r w:rsidRPr="00E85BFD">
        <w:rPr>
          <w:rFonts w:ascii="Times New Roman" w:hAnsi="Times New Roman" w:cs="Times New Roman"/>
          <w:b/>
          <w:bCs/>
          <w:color w:val="000000" w:themeColor="text1"/>
          <w:sz w:val="24"/>
          <w:szCs w:val="24"/>
        </w:rPr>
        <w:lastRenderedPageBreak/>
        <w:t xml:space="preserve">5.2 </w:t>
      </w:r>
      <w:bookmarkStart w:id="20" w:name="OLE_LINK6"/>
      <w:r w:rsidRPr="00E85BFD">
        <w:rPr>
          <w:rFonts w:ascii="Times New Roman" w:hAnsi="Times New Roman" w:cs="Times New Roman"/>
          <w:b/>
          <w:bCs/>
          <w:color w:val="000000" w:themeColor="text1"/>
          <w:sz w:val="24"/>
          <w:szCs w:val="24"/>
        </w:rPr>
        <w:t xml:space="preserve">Van </w:t>
      </w:r>
      <w:proofErr w:type="spellStart"/>
      <w:r w:rsidRPr="00E85BFD">
        <w:rPr>
          <w:rFonts w:ascii="Times New Roman" w:hAnsi="Times New Roman" w:cs="Times New Roman"/>
          <w:b/>
          <w:bCs/>
          <w:color w:val="000000" w:themeColor="text1"/>
          <w:sz w:val="24"/>
          <w:szCs w:val="24"/>
        </w:rPr>
        <w:t>Sonsbeek</w:t>
      </w:r>
      <w:proofErr w:type="spellEnd"/>
      <w:r w:rsidRPr="00E85BFD">
        <w:rPr>
          <w:rFonts w:ascii="Times New Roman" w:hAnsi="Times New Roman" w:cs="Times New Roman"/>
          <w:b/>
          <w:bCs/>
          <w:color w:val="000000" w:themeColor="text1"/>
          <w:sz w:val="24"/>
          <w:szCs w:val="24"/>
        </w:rPr>
        <w:t xml:space="preserve"> </w:t>
      </w:r>
      <w:bookmarkEnd w:id="20"/>
      <w:r w:rsidRPr="00E85BFD">
        <w:rPr>
          <w:rFonts w:ascii="Times New Roman" w:hAnsi="Times New Roman" w:cs="Times New Roman"/>
          <w:b/>
          <w:bCs/>
          <w:color w:val="000000" w:themeColor="text1"/>
          <w:sz w:val="24"/>
          <w:szCs w:val="24"/>
        </w:rPr>
        <w:t>Model</w:t>
      </w:r>
    </w:p>
    <w:p w14:paraId="723C9FEC" w14:textId="77777777" w:rsidR="00F50201" w:rsidRPr="00E85BFD" w:rsidRDefault="00F50201" w:rsidP="00F50201">
      <w:pPr>
        <w:spacing w:line="480" w:lineRule="auto"/>
        <w:rPr>
          <w:rFonts w:ascii="Times New Roman" w:hAnsi="Times New Roman" w:cs="Times New Roman"/>
          <w:b/>
          <w:bCs/>
          <w:color w:val="000000" w:themeColor="text1"/>
          <w:sz w:val="24"/>
        </w:rPr>
      </w:pPr>
      <w:r w:rsidRPr="00E85BFD">
        <w:rPr>
          <w:rFonts w:ascii="Times New Roman" w:hAnsi="Times New Roman" w:cs="Times New Roman"/>
          <w:b/>
          <w:bCs/>
          <w:color w:val="000000" w:themeColor="text1"/>
          <w:sz w:val="24"/>
        </w:rPr>
        <w:t>5.2.1 Core Parameters</w:t>
      </w:r>
    </w:p>
    <w:p w14:paraId="1AD02489"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sz w:val="24"/>
        </w:rPr>
        <w:t xml:space="preserve">Our training and hyperparameters are configured as shown in the table 6. We froze </w:t>
      </w:r>
      <w:proofErr w:type="spellStart"/>
      <w:r w:rsidRPr="00E85BFD">
        <w:rPr>
          <w:rStyle w:val="HTMLCode"/>
          <w:rFonts w:ascii="Times New Roman" w:eastAsiaTheme="minorEastAsia" w:hAnsi="Times New Roman" w:cs="Times New Roman"/>
          <w:sz w:val="24"/>
          <w:szCs w:val="24"/>
        </w:rPr>
        <w:t>clip_model</w:t>
      </w:r>
      <w:proofErr w:type="spellEnd"/>
      <w:r w:rsidRPr="00E85BFD">
        <w:rPr>
          <w:rFonts w:ascii="Times New Roman" w:hAnsi="Times New Roman" w:cs="Times New Roman"/>
          <w:sz w:val="24"/>
        </w:rPr>
        <w:t xml:space="preserve"> and </w:t>
      </w:r>
      <w:r w:rsidRPr="00E85BFD">
        <w:rPr>
          <w:rStyle w:val="HTMLCode"/>
          <w:rFonts w:ascii="Times New Roman" w:eastAsiaTheme="minorEastAsia" w:hAnsi="Times New Roman" w:cs="Times New Roman"/>
          <w:sz w:val="24"/>
          <w:szCs w:val="24"/>
        </w:rPr>
        <w:t>gpt2</w:t>
      </w:r>
      <w:r w:rsidRPr="00E85BFD">
        <w:rPr>
          <w:rFonts w:ascii="Times New Roman" w:hAnsi="Times New Roman" w:cs="Times New Roman"/>
          <w:sz w:val="24"/>
        </w:rPr>
        <w:t xml:space="preserve"> in the code using </w:t>
      </w:r>
      <w:proofErr w:type="spellStart"/>
      <w:proofErr w:type="gramStart"/>
      <w:r w:rsidRPr="00E85BFD">
        <w:rPr>
          <w:rStyle w:val="HTMLCode"/>
          <w:rFonts w:ascii="Times New Roman" w:eastAsiaTheme="minorEastAsia" w:hAnsi="Times New Roman" w:cs="Times New Roman"/>
          <w:sz w:val="24"/>
          <w:szCs w:val="24"/>
        </w:rPr>
        <w:t>param.requires</w:t>
      </w:r>
      <w:proofErr w:type="gramEnd"/>
      <w:r w:rsidRPr="00E85BFD">
        <w:rPr>
          <w:rStyle w:val="HTMLCode"/>
          <w:rFonts w:ascii="Times New Roman" w:eastAsiaTheme="minorEastAsia" w:hAnsi="Times New Roman" w:cs="Times New Roman"/>
          <w:sz w:val="24"/>
          <w:szCs w:val="24"/>
        </w:rPr>
        <w:t>_grad</w:t>
      </w:r>
      <w:proofErr w:type="spellEnd"/>
      <w:r w:rsidRPr="00E85BFD">
        <w:rPr>
          <w:rStyle w:val="HTMLCode"/>
          <w:rFonts w:ascii="Times New Roman" w:eastAsiaTheme="minorEastAsia" w:hAnsi="Times New Roman" w:cs="Times New Roman"/>
          <w:sz w:val="24"/>
          <w:szCs w:val="24"/>
        </w:rPr>
        <w:t xml:space="preserve"> = False</w:t>
      </w:r>
      <w:r w:rsidRPr="00E85BFD">
        <w:rPr>
          <w:rFonts w:ascii="Times New Roman" w:hAnsi="Times New Roman" w:cs="Times New Roman"/>
          <w:sz w:val="24"/>
        </w:rPr>
        <w:t xml:space="preserve">. Consequently, backpropagation only needs to compute the gradients for the tiny </w:t>
      </w:r>
      <w:proofErr w:type="spellStart"/>
      <w:r w:rsidRPr="00E85BFD">
        <w:rPr>
          <w:rStyle w:val="HTMLCode"/>
          <w:rFonts w:ascii="Times New Roman" w:eastAsiaTheme="minorEastAsia" w:hAnsi="Times New Roman" w:cs="Times New Roman"/>
          <w:sz w:val="24"/>
          <w:szCs w:val="24"/>
        </w:rPr>
        <w:t>mapping_network</w:t>
      </w:r>
      <w:proofErr w:type="spellEnd"/>
      <w:r w:rsidRPr="00E85BFD">
        <w:rPr>
          <w:rFonts w:ascii="Times New Roman" w:hAnsi="Times New Roman" w:cs="Times New Roman"/>
          <w:sz w:val="24"/>
        </w:rPr>
        <w:t>, which significantly saves VRAM (Video RAM)</w:t>
      </w:r>
    </w:p>
    <w:p w14:paraId="3E1662BA" w14:textId="3CA854AF" w:rsidR="00F50201" w:rsidRPr="00E85BFD" w:rsidRDefault="00F50201" w:rsidP="00F50201">
      <w:pPr>
        <w:pStyle w:val="Caption"/>
        <w:spacing w:line="480" w:lineRule="auto"/>
        <w:rPr>
          <w:rFonts w:ascii="Times New Roman" w:hAnsi="Times New Roman" w:cs="Times New Roman"/>
          <w:i w:val="0"/>
          <w:iCs w:val="0"/>
          <w:color w:val="000000" w:themeColor="text1"/>
          <w:sz w:val="24"/>
          <w:szCs w:val="24"/>
        </w:rPr>
      </w:pPr>
      <w:r w:rsidRPr="00E85BFD">
        <w:rPr>
          <w:rFonts w:ascii="Times New Roman" w:hAnsi="Times New Roman" w:cs="Times New Roman"/>
          <w:i w:val="0"/>
          <w:iCs w:val="0"/>
          <w:sz w:val="24"/>
          <w:szCs w:val="24"/>
        </w:rPr>
        <w:t xml:space="preserve">Table </w:t>
      </w:r>
      <w:r w:rsidRPr="00E85BFD">
        <w:rPr>
          <w:rFonts w:ascii="Times New Roman" w:hAnsi="Times New Roman" w:cs="Times New Roman"/>
          <w:i w:val="0"/>
          <w:iCs w:val="0"/>
          <w:sz w:val="24"/>
          <w:szCs w:val="24"/>
        </w:rPr>
        <w:fldChar w:fldCharType="begin"/>
      </w:r>
      <w:r w:rsidRPr="00E85BFD">
        <w:rPr>
          <w:rFonts w:ascii="Times New Roman" w:hAnsi="Times New Roman" w:cs="Times New Roman"/>
          <w:i w:val="0"/>
          <w:iCs w:val="0"/>
          <w:sz w:val="24"/>
          <w:szCs w:val="24"/>
        </w:rPr>
        <w:instrText xml:space="preserve"> SEQ Table \* ARABIC </w:instrText>
      </w:r>
      <w:r w:rsidRPr="00E85BFD">
        <w:rPr>
          <w:rFonts w:ascii="Times New Roman" w:hAnsi="Times New Roman" w:cs="Times New Roman"/>
          <w:i w:val="0"/>
          <w:iCs w:val="0"/>
          <w:sz w:val="24"/>
          <w:szCs w:val="24"/>
        </w:rPr>
        <w:fldChar w:fldCharType="separate"/>
      </w:r>
      <w:r w:rsidR="00FB64D7" w:rsidRPr="00E85BFD">
        <w:rPr>
          <w:rFonts w:ascii="Times New Roman" w:hAnsi="Times New Roman" w:cs="Times New Roman"/>
          <w:i w:val="0"/>
          <w:iCs w:val="0"/>
          <w:noProof/>
          <w:sz w:val="24"/>
          <w:szCs w:val="24"/>
        </w:rPr>
        <w:t>7</w:t>
      </w:r>
      <w:r w:rsidRPr="00E85BFD">
        <w:rPr>
          <w:rFonts w:ascii="Times New Roman" w:hAnsi="Times New Roman" w:cs="Times New Roman"/>
          <w:i w:val="0"/>
          <w:iCs w:val="0"/>
          <w:sz w:val="24"/>
          <w:szCs w:val="24"/>
        </w:rPr>
        <w:fldChar w:fldCharType="end"/>
      </w:r>
      <w:r w:rsidR="008F7271">
        <w:rPr>
          <w:rFonts w:ascii="Times New Roman" w:hAnsi="Times New Roman" w:cs="Times New Roman"/>
          <w:i w:val="0"/>
          <w:iCs w:val="0"/>
          <w:sz w:val="24"/>
          <w:szCs w:val="24"/>
        </w:rPr>
        <w:t xml:space="preserve"> Core Parameters for </w:t>
      </w:r>
      <w:r w:rsidR="00AC70A6">
        <w:rPr>
          <w:rFonts w:ascii="Times New Roman" w:hAnsi="Times New Roman" w:cs="Times New Roman"/>
          <w:i w:val="0"/>
          <w:iCs w:val="0"/>
          <w:sz w:val="24"/>
          <w:szCs w:val="24"/>
        </w:rPr>
        <w:t xml:space="preserve">Van </w:t>
      </w:r>
      <w:proofErr w:type="spellStart"/>
      <w:r w:rsidR="00AC70A6">
        <w:rPr>
          <w:rFonts w:ascii="Times New Roman" w:hAnsi="Times New Roman" w:cs="Times New Roman"/>
          <w:i w:val="0"/>
          <w:iCs w:val="0"/>
          <w:sz w:val="24"/>
          <w:szCs w:val="24"/>
        </w:rPr>
        <w:t>Sonsbeek</w:t>
      </w:r>
      <w:proofErr w:type="spellEnd"/>
      <w:r w:rsidR="00AC70A6">
        <w:rPr>
          <w:rFonts w:ascii="Times New Roman" w:hAnsi="Times New Roman" w:cs="Times New Roman"/>
          <w:i w:val="0"/>
          <w:iCs w:val="0"/>
          <w:sz w:val="24"/>
          <w:szCs w:val="24"/>
        </w:rPr>
        <w:t xml:space="preserve"> Model</w:t>
      </w:r>
    </w:p>
    <w:tbl>
      <w:tblPr>
        <w:tblStyle w:val="TableGrid"/>
        <w:tblW w:w="0" w:type="auto"/>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979"/>
        <w:gridCol w:w="2962"/>
        <w:gridCol w:w="4301"/>
      </w:tblGrid>
      <w:tr w:rsidR="00F50201" w:rsidRPr="00E85BFD" w14:paraId="752AF5F0" w14:textId="77777777" w:rsidTr="00BD7388">
        <w:tc>
          <w:tcPr>
            <w:tcW w:w="1980" w:type="dxa"/>
          </w:tcPr>
          <w:p w14:paraId="7BD653EE" w14:textId="77777777" w:rsidR="00F50201" w:rsidRPr="00E85BFD" w:rsidRDefault="00F50201" w:rsidP="00BD7388">
            <w:pPr>
              <w:spacing w:line="480" w:lineRule="auto"/>
              <w:rPr>
                <w:rFonts w:ascii="Times New Roman" w:hAnsi="Times New Roman" w:cs="Times New Roman"/>
                <w:b/>
                <w:bCs/>
                <w:color w:val="000000" w:themeColor="text1"/>
                <w:sz w:val="24"/>
              </w:rPr>
            </w:pPr>
            <w:r w:rsidRPr="00E85BFD">
              <w:rPr>
                <w:rFonts w:ascii="Times New Roman" w:eastAsia="Times New Roman" w:hAnsi="Times New Roman" w:cs="Times New Roman"/>
                <w:b/>
                <w:bCs/>
                <w:color w:val="1F1F1F"/>
                <w:kern w:val="0"/>
                <w:sz w:val="24"/>
                <w:bdr w:val="none" w:sz="0" w:space="0" w:color="auto" w:frame="1"/>
                <w:lang w:val="en-MY"/>
              </w:rPr>
              <w:t>Parameter</w:t>
            </w:r>
          </w:p>
        </w:tc>
        <w:tc>
          <w:tcPr>
            <w:tcW w:w="1848" w:type="dxa"/>
          </w:tcPr>
          <w:p w14:paraId="685ED3E9" w14:textId="77777777" w:rsidR="00F50201" w:rsidRPr="00E85BFD" w:rsidRDefault="00F50201" w:rsidP="00BD7388">
            <w:pPr>
              <w:spacing w:line="480" w:lineRule="auto"/>
              <w:rPr>
                <w:rFonts w:ascii="Times New Roman" w:hAnsi="Times New Roman" w:cs="Times New Roman"/>
                <w:b/>
                <w:bCs/>
                <w:color w:val="000000" w:themeColor="text1"/>
                <w:sz w:val="24"/>
              </w:rPr>
            </w:pPr>
            <w:r w:rsidRPr="00E85BFD">
              <w:rPr>
                <w:rFonts w:ascii="Times New Roman" w:eastAsia="Times New Roman" w:hAnsi="Times New Roman" w:cs="Times New Roman"/>
                <w:b/>
                <w:bCs/>
                <w:color w:val="1F1F1F"/>
                <w:kern w:val="0"/>
                <w:sz w:val="24"/>
                <w:bdr w:val="none" w:sz="0" w:space="0" w:color="auto" w:frame="1"/>
                <w:lang w:val="en-MY"/>
              </w:rPr>
              <w:t>Value</w:t>
            </w:r>
          </w:p>
        </w:tc>
        <w:tc>
          <w:tcPr>
            <w:tcW w:w="4468" w:type="dxa"/>
          </w:tcPr>
          <w:p w14:paraId="18F474A1" w14:textId="77777777" w:rsidR="00F50201" w:rsidRPr="00E85BFD" w:rsidRDefault="00F50201" w:rsidP="00BD7388">
            <w:pPr>
              <w:spacing w:line="480" w:lineRule="auto"/>
              <w:rPr>
                <w:rFonts w:ascii="Times New Roman" w:hAnsi="Times New Roman" w:cs="Times New Roman"/>
                <w:b/>
                <w:bCs/>
                <w:color w:val="000000" w:themeColor="text1"/>
                <w:sz w:val="24"/>
              </w:rPr>
            </w:pPr>
            <w:r w:rsidRPr="00E85BFD">
              <w:rPr>
                <w:rFonts w:ascii="Times New Roman" w:eastAsia="Times New Roman" w:hAnsi="Times New Roman" w:cs="Times New Roman"/>
                <w:b/>
                <w:bCs/>
                <w:color w:val="1F1F1F"/>
                <w:kern w:val="0"/>
                <w:sz w:val="24"/>
                <w:bdr w:val="none" w:sz="0" w:space="0" w:color="auto" w:frame="1"/>
                <w:lang w:val="en-MY"/>
              </w:rPr>
              <w:t>Description</w:t>
            </w:r>
          </w:p>
        </w:tc>
      </w:tr>
      <w:tr w:rsidR="00F50201" w:rsidRPr="00E85BFD" w14:paraId="6FDCD346" w14:textId="77777777" w:rsidTr="00BD7388">
        <w:tc>
          <w:tcPr>
            <w:tcW w:w="1980" w:type="dxa"/>
            <w:vAlign w:val="center"/>
          </w:tcPr>
          <w:p w14:paraId="0C29F3E6"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prefix_length</w:t>
            </w:r>
            <w:proofErr w:type="spellEnd"/>
          </w:p>
        </w:tc>
        <w:tc>
          <w:tcPr>
            <w:tcW w:w="1848" w:type="dxa"/>
            <w:vAlign w:val="center"/>
          </w:tcPr>
          <w:p w14:paraId="407E6DD6"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444746"/>
                <w:kern w:val="0"/>
                <w:sz w:val="24"/>
                <w:bdr w:val="none" w:sz="0" w:space="0" w:color="auto" w:frame="1"/>
                <w:lang w:val="en-MY"/>
              </w:rPr>
              <w:t>10</w:t>
            </w:r>
          </w:p>
        </w:tc>
        <w:tc>
          <w:tcPr>
            <w:tcW w:w="4468" w:type="dxa"/>
            <w:vAlign w:val="center"/>
          </w:tcPr>
          <w:p w14:paraId="4D4875D2"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Prefix Length: Number of virtual tokens the image features are converted into.</w:t>
            </w:r>
          </w:p>
        </w:tc>
      </w:tr>
      <w:tr w:rsidR="00F50201" w:rsidRPr="00E85BFD" w14:paraId="6670A260" w14:textId="77777777" w:rsidTr="00BD7388">
        <w:tc>
          <w:tcPr>
            <w:tcW w:w="1980" w:type="dxa"/>
            <w:vAlign w:val="center"/>
          </w:tcPr>
          <w:p w14:paraId="05A22A68"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clip_model_name</w:t>
            </w:r>
            <w:proofErr w:type="spellEnd"/>
          </w:p>
        </w:tc>
        <w:tc>
          <w:tcPr>
            <w:tcW w:w="1848" w:type="dxa"/>
            <w:vAlign w:val="center"/>
          </w:tcPr>
          <w:p w14:paraId="39418291"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openai</w:t>
            </w:r>
            <w:proofErr w:type="spellEnd"/>
            <w:r w:rsidRPr="00E85BFD">
              <w:rPr>
                <w:rFonts w:ascii="Times New Roman" w:eastAsia="Times New Roman" w:hAnsi="Times New Roman" w:cs="Times New Roman"/>
                <w:color w:val="444746"/>
                <w:kern w:val="0"/>
                <w:sz w:val="24"/>
                <w:bdr w:val="none" w:sz="0" w:space="0" w:color="auto" w:frame="1"/>
                <w:lang w:val="en-MY"/>
              </w:rPr>
              <w:t>/clip-vit-base-patch32</w:t>
            </w:r>
          </w:p>
        </w:tc>
        <w:tc>
          <w:tcPr>
            <w:tcW w:w="4468" w:type="dxa"/>
            <w:vAlign w:val="center"/>
          </w:tcPr>
          <w:p w14:paraId="213AC3A7"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Vision Encoder: CLIP model used to extract high-dimensional semantic feature vectors from images.</w:t>
            </w:r>
          </w:p>
        </w:tc>
      </w:tr>
      <w:tr w:rsidR="00F50201" w:rsidRPr="00E85BFD" w14:paraId="30422FC6" w14:textId="77777777" w:rsidTr="00BD7388">
        <w:tc>
          <w:tcPr>
            <w:tcW w:w="1980" w:type="dxa"/>
            <w:vAlign w:val="center"/>
          </w:tcPr>
          <w:p w14:paraId="0A122C5F"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clip_dim</w:t>
            </w:r>
            <w:proofErr w:type="spellEnd"/>
          </w:p>
        </w:tc>
        <w:tc>
          <w:tcPr>
            <w:tcW w:w="1848" w:type="dxa"/>
            <w:vAlign w:val="center"/>
          </w:tcPr>
          <w:p w14:paraId="763CF6C6"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444746"/>
                <w:kern w:val="0"/>
                <w:sz w:val="24"/>
                <w:bdr w:val="none" w:sz="0" w:space="0" w:color="auto" w:frame="1"/>
                <w:lang w:val="en-MY"/>
              </w:rPr>
              <w:t>512</w:t>
            </w:r>
          </w:p>
        </w:tc>
        <w:tc>
          <w:tcPr>
            <w:tcW w:w="4468" w:type="dxa"/>
            <w:vAlign w:val="center"/>
          </w:tcPr>
          <w:p w14:paraId="1BD407F6"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Vision Feature Dimension: The length of the raw vector output by the CLIP model.</w:t>
            </w:r>
          </w:p>
        </w:tc>
      </w:tr>
      <w:tr w:rsidR="00F50201" w:rsidRPr="00E85BFD" w14:paraId="29A39A11" w14:textId="77777777" w:rsidTr="00BD7388">
        <w:tc>
          <w:tcPr>
            <w:tcW w:w="1980" w:type="dxa"/>
            <w:vAlign w:val="center"/>
          </w:tcPr>
          <w:p w14:paraId="762F9CBD"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gpt_dim</w:t>
            </w:r>
            <w:proofErr w:type="spellEnd"/>
          </w:p>
        </w:tc>
        <w:tc>
          <w:tcPr>
            <w:tcW w:w="1848" w:type="dxa"/>
            <w:vAlign w:val="center"/>
          </w:tcPr>
          <w:p w14:paraId="1B9CE863"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444746"/>
                <w:kern w:val="0"/>
                <w:sz w:val="24"/>
                <w:bdr w:val="none" w:sz="0" w:space="0" w:color="auto" w:frame="1"/>
                <w:lang w:val="en-MY"/>
              </w:rPr>
              <w:t>768</w:t>
            </w:r>
          </w:p>
        </w:tc>
        <w:tc>
          <w:tcPr>
            <w:tcW w:w="4468" w:type="dxa"/>
            <w:vAlign w:val="center"/>
          </w:tcPr>
          <w:p w14:paraId="6D8BDCD4"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LM Embedding Dimension: The length of the internal token vectors in the GPT-2 model.</w:t>
            </w:r>
          </w:p>
        </w:tc>
      </w:tr>
      <w:tr w:rsidR="00F50201" w:rsidRPr="00E85BFD" w14:paraId="7E219065" w14:textId="77777777" w:rsidTr="00BD7388">
        <w:tc>
          <w:tcPr>
            <w:tcW w:w="1980" w:type="dxa"/>
            <w:vAlign w:val="center"/>
          </w:tcPr>
          <w:p w14:paraId="045A4AFB"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mapping_network</w:t>
            </w:r>
            <w:proofErr w:type="spellEnd"/>
          </w:p>
        </w:tc>
        <w:tc>
          <w:tcPr>
            <w:tcW w:w="1848" w:type="dxa"/>
            <w:vAlign w:val="center"/>
          </w:tcPr>
          <w:p w14:paraId="16FB39A1"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nn.Sequential</w:t>
            </w:r>
            <w:proofErr w:type="spellEnd"/>
          </w:p>
        </w:tc>
        <w:tc>
          <w:tcPr>
            <w:tcW w:w="4468" w:type="dxa"/>
            <w:vAlign w:val="center"/>
          </w:tcPr>
          <w:p w14:paraId="3EDEA30A"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Mapping Network: The only trainable part, mapping vision space to language space.</w:t>
            </w:r>
          </w:p>
        </w:tc>
      </w:tr>
      <w:tr w:rsidR="00F50201" w:rsidRPr="00E85BFD" w14:paraId="26218302" w14:textId="77777777" w:rsidTr="00BD7388">
        <w:tc>
          <w:tcPr>
            <w:tcW w:w="1980" w:type="dxa"/>
            <w:vAlign w:val="center"/>
          </w:tcPr>
          <w:p w14:paraId="68AD63C2"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lastRenderedPageBreak/>
              <w:t>inputs_embeds</w:t>
            </w:r>
            <w:proofErr w:type="spellEnd"/>
          </w:p>
        </w:tc>
        <w:tc>
          <w:tcPr>
            <w:tcW w:w="1848" w:type="dxa"/>
            <w:vAlign w:val="center"/>
          </w:tcPr>
          <w:p w14:paraId="5ED8E70F"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444746"/>
                <w:kern w:val="0"/>
                <w:sz w:val="24"/>
                <w:bdr w:val="none" w:sz="0" w:space="0" w:color="auto" w:frame="1"/>
                <w:lang w:val="en-MY"/>
              </w:rPr>
              <w:t>torch.cat(...)</w:t>
            </w:r>
          </w:p>
        </w:tc>
        <w:tc>
          <w:tcPr>
            <w:tcW w:w="4468" w:type="dxa"/>
            <w:vAlign w:val="center"/>
          </w:tcPr>
          <w:p w14:paraId="422525A2"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Combined Embeddings: The matrix formed by concatenating visual prefixes and question text embeddings.</w:t>
            </w:r>
          </w:p>
        </w:tc>
      </w:tr>
      <w:tr w:rsidR="00F50201" w:rsidRPr="00E85BFD" w14:paraId="56D872C0" w14:textId="77777777" w:rsidTr="00BD7388">
        <w:tc>
          <w:tcPr>
            <w:tcW w:w="1980" w:type="dxa"/>
            <w:vAlign w:val="center"/>
          </w:tcPr>
          <w:p w14:paraId="6EAB9E51"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444746"/>
                <w:kern w:val="0"/>
                <w:sz w:val="24"/>
                <w:bdr w:val="none" w:sz="0" w:space="0" w:color="auto" w:frame="1"/>
                <w:lang w:val="en-MY"/>
              </w:rPr>
              <w:t>labels</w:t>
            </w:r>
            <w:r w:rsidRPr="00E85BFD">
              <w:rPr>
                <w:rFonts w:ascii="Times New Roman" w:eastAsia="Times New Roman" w:hAnsi="Times New Roman" w:cs="Times New Roman"/>
                <w:color w:val="1F1F1F"/>
                <w:kern w:val="0"/>
                <w:sz w:val="24"/>
                <w:bdr w:val="none" w:sz="0" w:space="0" w:color="auto" w:frame="1"/>
                <w:lang w:val="en-MY"/>
              </w:rPr>
              <w:t xml:space="preserve"> (Training)</w:t>
            </w:r>
          </w:p>
        </w:tc>
        <w:tc>
          <w:tcPr>
            <w:tcW w:w="1848" w:type="dxa"/>
            <w:vAlign w:val="center"/>
          </w:tcPr>
          <w:p w14:paraId="48E58B47" w14:textId="77777777" w:rsidR="00F50201" w:rsidRPr="00E85BFD" w:rsidRDefault="00F50201" w:rsidP="00BD7388">
            <w:pPr>
              <w:spacing w:line="480" w:lineRule="auto"/>
              <w:rPr>
                <w:rFonts w:ascii="Times New Roman" w:hAnsi="Times New Roman" w:cs="Times New Roman"/>
                <w:color w:val="000000" w:themeColor="text1"/>
                <w:sz w:val="24"/>
              </w:rPr>
            </w:pPr>
            <w:proofErr w:type="spellStart"/>
            <w:r w:rsidRPr="00E85BFD">
              <w:rPr>
                <w:rFonts w:ascii="Times New Roman" w:eastAsia="Times New Roman" w:hAnsi="Times New Roman" w:cs="Times New Roman"/>
                <w:color w:val="444746"/>
                <w:kern w:val="0"/>
                <w:sz w:val="24"/>
                <w:bdr w:val="none" w:sz="0" w:space="0" w:color="auto" w:frame="1"/>
                <w:lang w:val="en-MY"/>
              </w:rPr>
              <w:t>input_ids</w:t>
            </w:r>
            <w:proofErr w:type="spellEnd"/>
          </w:p>
        </w:tc>
        <w:tc>
          <w:tcPr>
            <w:tcW w:w="4468" w:type="dxa"/>
            <w:vAlign w:val="center"/>
          </w:tcPr>
          <w:p w14:paraId="291CF464"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Training Labels: The target sequence the model learns to predict, containing questions and answers.</w:t>
            </w:r>
          </w:p>
        </w:tc>
      </w:tr>
      <w:tr w:rsidR="00F50201" w:rsidRPr="00E85BFD" w14:paraId="72E40F45" w14:textId="77777777" w:rsidTr="00BD7388">
        <w:tc>
          <w:tcPr>
            <w:tcW w:w="1980" w:type="dxa"/>
            <w:vAlign w:val="center"/>
          </w:tcPr>
          <w:p w14:paraId="48B70219" w14:textId="77777777" w:rsidR="00F50201" w:rsidRPr="00E85BFD" w:rsidRDefault="00F50201" w:rsidP="00BD7388">
            <w:pPr>
              <w:spacing w:line="480" w:lineRule="auto"/>
              <w:rPr>
                <w:rFonts w:ascii="Times New Roman" w:eastAsia="Times New Roman" w:hAnsi="Times New Roman" w:cs="Times New Roman"/>
                <w:color w:val="444746"/>
                <w:kern w:val="0"/>
                <w:sz w:val="24"/>
                <w:bdr w:val="none" w:sz="0" w:space="0" w:color="auto" w:frame="1"/>
                <w:lang w:val="en-MY"/>
              </w:rPr>
            </w:pPr>
            <w:r w:rsidRPr="00E85BFD">
              <w:rPr>
                <w:rFonts w:ascii="Times New Roman" w:eastAsia="Times New Roman" w:hAnsi="Times New Roman" w:cs="Times New Roman"/>
                <w:color w:val="444746"/>
                <w:kern w:val="0"/>
                <w:sz w:val="24"/>
                <w:bdr w:val="none" w:sz="0" w:space="0" w:color="auto" w:frame="1"/>
                <w:lang w:val="en-MY"/>
              </w:rPr>
              <w:t>-100</w:t>
            </w:r>
          </w:p>
        </w:tc>
        <w:tc>
          <w:tcPr>
            <w:tcW w:w="1848" w:type="dxa"/>
            <w:vAlign w:val="center"/>
          </w:tcPr>
          <w:p w14:paraId="2FD84476" w14:textId="77777777" w:rsidR="00F50201" w:rsidRPr="00E85BFD" w:rsidRDefault="00F50201" w:rsidP="00BD7388">
            <w:pPr>
              <w:spacing w:line="480" w:lineRule="auto"/>
              <w:rPr>
                <w:rFonts w:ascii="Times New Roman" w:eastAsia="Times New Roman" w:hAnsi="Times New Roman" w:cs="Times New Roman"/>
                <w:color w:val="444746"/>
                <w:kern w:val="0"/>
                <w:sz w:val="24"/>
                <w:bdr w:val="none" w:sz="0" w:space="0" w:color="auto" w:frame="1"/>
                <w:lang w:val="en-MY"/>
              </w:rPr>
            </w:pPr>
            <w:proofErr w:type="spellStart"/>
            <w:r w:rsidRPr="00E85BFD">
              <w:rPr>
                <w:rFonts w:ascii="Times New Roman" w:eastAsia="Times New Roman" w:hAnsi="Times New Roman" w:cs="Times New Roman"/>
                <w:color w:val="444746"/>
                <w:kern w:val="0"/>
                <w:sz w:val="24"/>
                <w:bdr w:val="none" w:sz="0" w:space="0" w:color="auto" w:frame="1"/>
                <w:lang w:val="en-MY"/>
              </w:rPr>
              <w:t>ignore_index</w:t>
            </w:r>
            <w:proofErr w:type="spellEnd"/>
          </w:p>
        </w:tc>
        <w:tc>
          <w:tcPr>
            <w:tcW w:w="4468" w:type="dxa"/>
            <w:vAlign w:val="center"/>
          </w:tcPr>
          <w:p w14:paraId="16C7325E"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Ignore Index: Tells the model to ignore the prefix tokens when calculating loss.</w:t>
            </w:r>
          </w:p>
        </w:tc>
      </w:tr>
      <w:tr w:rsidR="00F50201" w:rsidRPr="00E85BFD" w14:paraId="63906D5F" w14:textId="77777777" w:rsidTr="00BD7388">
        <w:tc>
          <w:tcPr>
            <w:tcW w:w="1980" w:type="dxa"/>
            <w:vAlign w:val="center"/>
          </w:tcPr>
          <w:p w14:paraId="322AC314" w14:textId="77777777" w:rsidR="00F50201" w:rsidRPr="00E85BFD" w:rsidRDefault="00F50201" w:rsidP="00BD7388">
            <w:pPr>
              <w:spacing w:line="480" w:lineRule="auto"/>
              <w:rPr>
                <w:rFonts w:ascii="Times New Roman" w:eastAsia="Times New Roman" w:hAnsi="Times New Roman" w:cs="Times New Roman"/>
                <w:color w:val="444746"/>
                <w:kern w:val="0"/>
                <w:sz w:val="24"/>
                <w:bdr w:val="none" w:sz="0" w:space="0" w:color="auto" w:frame="1"/>
                <w:lang w:val="en-MY"/>
              </w:rPr>
            </w:pPr>
            <w:proofErr w:type="spellStart"/>
            <w:r w:rsidRPr="00E85BFD">
              <w:rPr>
                <w:rFonts w:ascii="Times New Roman" w:eastAsia="Times New Roman" w:hAnsi="Times New Roman" w:cs="Times New Roman"/>
                <w:color w:val="444746"/>
                <w:kern w:val="0"/>
                <w:sz w:val="24"/>
                <w:bdr w:val="none" w:sz="0" w:space="0" w:color="auto" w:frame="1"/>
                <w:lang w:val="en-MY"/>
              </w:rPr>
              <w:t>lr</w:t>
            </w:r>
            <w:proofErr w:type="spellEnd"/>
            <w:r w:rsidRPr="00E85BFD">
              <w:rPr>
                <w:rFonts w:ascii="Times New Roman" w:eastAsia="Times New Roman" w:hAnsi="Times New Roman" w:cs="Times New Roman"/>
                <w:color w:val="1F1F1F"/>
                <w:kern w:val="0"/>
                <w:sz w:val="24"/>
                <w:bdr w:val="none" w:sz="0" w:space="0" w:color="auto" w:frame="1"/>
                <w:lang w:val="en-MY"/>
              </w:rPr>
              <w:t xml:space="preserve"> (Learning Rate)</w:t>
            </w:r>
          </w:p>
        </w:tc>
        <w:tc>
          <w:tcPr>
            <w:tcW w:w="1848" w:type="dxa"/>
            <w:vAlign w:val="center"/>
          </w:tcPr>
          <w:p w14:paraId="2D8A973B" w14:textId="77777777" w:rsidR="00F50201" w:rsidRPr="00E85BFD" w:rsidRDefault="00F50201" w:rsidP="00BD7388">
            <w:pPr>
              <w:spacing w:line="480" w:lineRule="auto"/>
              <w:rPr>
                <w:rFonts w:ascii="Times New Roman" w:eastAsia="Times New Roman" w:hAnsi="Times New Roman" w:cs="Times New Roman"/>
                <w:color w:val="444746"/>
                <w:kern w:val="0"/>
                <w:sz w:val="24"/>
                <w:bdr w:val="none" w:sz="0" w:space="0" w:color="auto" w:frame="1"/>
                <w:lang w:val="en-MY"/>
              </w:rPr>
            </w:pPr>
            <w:r w:rsidRPr="00E85BFD">
              <w:rPr>
                <w:rFonts w:ascii="Times New Roman" w:eastAsia="Times New Roman" w:hAnsi="Times New Roman" w:cs="Times New Roman"/>
                <w:color w:val="444746"/>
                <w:kern w:val="0"/>
                <w:sz w:val="24"/>
                <w:bdr w:val="none" w:sz="0" w:space="0" w:color="auto" w:frame="1"/>
                <w:lang w:val="en-MY"/>
              </w:rPr>
              <w:t>1e-4</w:t>
            </w:r>
          </w:p>
        </w:tc>
        <w:tc>
          <w:tcPr>
            <w:tcW w:w="4468" w:type="dxa"/>
            <w:vAlign w:val="center"/>
          </w:tcPr>
          <w:p w14:paraId="38D8786B" w14:textId="77777777" w:rsidR="00F50201" w:rsidRPr="00E85BFD" w:rsidRDefault="00F50201" w:rsidP="00BD7388">
            <w:pPr>
              <w:spacing w:line="480" w:lineRule="auto"/>
              <w:rPr>
                <w:rFonts w:ascii="Times New Roman" w:eastAsia="Times New Roman" w:hAnsi="Times New Roman" w:cs="Times New Roman"/>
                <w:color w:val="1F1F1F"/>
                <w:kern w:val="0"/>
                <w:sz w:val="24"/>
                <w:bdr w:val="none" w:sz="0" w:space="0" w:color="auto" w:frame="1"/>
                <w:lang w:val="en-MY"/>
              </w:rPr>
            </w:pPr>
            <w:r w:rsidRPr="00E85BFD">
              <w:rPr>
                <w:rFonts w:ascii="Times New Roman" w:eastAsia="Times New Roman" w:hAnsi="Times New Roman" w:cs="Times New Roman"/>
                <w:color w:val="1F1F1F"/>
                <w:kern w:val="0"/>
                <w:sz w:val="24"/>
                <w:bdr w:val="none" w:sz="0" w:space="0" w:color="auto" w:frame="1"/>
                <w:lang w:val="en-MY"/>
              </w:rPr>
              <w:t>Learning Rate: Controls the step size of parameter updates for the mapping network.</w:t>
            </w:r>
          </w:p>
        </w:tc>
      </w:tr>
      <w:tr w:rsidR="00F50201" w:rsidRPr="00E85BFD" w14:paraId="3091F79B" w14:textId="77777777" w:rsidTr="00BD7388">
        <w:tc>
          <w:tcPr>
            <w:tcW w:w="1980" w:type="dxa"/>
            <w:vAlign w:val="center"/>
          </w:tcPr>
          <w:p w14:paraId="36C0C0CF" w14:textId="77777777" w:rsidR="00F50201" w:rsidRPr="00E85BFD" w:rsidRDefault="00F50201" w:rsidP="00BD7388">
            <w:pPr>
              <w:spacing w:line="480" w:lineRule="auto"/>
              <w:rPr>
                <w:rFonts w:ascii="Times New Roman" w:eastAsia="Times New Roman" w:hAnsi="Times New Roman" w:cs="Times New Roman"/>
                <w:color w:val="444746"/>
                <w:kern w:val="0"/>
                <w:sz w:val="24"/>
                <w:bdr w:val="none" w:sz="0" w:space="0" w:color="auto" w:frame="1"/>
                <w:lang w:val="en-MY"/>
              </w:rPr>
            </w:pPr>
            <w:proofErr w:type="spellStart"/>
            <w:r w:rsidRPr="00E85BFD">
              <w:rPr>
                <w:rFonts w:ascii="Times New Roman" w:eastAsia="Times New Roman" w:hAnsi="Times New Roman" w:cs="Times New Roman"/>
                <w:color w:val="444746"/>
                <w:kern w:val="0"/>
                <w:sz w:val="24"/>
                <w:bdr w:val="none" w:sz="0" w:space="0" w:color="auto" w:frame="1"/>
                <w:lang w:val="en-MY"/>
              </w:rPr>
              <w:t>max_new_tokens</w:t>
            </w:r>
            <w:proofErr w:type="spellEnd"/>
          </w:p>
        </w:tc>
        <w:tc>
          <w:tcPr>
            <w:tcW w:w="1848" w:type="dxa"/>
            <w:vAlign w:val="center"/>
          </w:tcPr>
          <w:p w14:paraId="1BB1A33D" w14:textId="77777777" w:rsidR="00F50201" w:rsidRPr="00E85BFD" w:rsidRDefault="00F50201" w:rsidP="00BD7388">
            <w:pPr>
              <w:spacing w:line="480" w:lineRule="auto"/>
              <w:rPr>
                <w:rFonts w:ascii="Times New Roman" w:eastAsia="Times New Roman" w:hAnsi="Times New Roman" w:cs="Times New Roman"/>
                <w:color w:val="444746"/>
                <w:kern w:val="0"/>
                <w:sz w:val="24"/>
                <w:bdr w:val="none" w:sz="0" w:space="0" w:color="auto" w:frame="1"/>
                <w:lang w:val="en-MY"/>
              </w:rPr>
            </w:pPr>
            <w:r w:rsidRPr="00E85BFD">
              <w:rPr>
                <w:rFonts w:ascii="Times New Roman" w:eastAsia="Times New Roman" w:hAnsi="Times New Roman" w:cs="Times New Roman"/>
                <w:color w:val="444746"/>
                <w:kern w:val="0"/>
                <w:sz w:val="24"/>
                <w:bdr w:val="none" w:sz="0" w:space="0" w:color="auto" w:frame="1"/>
                <w:lang w:val="en-MY"/>
              </w:rPr>
              <w:t>10</w:t>
            </w:r>
          </w:p>
        </w:tc>
        <w:tc>
          <w:tcPr>
            <w:tcW w:w="4468" w:type="dxa"/>
            <w:vAlign w:val="center"/>
          </w:tcPr>
          <w:p w14:paraId="08D00D11" w14:textId="77777777" w:rsidR="00F50201" w:rsidRPr="00E85BFD" w:rsidRDefault="00F50201" w:rsidP="00BD7388">
            <w:pPr>
              <w:spacing w:line="480" w:lineRule="auto"/>
              <w:rPr>
                <w:rFonts w:ascii="Times New Roman" w:hAnsi="Times New Roman" w:cs="Times New Roman"/>
                <w:color w:val="000000" w:themeColor="text1"/>
                <w:sz w:val="24"/>
              </w:rPr>
            </w:pPr>
            <w:r w:rsidRPr="00E85BFD">
              <w:rPr>
                <w:rFonts w:ascii="Times New Roman" w:eastAsia="Times New Roman" w:hAnsi="Times New Roman" w:cs="Times New Roman"/>
                <w:color w:val="1F1F1F"/>
                <w:kern w:val="0"/>
                <w:sz w:val="24"/>
                <w:bdr w:val="none" w:sz="0" w:space="0" w:color="auto" w:frame="1"/>
                <w:lang w:val="en-MY"/>
              </w:rPr>
              <w:t>Generation Length: The maximum number of tokens the model generates during inference.</w:t>
            </w:r>
          </w:p>
        </w:tc>
      </w:tr>
    </w:tbl>
    <w:p w14:paraId="6AD4B226" w14:textId="77777777" w:rsidR="00F50201" w:rsidRPr="00E85BFD" w:rsidRDefault="00F50201" w:rsidP="00F50201">
      <w:pPr>
        <w:spacing w:line="480" w:lineRule="auto"/>
        <w:rPr>
          <w:rFonts w:ascii="Times New Roman" w:hAnsi="Times New Roman" w:cs="Times New Roman"/>
          <w:b/>
          <w:bCs/>
          <w:color w:val="000000" w:themeColor="text1"/>
          <w:sz w:val="24"/>
        </w:rPr>
      </w:pPr>
      <w:r w:rsidRPr="00E85BFD">
        <w:rPr>
          <w:rFonts w:ascii="Times New Roman" w:hAnsi="Times New Roman" w:cs="Times New Roman"/>
          <w:b/>
          <w:bCs/>
          <w:color w:val="000000" w:themeColor="text1"/>
          <w:sz w:val="24"/>
        </w:rPr>
        <w:t>5.2.2 Loss Curve Analysis</w:t>
      </w:r>
    </w:p>
    <w:p w14:paraId="7CC34886"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color w:val="000000" w:themeColor="text1"/>
          <w:sz w:val="24"/>
        </w:rPr>
        <w:t xml:space="preserve">As table x shown, the </w:t>
      </w:r>
      <w:r w:rsidRPr="00E85BFD">
        <w:rPr>
          <w:rFonts w:ascii="Times New Roman" w:hAnsi="Times New Roman" w:cs="Times New Roman"/>
          <w:sz w:val="24"/>
        </w:rPr>
        <w:t xml:space="preserve">loss curve exhibits a rapid initial descent, followed by a </w:t>
      </w:r>
      <w:proofErr w:type="spellStart"/>
      <w:proofErr w:type="gramStart"/>
      <w:r w:rsidRPr="00E85BFD">
        <w:rPr>
          <w:rFonts w:ascii="Times New Roman" w:hAnsi="Times New Roman" w:cs="Times New Roman"/>
          <w:sz w:val="24"/>
        </w:rPr>
        <w:t>plateau.Within</w:t>
      </w:r>
      <w:proofErr w:type="spellEnd"/>
      <w:proofErr w:type="gramEnd"/>
      <w:r w:rsidRPr="00E85BFD">
        <w:rPr>
          <w:rFonts w:ascii="Times New Roman" w:hAnsi="Times New Roman" w:cs="Times New Roman"/>
          <w:sz w:val="24"/>
        </w:rPr>
        <w:t xml:space="preserve"> the first 20 steps of training, the loss value shows a rapid decline, dropping from approximately 13 to below 3. This indicates that the mapping network is quickly learning to align visual features with GPT-2's semantic space.</w:t>
      </w:r>
    </w:p>
    <w:p w14:paraId="6AC22C19" w14:textId="77777777" w:rsidR="00F50201" w:rsidRPr="00E85BFD" w:rsidRDefault="00F50201" w:rsidP="00F50201">
      <w:pPr>
        <w:spacing w:line="480" w:lineRule="auto"/>
        <w:rPr>
          <w:rFonts w:ascii="Times New Roman" w:hAnsi="Times New Roman" w:cs="Times New Roman"/>
          <w:sz w:val="24"/>
        </w:rPr>
      </w:pPr>
      <w:r w:rsidRPr="00E85BFD">
        <w:rPr>
          <w:rFonts w:ascii="Times New Roman" w:hAnsi="Times New Roman" w:cs="Times New Roman"/>
          <w:sz w:val="24"/>
        </w:rPr>
        <w:t>From step 40 onwards, the loss curve flattens out, eventually stabilizing around 0.5. This smooth convergence suggests that the learning rate is appropriately set and the model shows no gradient oscillation.</w:t>
      </w:r>
    </w:p>
    <w:p w14:paraId="362298D1" w14:textId="77777777" w:rsidR="00F50201" w:rsidRPr="00E85BFD" w:rsidRDefault="00F50201" w:rsidP="00F50201">
      <w:pPr>
        <w:spacing w:line="480" w:lineRule="auto"/>
        <w:rPr>
          <w:rFonts w:ascii="Times New Roman" w:hAnsi="Times New Roman" w:cs="Times New Roman"/>
          <w:b/>
          <w:bCs/>
          <w:color w:val="000000" w:themeColor="text1"/>
          <w:sz w:val="24"/>
        </w:rPr>
      </w:pPr>
    </w:p>
    <w:p w14:paraId="684D6CAE" w14:textId="77777777" w:rsidR="00F50201" w:rsidRPr="00E85BFD" w:rsidRDefault="00F50201" w:rsidP="00F50201">
      <w:pPr>
        <w:keepNext/>
        <w:spacing w:line="480" w:lineRule="auto"/>
        <w:rPr>
          <w:rFonts w:ascii="Times New Roman" w:hAnsi="Times New Roman" w:cs="Times New Roman"/>
        </w:rPr>
      </w:pPr>
      <w:r w:rsidRPr="00E85BFD">
        <w:rPr>
          <w:rFonts w:ascii="Times New Roman" w:hAnsi="Times New Roman" w:cs="Times New Roman"/>
          <w:b/>
          <w:bCs/>
          <w:noProof/>
          <w:sz w:val="24"/>
        </w:rPr>
        <w:drawing>
          <wp:inline distT="0" distB="0" distL="0" distR="0" wp14:anchorId="54DD6CB8" wp14:editId="4DA0A862">
            <wp:extent cx="5274310" cy="2637155"/>
            <wp:effectExtent l="0" t="0" r="0" b="4445"/>
            <wp:docPr id="1540386194" name="图片 3" descr="A graph of a training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6194" name="图片 3" descr="A graph of a training lo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D4F387B" w14:textId="29AE32D1" w:rsidR="00F50201" w:rsidRPr="00F0594B" w:rsidRDefault="00F50201" w:rsidP="00F50201">
      <w:pPr>
        <w:pStyle w:val="Caption"/>
        <w:spacing w:line="480" w:lineRule="auto"/>
        <w:jc w:val="center"/>
        <w:rPr>
          <w:rFonts w:ascii="Times New Roman" w:hAnsi="Times New Roman" w:cs="Times New Roman"/>
          <w:b/>
          <w:bCs/>
          <w:i w:val="0"/>
          <w:iCs w:val="0"/>
          <w:color w:val="000000" w:themeColor="text1"/>
          <w:sz w:val="24"/>
          <w:szCs w:val="24"/>
        </w:rPr>
      </w:pPr>
      <w:r w:rsidRPr="00F0594B">
        <w:rPr>
          <w:rFonts w:ascii="Times New Roman" w:hAnsi="Times New Roman" w:cs="Times New Roman"/>
          <w:i w:val="0"/>
          <w:iCs w:val="0"/>
          <w:color w:val="000000" w:themeColor="text1"/>
          <w:sz w:val="24"/>
          <w:szCs w:val="24"/>
        </w:rPr>
        <w:t xml:space="preserve">Figure </w:t>
      </w:r>
      <w:r w:rsidRPr="00F0594B">
        <w:rPr>
          <w:rFonts w:ascii="Times New Roman" w:hAnsi="Times New Roman" w:cs="Times New Roman"/>
          <w:i w:val="0"/>
          <w:iCs w:val="0"/>
          <w:color w:val="000000" w:themeColor="text1"/>
          <w:sz w:val="24"/>
          <w:szCs w:val="24"/>
        </w:rPr>
        <w:fldChar w:fldCharType="begin"/>
      </w:r>
      <w:r w:rsidRPr="00F0594B">
        <w:rPr>
          <w:rFonts w:ascii="Times New Roman" w:hAnsi="Times New Roman" w:cs="Times New Roman"/>
          <w:i w:val="0"/>
          <w:iCs w:val="0"/>
          <w:color w:val="000000" w:themeColor="text1"/>
          <w:sz w:val="24"/>
          <w:szCs w:val="24"/>
        </w:rPr>
        <w:instrText xml:space="preserve"> SEQ Figure \* ARABIC </w:instrText>
      </w:r>
      <w:r w:rsidRPr="00F0594B">
        <w:rPr>
          <w:rFonts w:ascii="Times New Roman" w:hAnsi="Times New Roman" w:cs="Times New Roman"/>
          <w:i w:val="0"/>
          <w:iCs w:val="0"/>
          <w:color w:val="000000" w:themeColor="text1"/>
          <w:sz w:val="24"/>
          <w:szCs w:val="24"/>
        </w:rPr>
        <w:fldChar w:fldCharType="separate"/>
      </w:r>
      <w:r w:rsidR="00554A5F" w:rsidRPr="00F0594B">
        <w:rPr>
          <w:rFonts w:ascii="Times New Roman" w:hAnsi="Times New Roman" w:cs="Times New Roman"/>
          <w:i w:val="0"/>
          <w:iCs w:val="0"/>
          <w:noProof/>
          <w:color w:val="000000" w:themeColor="text1"/>
          <w:sz w:val="24"/>
          <w:szCs w:val="24"/>
        </w:rPr>
        <w:t>9</w:t>
      </w:r>
      <w:r w:rsidRPr="00F0594B">
        <w:rPr>
          <w:rFonts w:ascii="Times New Roman" w:hAnsi="Times New Roman" w:cs="Times New Roman"/>
          <w:i w:val="0"/>
          <w:iCs w:val="0"/>
          <w:color w:val="000000" w:themeColor="text1"/>
          <w:sz w:val="24"/>
          <w:szCs w:val="24"/>
        </w:rPr>
        <w:fldChar w:fldCharType="end"/>
      </w:r>
      <w:r w:rsidR="00306EFD" w:rsidRPr="00F0594B">
        <w:rPr>
          <w:rFonts w:ascii="Times New Roman" w:hAnsi="Times New Roman" w:cs="Times New Roman"/>
          <w:i w:val="0"/>
          <w:iCs w:val="0"/>
          <w:color w:val="000000" w:themeColor="text1"/>
          <w:sz w:val="24"/>
          <w:szCs w:val="24"/>
        </w:rPr>
        <w:t xml:space="preserve"> The Loss Curve </w:t>
      </w:r>
      <w:r w:rsidR="00306EFD" w:rsidRPr="00F0594B">
        <w:rPr>
          <w:rFonts w:ascii="Times New Roman" w:hAnsi="Times New Roman" w:cs="Times New Roman" w:hint="eastAsia"/>
          <w:i w:val="0"/>
          <w:iCs w:val="0"/>
          <w:color w:val="000000" w:themeColor="text1"/>
          <w:sz w:val="24"/>
          <w:szCs w:val="24"/>
        </w:rPr>
        <w:t>of</w:t>
      </w:r>
      <w:r w:rsidR="00306EFD" w:rsidRPr="00F0594B">
        <w:rPr>
          <w:rFonts w:ascii="Times New Roman" w:hAnsi="Times New Roman" w:cs="Times New Roman"/>
          <w:i w:val="0"/>
          <w:iCs w:val="0"/>
          <w:color w:val="000000" w:themeColor="text1"/>
          <w:sz w:val="24"/>
          <w:szCs w:val="24"/>
        </w:rPr>
        <w:t xml:space="preserve"> Van </w:t>
      </w:r>
      <w:proofErr w:type="spellStart"/>
      <w:r w:rsidR="00306EFD" w:rsidRPr="00F0594B">
        <w:rPr>
          <w:rFonts w:ascii="Times New Roman" w:hAnsi="Times New Roman" w:cs="Times New Roman"/>
          <w:i w:val="0"/>
          <w:iCs w:val="0"/>
          <w:color w:val="000000" w:themeColor="text1"/>
          <w:sz w:val="24"/>
          <w:szCs w:val="24"/>
        </w:rPr>
        <w:t>Sonsbeek</w:t>
      </w:r>
      <w:proofErr w:type="spellEnd"/>
      <w:r w:rsidR="00306EFD" w:rsidRPr="00F0594B">
        <w:rPr>
          <w:rFonts w:ascii="Times New Roman" w:hAnsi="Times New Roman" w:cs="Times New Roman"/>
          <w:i w:val="0"/>
          <w:iCs w:val="0"/>
          <w:color w:val="000000" w:themeColor="text1"/>
          <w:sz w:val="24"/>
          <w:szCs w:val="24"/>
        </w:rPr>
        <w:t xml:space="preserve"> Architecture in emulate </w:t>
      </w:r>
      <w:proofErr w:type="spellStart"/>
      <w:r w:rsidR="00306EFD" w:rsidRPr="00F0594B">
        <w:rPr>
          <w:rFonts w:ascii="Times New Roman" w:hAnsi="Times New Roman" w:cs="Times New Roman"/>
          <w:i w:val="0"/>
          <w:iCs w:val="0"/>
          <w:color w:val="000000" w:themeColor="text1"/>
          <w:sz w:val="24"/>
          <w:szCs w:val="24"/>
        </w:rPr>
        <w:t>excecise</w:t>
      </w:r>
      <w:proofErr w:type="spellEnd"/>
    </w:p>
    <w:p w14:paraId="6336CEC0" w14:textId="77777777" w:rsidR="00F50201" w:rsidRPr="00E85BFD" w:rsidRDefault="00F50201" w:rsidP="00F50201">
      <w:pPr>
        <w:spacing w:line="480" w:lineRule="auto"/>
        <w:rPr>
          <w:rFonts w:ascii="Times New Roman" w:hAnsi="Times New Roman" w:cs="Times New Roman"/>
          <w:b/>
          <w:bCs/>
          <w:sz w:val="24"/>
        </w:rPr>
      </w:pPr>
      <w:r w:rsidRPr="00E85BFD">
        <w:rPr>
          <w:rFonts w:ascii="Times New Roman" w:hAnsi="Times New Roman" w:cs="Times New Roman"/>
          <w:sz w:val="24"/>
        </w:rPr>
        <w:t>Compared to the earlier VGG-Seq2Seq model which relies on a basic RNN/LSTM decoder with limited generative capacity, this model fully leverages the prior knowledge of pre-trained language models via Prefix-Tuning. This approach effectively avoids common overfitting issues in small-scale medical datasets, providing more accurate and natural responses for open-ended medical diagnostics</w:t>
      </w:r>
      <w:r w:rsidRPr="00E85BFD">
        <w:rPr>
          <w:rFonts w:ascii="Times New Roman" w:hAnsi="Times New Roman" w:cs="Times New Roman"/>
        </w:rPr>
        <w:t>.</w:t>
      </w:r>
    </w:p>
    <w:p w14:paraId="5385E5B5" w14:textId="77777777" w:rsidR="00C75FA7" w:rsidRPr="00E85BFD" w:rsidRDefault="00C75FA7">
      <w:pPr>
        <w:spacing w:line="480" w:lineRule="auto"/>
        <w:rPr>
          <w:rFonts w:ascii="Times New Roman" w:hAnsi="Times New Roman" w:cs="Times New Roman"/>
          <w:sz w:val="24"/>
        </w:rPr>
      </w:pPr>
    </w:p>
    <w:p w14:paraId="52CA3F33" w14:textId="77777777" w:rsidR="00C75FA7" w:rsidRPr="00E85BFD" w:rsidRDefault="00000000">
      <w:pPr>
        <w:pStyle w:val="NormalWeb"/>
        <w:spacing w:line="480" w:lineRule="auto"/>
        <w:rPr>
          <w:rFonts w:ascii="Times New Roman" w:hAnsi="Times New Roman" w:cs="Times New Roman"/>
          <w:b/>
          <w:bCs/>
          <w:sz w:val="24"/>
        </w:rPr>
      </w:pPr>
      <w:r w:rsidRPr="00E85BFD">
        <w:rPr>
          <w:rFonts w:ascii="Times New Roman" w:hAnsi="Times New Roman" w:cs="Times New Roman"/>
          <w:b/>
          <w:bCs/>
          <w:sz w:val="24"/>
        </w:rPr>
        <w:t>Reference:</w:t>
      </w:r>
    </w:p>
    <w:p w14:paraId="33E75754" w14:textId="67BCA759" w:rsidR="00C75FA7" w:rsidRDefault="00000000" w:rsidP="000F7DCD">
      <w:pPr>
        <w:pStyle w:val="NormalWeb"/>
        <w:numPr>
          <w:ilvl w:val="0"/>
          <w:numId w:val="15"/>
        </w:numPr>
        <w:spacing w:line="480" w:lineRule="auto"/>
        <w:ind w:left="357" w:hanging="357"/>
        <w:rPr>
          <w:rFonts w:ascii="Times New Roman" w:hAnsi="Times New Roman" w:cs="Times New Roman"/>
          <w:sz w:val="24"/>
        </w:rPr>
      </w:pPr>
      <w:bookmarkStart w:id="21" w:name="_Ref217049338"/>
      <w:r w:rsidRPr="00E85BFD">
        <w:rPr>
          <w:rFonts w:ascii="Times New Roman" w:hAnsi="Times New Roman" w:cs="Times New Roman"/>
          <w:sz w:val="24"/>
        </w:rPr>
        <w:t>Tapuria, A., Porat, T., Kalra, D., Dsouza, G., X</w:t>
      </w:r>
      <w:r>
        <w:rPr>
          <w:rFonts w:ascii="Times New Roman" w:hAnsi="Times New Roman" w:cs="Times New Roman"/>
          <w:sz w:val="24"/>
        </w:rPr>
        <w:t xml:space="preserve">iaohui, S., &amp; </w:t>
      </w:r>
      <w:proofErr w:type="spellStart"/>
      <w:r>
        <w:rPr>
          <w:rFonts w:ascii="Times New Roman" w:hAnsi="Times New Roman" w:cs="Times New Roman"/>
          <w:sz w:val="24"/>
        </w:rPr>
        <w:t>Curcin</w:t>
      </w:r>
      <w:proofErr w:type="spellEnd"/>
      <w:r>
        <w:rPr>
          <w:rFonts w:ascii="Times New Roman" w:hAnsi="Times New Roman" w:cs="Times New Roman"/>
          <w:sz w:val="24"/>
        </w:rPr>
        <w:t>, V. (2021). Impact of patient access to their electronic health record: systematic review. Informatics for Health and Social Care, 46(2), 194-206.</w:t>
      </w:r>
      <w:bookmarkEnd w:id="21"/>
    </w:p>
    <w:p w14:paraId="4D0DF626" w14:textId="1BFFE2D3" w:rsidR="00C75FA7" w:rsidRDefault="00000000" w:rsidP="000F7DCD">
      <w:pPr>
        <w:pStyle w:val="NormalWeb"/>
        <w:numPr>
          <w:ilvl w:val="0"/>
          <w:numId w:val="15"/>
        </w:numPr>
        <w:spacing w:line="480" w:lineRule="auto"/>
        <w:ind w:left="357" w:hanging="357"/>
        <w:rPr>
          <w:rFonts w:ascii="Times New Roman" w:hAnsi="Times New Roman" w:cs="Times New Roman"/>
          <w:sz w:val="24"/>
        </w:rPr>
      </w:pPr>
      <w:bookmarkStart w:id="22" w:name="_Ref217049377"/>
      <w:r>
        <w:rPr>
          <w:rFonts w:ascii="Times New Roman" w:hAnsi="Times New Roman" w:cs="Times New Roman"/>
          <w:sz w:val="24"/>
        </w:rPr>
        <w:t>Zhan, L. M., Liu, B., Fan, L., Chen, J., &amp; Wu, X. M. (2020, October). Medical visual question answering via conditional reasoning. In Proceedings of the 28th ACM international conference on multimedia (pp. 2345-2354).</w:t>
      </w:r>
      <w:bookmarkEnd w:id="22"/>
    </w:p>
    <w:p w14:paraId="2BA8F855" w14:textId="42AD72DF" w:rsidR="00C75FA7" w:rsidRDefault="00000000" w:rsidP="000F7DCD">
      <w:pPr>
        <w:pStyle w:val="NormalWeb"/>
        <w:numPr>
          <w:ilvl w:val="0"/>
          <w:numId w:val="15"/>
        </w:numPr>
        <w:spacing w:line="480" w:lineRule="auto"/>
        <w:ind w:left="357" w:hanging="357"/>
        <w:rPr>
          <w:rFonts w:ascii="Times New Roman" w:hAnsi="Times New Roman" w:cs="Times New Roman"/>
          <w:sz w:val="24"/>
        </w:rPr>
      </w:pPr>
      <w:bookmarkStart w:id="23" w:name="_Ref217049388"/>
      <w:r>
        <w:rPr>
          <w:rFonts w:ascii="Times New Roman" w:hAnsi="Times New Roman" w:cs="Times New Roman"/>
          <w:sz w:val="24"/>
        </w:rPr>
        <w:lastRenderedPageBreak/>
        <w:t xml:space="preserve">Saenz, A. D., Centi, A., Ting, D., You, J. G., Landman, A., &amp; </w:t>
      </w:r>
      <w:proofErr w:type="spellStart"/>
      <w:r>
        <w:rPr>
          <w:rFonts w:ascii="Times New Roman" w:hAnsi="Times New Roman" w:cs="Times New Roman"/>
          <w:sz w:val="24"/>
        </w:rPr>
        <w:t>Mishuris</w:t>
      </w:r>
      <w:proofErr w:type="spellEnd"/>
      <w:r>
        <w:rPr>
          <w:rFonts w:ascii="Times New Roman" w:hAnsi="Times New Roman" w:cs="Times New Roman"/>
          <w:sz w:val="24"/>
        </w:rPr>
        <w:t xml:space="preserve">, R. G. (2024). Establishing responsible use of AI guidelines: a comprehensive case study for healthcare institutions. </w:t>
      </w:r>
      <w:proofErr w:type="spellStart"/>
      <w:r>
        <w:rPr>
          <w:rFonts w:ascii="Times New Roman" w:hAnsi="Times New Roman" w:cs="Times New Roman"/>
          <w:sz w:val="24"/>
        </w:rPr>
        <w:t>npj</w:t>
      </w:r>
      <w:proofErr w:type="spellEnd"/>
      <w:r>
        <w:rPr>
          <w:rFonts w:ascii="Times New Roman" w:hAnsi="Times New Roman" w:cs="Times New Roman"/>
          <w:sz w:val="24"/>
        </w:rPr>
        <w:t xml:space="preserve"> Digital Medicine, 7(1), 348.</w:t>
      </w:r>
      <w:bookmarkEnd w:id="23"/>
    </w:p>
    <w:p w14:paraId="0C4B9745" w14:textId="131CB406" w:rsidR="00C75FA7" w:rsidRDefault="00000000" w:rsidP="000F7DCD">
      <w:pPr>
        <w:pStyle w:val="NormalWeb"/>
        <w:numPr>
          <w:ilvl w:val="0"/>
          <w:numId w:val="15"/>
        </w:numPr>
        <w:spacing w:line="480" w:lineRule="auto"/>
        <w:ind w:left="357" w:hanging="357"/>
        <w:rPr>
          <w:rFonts w:ascii="Times New Roman" w:hAnsi="Times New Roman" w:cs="Times New Roman"/>
          <w:sz w:val="24"/>
        </w:rPr>
      </w:pPr>
      <w:bookmarkStart w:id="24" w:name="_Ref217049422"/>
      <w:r>
        <w:rPr>
          <w:rFonts w:ascii="Times New Roman" w:hAnsi="Times New Roman" w:cs="Times New Roman"/>
          <w:sz w:val="24"/>
        </w:rPr>
        <w:t xml:space="preserve">Lau, J. J., Gayen, S., Ben Abacha, A., &amp; </w:t>
      </w:r>
      <w:proofErr w:type="spellStart"/>
      <w:r>
        <w:rPr>
          <w:rFonts w:ascii="Times New Roman" w:hAnsi="Times New Roman" w:cs="Times New Roman"/>
          <w:sz w:val="24"/>
        </w:rPr>
        <w:t>Demner-Fushman</w:t>
      </w:r>
      <w:proofErr w:type="spellEnd"/>
      <w:r>
        <w:rPr>
          <w:rFonts w:ascii="Times New Roman" w:hAnsi="Times New Roman" w:cs="Times New Roman"/>
          <w:sz w:val="24"/>
        </w:rPr>
        <w:t>, D. (2018). A dataset of clinically generated visual questions and answers about radiology images. Scientific data, 5(1), 1-10.</w:t>
      </w:r>
      <w:bookmarkEnd w:id="24"/>
    </w:p>
    <w:p w14:paraId="4AF6E2FF" w14:textId="4F3309F1" w:rsidR="00C75FA7" w:rsidRDefault="00000000" w:rsidP="000F7DCD">
      <w:pPr>
        <w:pStyle w:val="NormalWeb"/>
        <w:numPr>
          <w:ilvl w:val="0"/>
          <w:numId w:val="15"/>
        </w:numPr>
        <w:spacing w:line="480" w:lineRule="auto"/>
        <w:ind w:left="357" w:hanging="357"/>
        <w:rPr>
          <w:rFonts w:ascii="Times New Roman" w:hAnsi="Times New Roman" w:cs="Times New Roman"/>
          <w:sz w:val="24"/>
        </w:rPr>
      </w:pPr>
      <w:bookmarkStart w:id="25" w:name="_Ref217049431"/>
      <w:r>
        <w:rPr>
          <w:rFonts w:ascii="Times New Roman" w:hAnsi="Times New Roman" w:cs="Times New Roman"/>
          <w:sz w:val="24"/>
        </w:rPr>
        <w:t xml:space="preserve">Liu, B., Zhan, L. M., Xu, L., Ma, L., Yang, Y., &amp; Wu, X. M. (2021, April). Slake: A </w:t>
      </w:r>
      <w:proofErr w:type="gramStart"/>
      <w:r>
        <w:rPr>
          <w:rFonts w:ascii="Times New Roman" w:hAnsi="Times New Roman" w:cs="Times New Roman"/>
          <w:sz w:val="24"/>
        </w:rPr>
        <w:t>semantically-labeled</w:t>
      </w:r>
      <w:proofErr w:type="gramEnd"/>
      <w:r>
        <w:rPr>
          <w:rFonts w:ascii="Times New Roman" w:hAnsi="Times New Roman" w:cs="Times New Roman"/>
          <w:sz w:val="24"/>
        </w:rPr>
        <w:t xml:space="preserve"> knowledge-enhanced dataset for medical visual question answering. In 2021 IEEE 18th international symposium on biomedical imaging (ISBI) (pp. 1650-1654). IEEE.</w:t>
      </w:r>
      <w:bookmarkEnd w:id="25"/>
    </w:p>
    <w:p w14:paraId="6B487CEE" w14:textId="77777777" w:rsidR="009A7A90" w:rsidRDefault="00000000" w:rsidP="000F7DCD">
      <w:pPr>
        <w:pStyle w:val="NormalWeb"/>
        <w:numPr>
          <w:ilvl w:val="0"/>
          <w:numId w:val="15"/>
        </w:numPr>
        <w:spacing w:line="480" w:lineRule="auto"/>
        <w:ind w:left="357" w:hanging="357"/>
        <w:rPr>
          <w:rFonts w:ascii="Times New Roman" w:hAnsi="Times New Roman" w:cs="Times New Roman"/>
          <w:sz w:val="24"/>
        </w:rPr>
      </w:pPr>
      <w:bookmarkStart w:id="26" w:name="_Ref217049005"/>
      <w:r>
        <w:rPr>
          <w:rFonts w:ascii="Times New Roman" w:hAnsi="Times New Roman" w:cs="Times New Roman"/>
          <w:sz w:val="24"/>
        </w:rPr>
        <w:t xml:space="preserve">He, X., Zhang, Y., Mou, L., Xing, E., &amp; Xie, P. (2020). </w:t>
      </w:r>
      <w:proofErr w:type="spellStart"/>
      <w:r>
        <w:rPr>
          <w:rFonts w:ascii="Times New Roman" w:hAnsi="Times New Roman" w:cs="Times New Roman"/>
          <w:sz w:val="24"/>
        </w:rPr>
        <w:t>Pathvqa</w:t>
      </w:r>
      <w:proofErr w:type="spellEnd"/>
      <w:r>
        <w:rPr>
          <w:rFonts w:ascii="Times New Roman" w:hAnsi="Times New Roman" w:cs="Times New Roman"/>
          <w:sz w:val="24"/>
        </w:rPr>
        <w:t xml:space="preserve">: 30000+ questions for medical visual question answering. </w:t>
      </w:r>
      <w:proofErr w:type="spellStart"/>
      <w:r>
        <w:rPr>
          <w:rFonts w:ascii="Times New Roman" w:hAnsi="Times New Roman" w:cs="Times New Roman"/>
          <w:sz w:val="24"/>
        </w:rPr>
        <w:t>arXiv</w:t>
      </w:r>
      <w:proofErr w:type="spellEnd"/>
      <w:r>
        <w:rPr>
          <w:rFonts w:ascii="Times New Roman" w:hAnsi="Times New Roman" w:cs="Times New Roman"/>
          <w:sz w:val="24"/>
        </w:rPr>
        <w:t xml:space="preserve"> preprint arXiv:2003.10286.</w:t>
      </w:r>
      <w:bookmarkEnd w:id="26"/>
    </w:p>
    <w:p w14:paraId="6E192B33" w14:textId="77777777" w:rsidR="009A7A90" w:rsidRPr="009A7A90" w:rsidRDefault="00D90BE1" w:rsidP="000F7DCD">
      <w:pPr>
        <w:pStyle w:val="NormalWeb"/>
        <w:numPr>
          <w:ilvl w:val="0"/>
          <w:numId w:val="15"/>
        </w:numPr>
        <w:spacing w:line="480" w:lineRule="auto"/>
        <w:ind w:left="357" w:hanging="357"/>
        <w:rPr>
          <w:rFonts w:ascii="Times New Roman" w:hAnsi="Times New Roman" w:cs="Times New Roman"/>
          <w:sz w:val="24"/>
        </w:rPr>
      </w:pPr>
      <w:bookmarkStart w:id="27" w:name="_Ref217049056"/>
      <w:r w:rsidRPr="009A7A90">
        <w:rPr>
          <w:rFonts w:ascii="Times New Roman" w:hAnsi="Times New Roman" w:cs="Times New Roman"/>
          <w:color w:val="222222"/>
          <w:sz w:val="24"/>
          <w:shd w:val="clear" w:color="auto" w:fill="FFFFFF"/>
        </w:rPr>
        <w:t>Bansal, M., Gadgil, T., Shah, R., &amp; Verma, P. (2019, September). Medical Visual Question Answering at Image CLEF 2019-VQA Med. In </w:t>
      </w:r>
      <w:r w:rsidRPr="009A7A90">
        <w:rPr>
          <w:rFonts w:ascii="Times New Roman" w:hAnsi="Times New Roman" w:cs="Times New Roman"/>
          <w:i/>
          <w:iCs/>
          <w:color w:val="222222"/>
          <w:sz w:val="24"/>
          <w:shd w:val="clear" w:color="auto" w:fill="FFFFFF"/>
        </w:rPr>
        <w:t>CLEF (working notes)</w:t>
      </w:r>
      <w:r w:rsidRPr="009A7A90">
        <w:rPr>
          <w:rFonts w:ascii="Times New Roman" w:hAnsi="Times New Roman" w:cs="Times New Roman"/>
          <w:color w:val="222222"/>
          <w:sz w:val="24"/>
          <w:shd w:val="clear" w:color="auto" w:fill="FFFFFF"/>
        </w:rPr>
        <w:t>.</w:t>
      </w:r>
      <w:hyperlink r:id="rId15" w:history="1">
        <w:r w:rsidRPr="009A7A90">
          <w:rPr>
            <w:rStyle w:val="Hyperlink"/>
            <w:rFonts w:ascii="Times New Roman" w:hAnsi="Times New Roman" w:cs="Times New Roman"/>
            <w:sz w:val="24"/>
            <w:shd w:val="clear" w:color="auto" w:fill="FFFFFF"/>
          </w:rPr>
          <w:t>[</w:t>
        </w:r>
        <w:proofErr w:type="spellStart"/>
        <w:r w:rsidRPr="009A7A90">
          <w:rPr>
            <w:rStyle w:val="Hyperlink"/>
            <w:rFonts w:ascii="Times New Roman" w:hAnsi="Times New Roman" w:cs="Times New Roman"/>
            <w:sz w:val="24"/>
            <w:shd w:val="clear" w:color="auto" w:fill="FFFFFF"/>
          </w:rPr>
          <w:t>CrossRef</w:t>
        </w:r>
        <w:proofErr w:type="spellEnd"/>
        <w:r w:rsidRPr="009A7A90">
          <w:rPr>
            <w:rStyle w:val="Hyperlink"/>
            <w:rFonts w:ascii="Times New Roman" w:hAnsi="Times New Roman" w:cs="Times New Roman"/>
            <w:sz w:val="24"/>
            <w:shd w:val="clear" w:color="auto" w:fill="FFFFFF"/>
          </w:rPr>
          <w:t>]</w:t>
        </w:r>
      </w:hyperlink>
      <w:bookmarkEnd w:id="27"/>
    </w:p>
    <w:p w14:paraId="3AA0C5EB" w14:textId="77777777" w:rsidR="00BD5845" w:rsidRDefault="00D90BE1" w:rsidP="000F7DCD">
      <w:pPr>
        <w:pStyle w:val="NormalWeb"/>
        <w:numPr>
          <w:ilvl w:val="0"/>
          <w:numId w:val="15"/>
        </w:numPr>
        <w:spacing w:line="480" w:lineRule="auto"/>
        <w:ind w:left="357" w:hanging="357"/>
        <w:rPr>
          <w:rFonts w:ascii="Times New Roman" w:hAnsi="Times New Roman" w:cs="Times New Roman"/>
          <w:sz w:val="24"/>
        </w:rPr>
      </w:pPr>
      <w:bookmarkStart w:id="28" w:name="_Ref217049084"/>
      <w:r w:rsidRPr="009A7A90">
        <w:rPr>
          <w:rFonts w:ascii="Times New Roman" w:hAnsi="Times New Roman" w:cs="Times New Roman"/>
          <w:sz w:val="24"/>
        </w:rPr>
        <w:t xml:space="preserve">Van </w:t>
      </w:r>
      <w:proofErr w:type="spellStart"/>
      <w:r w:rsidRPr="009A7A90">
        <w:rPr>
          <w:rFonts w:ascii="Times New Roman" w:hAnsi="Times New Roman" w:cs="Times New Roman"/>
          <w:sz w:val="24"/>
        </w:rPr>
        <w:t>Sonsbeek</w:t>
      </w:r>
      <w:proofErr w:type="spellEnd"/>
      <w:r w:rsidRPr="009A7A90">
        <w:rPr>
          <w:rFonts w:ascii="Times New Roman" w:hAnsi="Times New Roman" w:cs="Times New Roman"/>
          <w:sz w:val="24"/>
        </w:rPr>
        <w:t xml:space="preserve">, T.; Derakhshani, M.M.; </w:t>
      </w:r>
      <w:proofErr w:type="spellStart"/>
      <w:r w:rsidRPr="009A7A90">
        <w:rPr>
          <w:rFonts w:ascii="Times New Roman" w:hAnsi="Times New Roman" w:cs="Times New Roman"/>
          <w:sz w:val="24"/>
        </w:rPr>
        <w:t>Najdenkoska</w:t>
      </w:r>
      <w:proofErr w:type="spellEnd"/>
      <w:r w:rsidRPr="009A7A90">
        <w:rPr>
          <w:rFonts w:ascii="Times New Roman" w:hAnsi="Times New Roman" w:cs="Times New Roman"/>
          <w:sz w:val="24"/>
        </w:rPr>
        <w:t xml:space="preserve">, I.; Snoek, C.G.; Worring, M. Open-ended medical visual question answering through prefix tuning of language models. In Proceedings of the International Conference on Medical Image Computing and </w:t>
      </w:r>
      <w:proofErr w:type="spellStart"/>
      <w:r w:rsidRPr="009A7A90">
        <w:rPr>
          <w:rFonts w:ascii="Times New Roman" w:hAnsi="Times New Roman" w:cs="Times New Roman"/>
          <w:sz w:val="24"/>
        </w:rPr>
        <w:t>ComputerAssisted</w:t>
      </w:r>
      <w:proofErr w:type="spellEnd"/>
      <w:r w:rsidRPr="009A7A90">
        <w:rPr>
          <w:rFonts w:ascii="Times New Roman" w:hAnsi="Times New Roman" w:cs="Times New Roman"/>
          <w:sz w:val="24"/>
        </w:rPr>
        <w:t xml:space="preserve"> Intervention; Springer: Berlin/Heidelberg, Germany, 2023; pp. 726–736.</w:t>
      </w:r>
      <w:bookmarkEnd w:id="28"/>
    </w:p>
    <w:p w14:paraId="06B48243" w14:textId="77777777" w:rsidR="00BD5845" w:rsidRDefault="00D90BE1" w:rsidP="000F7DCD">
      <w:pPr>
        <w:pStyle w:val="NormalWeb"/>
        <w:numPr>
          <w:ilvl w:val="0"/>
          <w:numId w:val="15"/>
        </w:numPr>
        <w:spacing w:line="480" w:lineRule="auto"/>
        <w:ind w:left="357" w:hanging="357"/>
        <w:rPr>
          <w:rFonts w:ascii="Times New Roman" w:hAnsi="Times New Roman" w:cs="Times New Roman"/>
          <w:sz w:val="24"/>
        </w:rPr>
      </w:pPr>
      <w:r w:rsidRPr="00BD5845">
        <w:rPr>
          <w:rFonts w:ascii="Times New Roman" w:hAnsi="Times New Roman" w:cs="Times New Roman"/>
          <w:sz w:val="24"/>
        </w:rPr>
        <w:t xml:space="preserve">Li, C.; Wong, C.; Zhang, S.; </w:t>
      </w:r>
      <w:proofErr w:type="spellStart"/>
      <w:r w:rsidRPr="00BD5845">
        <w:rPr>
          <w:rFonts w:ascii="Times New Roman" w:hAnsi="Times New Roman" w:cs="Times New Roman"/>
          <w:sz w:val="24"/>
        </w:rPr>
        <w:t>Usuyama</w:t>
      </w:r>
      <w:proofErr w:type="spellEnd"/>
      <w:r w:rsidRPr="00BD5845">
        <w:rPr>
          <w:rFonts w:ascii="Times New Roman" w:hAnsi="Times New Roman" w:cs="Times New Roman"/>
          <w:sz w:val="24"/>
        </w:rPr>
        <w:t xml:space="preserve">, N.; Liu, H.; Yang, J.; Naumann, T.; Poon, H.; Gao, J. </w:t>
      </w:r>
      <w:proofErr w:type="spellStart"/>
      <w:r w:rsidRPr="00BD5845">
        <w:rPr>
          <w:rFonts w:ascii="Times New Roman" w:hAnsi="Times New Roman" w:cs="Times New Roman"/>
          <w:sz w:val="24"/>
        </w:rPr>
        <w:t>Llava</w:t>
      </w:r>
      <w:proofErr w:type="spellEnd"/>
      <w:r w:rsidRPr="00BD5845">
        <w:rPr>
          <w:rFonts w:ascii="Times New Roman" w:hAnsi="Times New Roman" w:cs="Times New Roman"/>
          <w:sz w:val="24"/>
        </w:rPr>
        <w:t xml:space="preserve">-med: Training a large language-and-vision assistant for biomedicine in one day. </w:t>
      </w:r>
      <w:r w:rsidRPr="00BD5845">
        <w:rPr>
          <w:rFonts w:ascii="Times New Roman" w:hAnsi="Times New Roman" w:cs="Times New Roman"/>
          <w:sz w:val="24"/>
        </w:rPr>
        <w:lastRenderedPageBreak/>
        <w:t>Adv. Neural Inf. Process. Syst. 2024, 36, 28541–28564.</w:t>
      </w:r>
    </w:p>
    <w:p w14:paraId="3A55562E" w14:textId="77777777" w:rsidR="009C71CD" w:rsidRDefault="00D90BE1" w:rsidP="000F7DCD">
      <w:pPr>
        <w:pStyle w:val="NormalWeb"/>
        <w:numPr>
          <w:ilvl w:val="0"/>
          <w:numId w:val="15"/>
        </w:numPr>
        <w:spacing w:line="480" w:lineRule="auto"/>
        <w:ind w:left="357" w:hanging="357"/>
        <w:rPr>
          <w:rFonts w:ascii="Times New Roman" w:hAnsi="Times New Roman" w:cs="Times New Roman"/>
          <w:sz w:val="24"/>
        </w:rPr>
      </w:pPr>
      <w:proofErr w:type="spellStart"/>
      <w:r w:rsidRPr="00BD5845">
        <w:rPr>
          <w:rFonts w:ascii="Times New Roman" w:hAnsi="Times New Roman" w:cs="Times New Roman"/>
          <w:sz w:val="24"/>
        </w:rPr>
        <w:t>Talafha</w:t>
      </w:r>
      <w:proofErr w:type="spellEnd"/>
      <w:r w:rsidRPr="00BD5845">
        <w:rPr>
          <w:rFonts w:ascii="Times New Roman" w:hAnsi="Times New Roman" w:cs="Times New Roman"/>
          <w:sz w:val="24"/>
        </w:rPr>
        <w:t>, B.; Al-Ayyoub, M. JUST at VQA-Med: A VGG-Seq2Seq Model. In Proceedings of the CLEF (Working Notes), Avignon, France, 10–14 September 2018.</w:t>
      </w:r>
    </w:p>
    <w:p w14:paraId="1B4C89F5" w14:textId="77777777" w:rsidR="00E35944" w:rsidRPr="00E35944" w:rsidRDefault="00D90BE1" w:rsidP="000F7DCD">
      <w:pPr>
        <w:pStyle w:val="NormalWeb"/>
        <w:numPr>
          <w:ilvl w:val="0"/>
          <w:numId w:val="15"/>
        </w:numPr>
        <w:spacing w:line="480" w:lineRule="auto"/>
        <w:ind w:left="357" w:hanging="357"/>
        <w:rPr>
          <w:rFonts w:ascii="Times New Roman" w:hAnsi="Times New Roman" w:cs="Times New Roman"/>
          <w:sz w:val="24"/>
        </w:rPr>
      </w:pPr>
      <w:bookmarkStart w:id="29" w:name="_Ref217049104"/>
      <w:r w:rsidRPr="009C71CD">
        <w:rPr>
          <w:rFonts w:ascii="Times New Roman" w:hAnsi="Times New Roman" w:cs="Times New Roman"/>
          <w:sz w:val="24"/>
        </w:rPr>
        <w:t xml:space="preserve">Sharma, D.; </w:t>
      </w:r>
      <w:proofErr w:type="spellStart"/>
      <w:r w:rsidRPr="009C71CD">
        <w:rPr>
          <w:rFonts w:ascii="Times New Roman" w:hAnsi="Times New Roman" w:cs="Times New Roman"/>
          <w:sz w:val="24"/>
        </w:rPr>
        <w:t>Purushotham</w:t>
      </w:r>
      <w:proofErr w:type="spellEnd"/>
      <w:r w:rsidRPr="009C71CD">
        <w:rPr>
          <w:rFonts w:ascii="Times New Roman" w:hAnsi="Times New Roman" w:cs="Times New Roman"/>
          <w:sz w:val="24"/>
        </w:rPr>
        <w:t xml:space="preserve">, S.; Reddy, C.K. </w:t>
      </w:r>
      <w:proofErr w:type="spellStart"/>
      <w:r w:rsidRPr="009C71CD">
        <w:rPr>
          <w:rFonts w:ascii="Times New Roman" w:hAnsi="Times New Roman" w:cs="Times New Roman"/>
          <w:sz w:val="24"/>
        </w:rPr>
        <w:t>MedFuseNet</w:t>
      </w:r>
      <w:proofErr w:type="spellEnd"/>
      <w:r w:rsidRPr="009C71CD">
        <w:rPr>
          <w:rFonts w:ascii="Times New Roman" w:hAnsi="Times New Roman" w:cs="Times New Roman"/>
          <w:sz w:val="24"/>
        </w:rPr>
        <w:t>: An attention-based multimodal deep learning model for visual question answering in the medical domain. Sci. Rep. 2021, 11, 19826.</w:t>
      </w:r>
      <w:hyperlink r:id="rId16" w:history="1">
        <w:r w:rsidRPr="009C71CD">
          <w:rPr>
            <w:rStyle w:val="Hyperlink"/>
            <w:rFonts w:ascii="Times New Roman" w:hAnsi="Times New Roman" w:cs="Times New Roman"/>
            <w:sz w:val="24"/>
          </w:rPr>
          <w:t>[</w:t>
        </w:r>
        <w:proofErr w:type="spellStart"/>
        <w:r w:rsidRPr="009C71CD">
          <w:rPr>
            <w:rStyle w:val="Hyperlink"/>
            <w:rFonts w:ascii="Times New Roman" w:hAnsi="Times New Roman" w:cs="Times New Roman"/>
            <w:sz w:val="24"/>
          </w:rPr>
          <w:t>CrossRef</w:t>
        </w:r>
        <w:proofErr w:type="spellEnd"/>
        <w:r w:rsidRPr="009C71CD">
          <w:rPr>
            <w:rStyle w:val="Hyperlink"/>
            <w:rFonts w:ascii="Times New Roman" w:hAnsi="Times New Roman" w:cs="Times New Roman"/>
            <w:sz w:val="24"/>
          </w:rPr>
          <w:t>]</w:t>
        </w:r>
      </w:hyperlink>
      <w:bookmarkEnd w:id="29"/>
    </w:p>
    <w:p w14:paraId="19CA549A" w14:textId="77777777" w:rsidR="009B3273" w:rsidRDefault="00D90BE1" w:rsidP="000F7DCD">
      <w:pPr>
        <w:pStyle w:val="NormalWeb"/>
        <w:numPr>
          <w:ilvl w:val="0"/>
          <w:numId w:val="15"/>
        </w:numPr>
        <w:spacing w:line="480" w:lineRule="auto"/>
        <w:ind w:left="357" w:hanging="357"/>
        <w:rPr>
          <w:rFonts w:ascii="Times New Roman" w:hAnsi="Times New Roman" w:cs="Times New Roman"/>
          <w:sz w:val="24"/>
        </w:rPr>
      </w:pPr>
      <w:bookmarkStart w:id="30" w:name="_Ref217049112"/>
      <w:r w:rsidRPr="00E35944">
        <w:rPr>
          <w:rFonts w:ascii="Times New Roman" w:hAnsi="Times New Roman" w:cs="Times New Roman"/>
          <w:sz w:val="24"/>
        </w:rPr>
        <w:t xml:space="preserve">Li, C.; Wong, C.; Zhang, S.; </w:t>
      </w:r>
      <w:proofErr w:type="spellStart"/>
      <w:r w:rsidRPr="00E35944">
        <w:rPr>
          <w:rFonts w:ascii="Times New Roman" w:hAnsi="Times New Roman" w:cs="Times New Roman"/>
          <w:sz w:val="24"/>
        </w:rPr>
        <w:t>Usuyama</w:t>
      </w:r>
      <w:proofErr w:type="spellEnd"/>
      <w:r w:rsidRPr="00E35944">
        <w:rPr>
          <w:rFonts w:ascii="Times New Roman" w:hAnsi="Times New Roman" w:cs="Times New Roman"/>
          <w:sz w:val="24"/>
        </w:rPr>
        <w:t xml:space="preserve">, N.; Liu, H.; Yang, J.; Naumann, T.; Poon, H.; Gao, J. </w:t>
      </w:r>
      <w:proofErr w:type="spellStart"/>
      <w:r w:rsidRPr="00E35944">
        <w:rPr>
          <w:rFonts w:ascii="Times New Roman" w:hAnsi="Times New Roman" w:cs="Times New Roman"/>
          <w:sz w:val="24"/>
        </w:rPr>
        <w:t>Llava</w:t>
      </w:r>
      <w:proofErr w:type="spellEnd"/>
      <w:r w:rsidRPr="00E35944">
        <w:rPr>
          <w:rFonts w:ascii="Times New Roman" w:hAnsi="Times New Roman" w:cs="Times New Roman"/>
          <w:sz w:val="24"/>
        </w:rPr>
        <w:t>-med: Training a large language-and-vision assistant for biomedicine in one day. Adv. Neural Inf. Process. Syst. 2024, 36, 28541–28564.</w:t>
      </w:r>
      <w:bookmarkEnd w:id="30"/>
    </w:p>
    <w:p w14:paraId="7006866F" w14:textId="54068933" w:rsidR="00D90BE1" w:rsidRPr="009B3273" w:rsidRDefault="00D90BE1" w:rsidP="000F7DCD">
      <w:pPr>
        <w:pStyle w:val="NormalWeb"/>
        <w:numPr>
          <w:ilvl w:val="0"/>
          <w:numId w:val="15"/>
        </w:numPr>
        <w:spacing w:line="480" w:lineRule="auto"/>
        <w:ind w:left="357" w:hanging="357"/>
        <w:rPr>
          <w:rFonts w:ascii="Times New Roman" w:hAnsi="Times New Roman" w:cs="Times New Roman"/>
          <w:sz w:val="24"/>
        </w:rPr>
      </w:pPr>
      <w:bookmarkStart w:id="31" w:name="_Ref217049071"/>
      <w:r w:rsidRPr="009B3273">
        <w:rPr>
          <w:rFonts w:ascii="Times New Roman" w:hAnsi="Times New Roman" w:cs="Times New Roman"/>
          <w:sz w:val="24"/>
        </w:rPr>
        <w:t>Jiang, S.; Zheng, T.; Zhang, Y.; Jin, Y.; Yuan, L.; Liu, Z. Med-</w:t>
      </w:r>
      <w:proofErr w:type="spellStart"/>
      <w:r w:rsidRPr="009B3273">
        <w:rPr>
          <w:rFonts w:ascii="Times New Roman" w:hAnsi="Times New Roman" w:cs="Times New Roman"/>
          <w:sz w:val="24"/>
        </w:rPr>
        <w:t>moe</w:t>
      </w:r>
      <w:proofErr w:type="spellEnd"/>
      <w:r w:rsidRPr="009B3273">
        <w:rPr>
          <w:rFonts w:ascii="Times New Roman" w:hAnsi="Times New Roman" w:cs="Times New Roman"/>
          <w:sz w:val="24"/>
        </w:rPr>
        <w:t>: Mixture of domain-specific experts for lightweight medical vision-language models. In Proceedings of the Findings of the Association for Computational Linguistics: EMNLP 2024, Miami, FL, USA, 12–16 November 2024; pp. 3843–3860.</w:t>
      </w:r>
      <w:bookmarkEnd w:id="31"/>
    </w:p>
    <w:p w14:paraId="77CE13B1" w14:textId="77777777" w:rsidR="00C75FA7" w:rsidRDefault="00C75FA7">
      <w:pPr>
        <w:spacing w:line="480" w:lineRule="auto"/>
        <w:rPr>
          <w:rFonts w:ascii="Times New Roman" w:hAnsi="Times New Roman" w:cs="Times New Roman" w:hint="eastAsia"/>
          <w:sz w:val="24"/>
        </w:rPr>
      </w:pPr>
    </w:p>
    <w:sectPr w:rsidR="00C75FA7" w:rsidSect="005929E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FRM1200">
    <w:altName w:val="SimSun"/>
    <w:panose1 w:val="020B0604020202020204"/>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7965A"/>
    <w:multiLevelType w:val="singleLevel"/>
    <w:tmpl w:val="DE07965A"/>
    <w:lvl w:ilvl="0">
      <w:start w:val="1"/>
      <w:numFmt w:val="bullet"/>
      <w:lvlText w:val=""/>
      <w:lvlJc w:val="left"/>
      <w:pPr>
        <w:ind w:left="420" w:hanging="420"/>
      </w:pPr>
      <w:rPr>
        <w:rFonts w:ascii="Wingdings" w:hAnsi="Wingdings" w:hint="default"/>
      </w:rPr>
    </w:lvl>
  </w:abstractNum>
  <w:abstractNum w:abstractNumId="1" w15:restartNumberingAfterBreak="0">
    <w:nsid w:val="F6062813"/>
    <w:multiLevelType w:val="singleLevel"/>
    <w:tmpl w:val="F6062813"/>
    <w:lvl w:ilvl="0">
      <w:start w:val="1"/>
      <w:numFmt w:val="decimal"/>
      <w:lvlText w:val="(%1)"/>
      <w:lvlJc w:val="left"/>
      <w:pPr>
        <w:ind w:left="425" w:hanging="425"/>
      </w:pPr>
      <w:rPr>
        <w:rFonts w:hint="default"/>
      </w:rPr>
    </w:lvl>
  </w:abstractNum>
  <w:abstractNum w:abstractNumId="2" w15:restartNumberingAfterBreak="0">
    <w:nsid w:val="FD656994"/>
    <w:multiLevelType w:val="singleLevel"/>
    <w:tmpl w:val="FD656994"/>
    <w:lvl w:ilvl="0">
      <w:start w:val="1"/>
      <w:numFmt w:val="decimal"/>
      <w:lvlText w:val="(%1)"/>
      <w:lvlJc w:val="left"/>
      <w:pPr>
        <w:ind w:left="425" w:hanging="425"/>
      </w:pPr>
      <w:rPr>
        <w:rFonts w:hint="default"/>
      </w:rPr>
    </w:lvl>
  </w:abstractNum>
  <w:abstractNum w:abstractNumId="3" w15:restartNumberingAfterBreak="0">
    <w:nsid w:val="00840420"/>
    <w:multiLevelType w:val="multilevel"/>
    <w:tmpl w:val="CA664784"/>
    <w:lvl w:ilvl="0">
      <w:start w:val="1"/>
      <w:numFmt w:val="decimal"/>
      <w:lvlText w:val="%1."/>
      <w:lvlJc w:val="left"/>
      <w:pPr>
        <w:ind w:left="720" w:hanging="360"/>
      </w:pPr>
      <w:rPr>
        <w:rFonts w:ascii="Times New Roman" w:hAnsi="Times New Roman" w:cs="Times New Roman" w:hint="default"/>
        <w:b/>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1D73882"/>
    <w:multiLevelType w:val="hybridMultilevel"/>
    <w:tmpl w:val="F2BCDA0C"/>
    <w:lvl w:ilvl="0" w:tplc="8B50F64C">
      <w:start w:val="1"/>
      <w:numFmt w:val="decimal"/>
      <w:lvlText w:val="%1."/>
      <w:lvlJc w:val="left"/>
      <w:pPr>
        <w:ind w:left="360" w:hanging="360"/>
      </w:pPr>
      <w:rPr>
        <w:rFonts w:ascii="Times New Roman" w:eastAsiaTheme="minorEastAsia" w:hAnsi="Times New Roman" w:cs="Times New Roman"/>
        <w:b w:val="0"/>
        <w:color w:val="222222"/>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14D85FC"/>
    <w:multiLevelType w:val="singleLevel"/>
    <w:tmpl w:val="114D85FC"/>
    <w:lvl w:ilvl="0">
      <w:start w:val="1"/>
      <w:numFmt w:val="decimal"/>
      <w:lvlText w:val="(%1)"/>
      <w:lvlJc w:val="left"/>
      <w:pPr>
        <w:ind w:left="425" w:hanging="425"/>
      </w:pPr>
      <w:rPr>
        <w:rFonts w:hint="default"/>
      </w:rPr>
    </w:lvl>
  </w:abstractNum>
  <w:abstractNum w:abstractNumId="6" w15:restartNumberingAfterBreak="0">
    <w:nsid w:val="1E17FAF4"/>
    <w:multiLevelType w:val="singleLevel"/>
    <w:tmpl w:val="1E17FAF4"/>
    <w:lvl w:ilvl="0">
      <w:start w:val="1"/>
      <w:numFmt w:val="bullet"/>
      <w:lvlText w:val=""/>
      <w:lvlJc w:val="left"/>
      <w:pPr>
        <w:ind w:left="420" w:hanging="420"/>
      </w:pPr>
      <w:rPr>
        <w:rFonts w:ascii="Wingdings" w:hAnsi="Wingdings" w:hint="default"/>
      </w:rPr>
    </w:lvl>
  </w:abstractNum>
  <w:abstractNum w:abstractNumId="7" w15:restartNumberingAfterBreak="0">
    <w:nsid w:val="32FFEB00"/>
    <w:multiLevelType w:val="singleLevel"/>
    <w:tmpl w:val="32FFEB00"/>
    <w:lvl w:ilvl="0">
      <w:start w:val="1"/>
      <w:numFmt w:val="bullet"/>
      <w:lvlText w:val=""/>
      <w:lvlJc w:val="left"/>
      <w:pPr>
        <w:ind w:left="420" w:hanging="420"/>
      </w:pPr>
      <w:rPr>
        <w:rFonts w:ascii="Wingdings" w:hAnsi="Wingdings" w:hint="default"/>
      </w:rPr>
    </w:lvl>
  </w:abstractNum>
  <w:abstractNum w:abstractNumId="8" w15:restartNumberingAfterBreak="0">
    <w:nsid w:val="4A1BFD57"/>
    <w:multiLevelType w:val="multilevel"/>
    <w:tmpl w:val="4A1BFD57"/>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4BFA78F5"/>
    <w:multiLevelType w:val="hybridMultilevel"/>
    <w:tmpl w:val="77F6A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36A2A"/>
    <w:multiLevelType w:val="multilevel"/>
    <w:tmpl w:val="2CEA526C"/>
    <w:lvl w:ilvl="0">
      <w:start w:val="3"/>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0E1A421"/>
    <w:multiLevelType w:val="singleLevel"/>
    <w:tmpl w:val="60E1A421"/>
    <w:lvl w:ilvl="0">
      <w:start w:val="1"/>
      <w:numFmt w:val="bullet"/>
      <w:lvlText w:val=""/>
      <w:lvlJc w:val="left"/>
      <w:pPr>
        <w:ind w:left="420" w:hanging="420"/>
      </w:pPr>
      <w:rPr>
        <w:rFonts w:ascii="Wingdings" w:hAnsi="Wingdings" w:hint="default"/>
      </w:rPr>
    </w:lvl>
  </w:abstractNum>
  <w:abstractNum w:abstractNumId="12" w15:restartNumberingAfterBreak="0">
    <w:nsid w:val="75BC780D"/>
    <w:multiLevelType w:val="multilevel"/>
    <w:tmpl w:val="AD8C5130"/>
    <w:lvl w:ilvl="0">
      <w:start w:val="3"/>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A9E5B0A"/>
    <w:multiLevelType w:val="multilevel"/>
    <w:tmpl w:val="A894DE0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AD64729"/>
    <w:multiLevelType w:val="hybridMultilevel"/>
    <w:tmpl w:val="BA12BAE6"/>
    <w:lvl w:ilvl="0" w:tplc="6D6C607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9679255">
    <w:abstractNumId w:val="8"/>
  </w:num>
  <w:num w:numId="2" w16cid:durableId="1718434022">
    <w:abstractNumId w:val="0"/>
  </w:num>
  <w:num w:numId="3" w16cid:durableId="1522892187">
    <w:abstractNumId w:val="6"/>
  </w:num>
  <w:num w:numId="4" w16cid:durableId="1143695559">
    <w:abstractNumId w:val="7"/>
  </w:num>
  <w:num w:numId="5" w16cid:durableId="22749254">
    <w:abstractNumId w:val="2"/>
  </w:num>
  <w:num w:numId="6" w16cid:durableId="1596014605">
    <w:abstractNumId w:val="11"/>
  </w:num>
  <w:num w:numId="7" w16cid:durableId="317997323">
    <w:abstractNumId w:val="5"/>
  </w:num>
  <w:num w:numId="8" w16cid:durableId="1179469374">
    <w:abstractNumId w:val="1"/>
  </w:num>
  <w:num w:numId="9" w16cid:durableId="844831764">
    <w:abstractNumId w:val="4"/>
  </w:num>
  <w:num w:numId="10" w16cid:durableId="1421562826">
    <w:abstractNumId w:val="3"/>
  </w:num>
  <w:num w:numId="11" w16cid:durableId="7677358">
    <w:abstractNumId w:val="9"/>
  </w:num>
  <w:num w:numId="12" w16cid:durableId="38018578">
    <w:abstractNumId w:val="12"/>
  </w:num>
  <w:num w:numId="13" w16cid:durableId="950286497">
    <w:abstractNumId w:val="10"/>
  </w:num>
  <w:num w:numId="14" w16cid:durableId="1968703613">
    <w:abstractNumId w:val="13"/>
  </w:num>
  <w:num w:numId="15" w16cid:durableId="59775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17373"/>
    <w:rsid w:val="000556C3"/>
    <w:rsid w:val="00064CC7"/>
    <w:rsid w:val="000858C5"/>
    <w:rsid w:val="0008745E"/>
    <w:rsid w:val="00087831"/>
    <w:rsid w:val="0009144E"/>
    <w:rsid w:val="000E6C9B"/>
    <w:rsid w:val="000F0DA7"/>
    <w:rsid w:val="000F7DCD"/>
    <w:rsid w:val="00112046"/>
    <w:rsid w:val="001142C6"/>
    <w:rsid w:val="00150F16"/>
    <w:rsid w:val="00151B7A"/>
    <w:rsid w:val="00172A27"/>
    <w:rsid w:val="00181205"/>
    <w:rsid w:val="001C13A5"/>
    <w:rsid w:val="001D7A2F"/>
    <w:rsid w:val="00202BA9"/>
    <w:rsid w:val="002148CB"/>
    <w:rsid w:val="00255BBA"/>
    <w:rsid w:val="00255F70"/>
    <w:rsid w:val="002642E4"/>
    <w:rsid w:val="002B42D1"/>
    <w:rsid w:val="002C39F2"/>
    <w:rsid w:val="002E520A"/>
    <w:rsid w:val="00306EFD"/>
    <w:rsid w:val="003162C4"/>
    <w:rsid w:val="00355933"/>
    <w:rsid w:val="00376D1A"/>
    <w:rsid w:val="003D6153"/>
    <w:rsid w:val="003D6F84"/>
    <w:rsid w:val="003F7012"/>
    <w:rsid w:val="00434674"/>
    <w:rsid w:val="00441369"/>
    <w:rsid w:val="00443947"/>
    <w:rsid w:val="004468A2"/>
    <w:rsid w:val="004B0963"/>
    <w:rsid w:val="004B251C"/>
    <w:rsid w:val="004B7159"/>
    <w:rsid w:val="004D6D93"/>
    <w:rsid w:val="004E0C94"/>
    <w:rsid w:val="004F0BFE"/>
    <w:rsid w:val="00516AF2"/>
    <w:rsid w:val="0053389A"/>
    <w:rsid w:val="00554A5F"/>
    <w:rsid w:val="0056115A"/>
    <w:rsid w:val="00563D3E"/>
    <w:rsid w:val="005673A8"/>
    <w:rsid w:val="005834A1"/>
    <w:rsid w:val="005929E2"/>
    <w:rsid w:val="005F0513"/>
    <w:rsid w:val="005F1511"/>
    <w:rsid w:val="00623881"/>
    <w:rsid w:val="0062526C"/>
    <w:rsid w:val="00635349"/>
    <w:rsid w:val="00643B6D"/>
    <w:rsid w:val="00645500"/>
    <w:rsid w:val="00670013"/>
    <w:rsid w:val="0067058E"/>
    <w:rsid w:val="00684F7F"/>
    <w:rsid w:val="006A4EBA"/>
    <w:rsid w:val="006C3BDB"/>
    <w:rsid w:val="006C5D89"/>
    <w:rsid w:val="006D7446"/>
    <w:rsid w:val="006D7FF2"/>
    <w:rsid w:val="0070702B"/>
    <w:rsid w:val="007179F7"/>
    <w:rsid w:val="0072657C"/>
    <w:rsid w:val="007564DC"/>
    <w:rsid w:val="00757540"/>
    <w:rsid w:val="00774391"/>
    <w:rsid w:val="007756CD"/>
    <w:rsid w:val="007866B4"/>
    <w:rsid w:val="007B410A"/>
    <w:rsid w:val="007E3EDF"/>
    <w:rsid w:val="00837263"/>
    <w:rsid w:val="0084574B"/>
    <w:rsid w:val="008844A9"/>
    <w:rsid w:val="008B2539"/>
    <w:rsid w:val="008B2857"/>
    <w:rsid w:val="008B68F1"/>
    <w:rsid w:val="008C5CBD"/>
    <w:rsid w:val="008D102C"/>
    <w:rsid w:val="008F7271"/>
    <w:rsid w:val="00922208"/>
    <w:rsid w:val="00966BDA"/>
    <w:rsid w:val="00990CA3"/>
    <w:rsid w:val="00991890"/>
    <w:rsid w:val="00993D90"/>
    <w:rsid w:val="009A7A90"/>
    <w:rsid w:val="009B3273"/>
    <w:rsid w:val="009C571E"/>
    <w:rsid w:val="009C6068"/>
    <w:rsid w:val="009C71CD"/>
    <w:rsid w:val="009F6C29"/>
    <w:rsid w:val="009F7EBC"/>
    <w:rsid w:val="00A04EF3"/>
    <w:rsid w:val="00A13683"/>
    <w:rsid w:val="00A13BD4"/>
    <w:rsid w:val="00A13CC4"/>
    <w:rsid w:val="00A14583"/>
    <w:rsid w:val="00A17D42"/>
    <w:rsid w:val="00A377C9"/>
    <w:rsid w:val="00A546A7"/>
    <w:rsid w:val="00A61ACF"/>
    <w:rsid w:val="00A97D44"/>
    <w:rsid w:val="00AB152E"/>
    <w:rsid w:val="00AC622A"/>
    <w:rsid w:val="00AC70A6"/>
    <w:rsid w:val="00AD2564"/>
    <w:rsid w:val="00AF1115"/>
    <w:rsid w:val="00AF484E"/>
    <w:rsid w:val="00B26069"/>
    <w:rsid w:val="00B462CE"/>
    <w:rsid w:val="00B77166"/>
    <w:rsid w:val="00BA6642"/>
    <w:rsid w:val="00BB1A04"/>
    <w:rsid w:val="00BC776B"/>
    <w:rsid w:val="00BD3F9D"/>
    <w:rsid w:val="00BD5845"/>
    <w:rsid w:val="00BE0E58"/>
    <w:rsid w:val="00C54192"/>
    <w:rsid w:val="00C541BF"/>
    <w:rsid w:val="00C75FA7"/>
    <w:rsid w:val="00C81F2E"/>
    <w:rsid w:val="00CD5235"/>
    <w:rsid w:val="00CD64C7"/>
    <w:rsid w:val="00CE3035"/>
    <w:rsid w:val="00CF18ED"/>
    <w:rsid w:val="00D002C4"/>
    <w:rsid w:val="00D13CE5"/>
    <w:rsid w:val="00D14F36"/>
    <w:rsid w:val="00D17096"/>
    <w:rsid w:val="00D45233"/>
    <w:rsid w:val="00D90BE1"/>
    <w:rsid w:val="00DA74E1"/>
    <w:rsid w:val="00E20396"/>
    <w:rsid w:val="00E35944"/>
    <w:rsid w:val="00E36E1E"/>
    <w:rsid w:val="00E40AC6"/>
    <w:rsid w:val="00E81C63"/>
    <w:rsid w:val="00E85BFD"/>
    <w:rsid w:val="00E87BA0"/>
    <w:rsid w:val="00EC7243"/>
    <w:rsid w:val="00EE04C9"/>
    <w:rsid w:val="00F0594B"/>
    <w:rsid w:val="00F11167"/>
    <w:rsid w:val="00F33C7C"/>
    <w:rsid w:val="00F42970"/>
    <w:rsid w:val="00F4312A"/>
    <w:rsid w:val="00F50201"/>
    <w:rsid w:val="00F578BF"/>
    <w:rsid w:val="00F67288"/>
    <w:rsid w:val="00F721D3"/>
    <w:rsid w:val="00FB64D7"/>
    <w:rsid w:val="00FC34F1"/>
    <w:rsid w:val="00FC63CF"/>
    <w:rsid w:val="00FE6943"/>
    <w:rsid w:val="00FE75A9"/>
    <w:rsid w:val="02024E32"/>
    <w:rsid w:val="04374FD5"/>
    <w:rsid w:val="15675ADF"/>
    <w:rsid w:val="177E3E97"/>
    <w:rsid w:val="2EF24F9F"/>
    <w:rsid w:val="35261DEA"/>
    <w:rsid w:val="3E183853"/>
    <w:rsid w:val="40D80ED6"/>
    <w:rsid w:val="4D7105B0"/>
    <w:rsid w:val="56652851"/>
    <w:rsid w:val="567504ED"/>
    <w:rsid w:val="63895F0A"/>
    <w:rsid w:val="69EF46A0"/>
    <w:rsid w:val="6D6346B7"/>
    <w:rsid w:val="6EE634F9"/>
    <w:rsid w:val="79381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E5B13"/>
  <w15:docId w15:val="{EACE3156-D9B9-F748-A2A6-D8F62DC3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1">
    <w:name w:val="heading 1"/>
    <w:basedOn w:val="Normal"/>
    <w:next w:val="Normal"/>
    <w:qFormat/>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Heading2">
    <w:name w:val="heading 2"/>
    <w:basedOn w:val="Normal"/>
    <w:next w:val="Normal"/>
    <w:link w:val="Heading2Char"/>
    <w:semiHidden/>
    <w:unhideWhenUsed/>
    <w:qFormat/>
    <w:rsid w:val="00F50201"/>
    <w:pPr>
      <w:keepNext/>
      <w:keepLines/>
      <w:spacing w:before="40"/>
      <w:outlineLvl w:val="1"/>
    </w:pPr>
    <w:rPr>
      <w:rFonts w:asciiTheme="majorHAnsi" w:eastAsiaTheme="majorEastAsia" w:hAnsiTheme="majorHAnsi" w:cstheme="majorBidi"/>
      <w:color w:val="2D53A0"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rPr>
      <w:color w:val="0000FF"/>
      <w:u w:val="single"/>
    </w:rPr>
  </w:style>
  <w:style w:type="paragraph" w:customStyle="1" w:styleId="paragraph">
    <w:name w:val="paragraph"/>
    <w:basedOn w:val="Normal"/>
    <w:semiHidden/>
    <w:qFormat/>
    <w:pPr>
      <w:spacing w:before="100" w:beforeAutospacing="1" w:after="100" w:afterAutospacing="1"/>
    </w:pPr>
    <w:rPr>
      <w:rFonts w:ascii="DengXian" w:eastAsia="DengXian" w:hAnsi="DengXian"/>
    </w:rPr>
  </w:style>
  <w:style w:type="character" w:customStyle="1" w:styleId="Heading2Char">
    <w:name w:val="Heading 2 Char"/>
    <w:basedOn w:val="DefaultParagraphFont"/>
    <w:link w:val="Heading2"/>
    <w:semiHidden/>
    <w:rsid w:val="00F50201"/>
    <w:rPr>
      <w:rFonts w:asciiTheme="majorHAnsi" w:eastAsiaTheme="majorEastAsia" w:hAnsiTheme="majorHAnsi" w:cstheme="majorBidi"/>
      <w:color w:val="2D53A0" w:themeColor="accent1" w:themeShade="BF"/>
      <w:kern w:val="2"/>
      <w:sz w:val="26"/>
      <w:szCs w:val="26"/>
      <w:lang w:val="en-US"/>
    </w:rPr>
  </w:style>
  <w:style w:type="paragraph" w:styleId="ListParagraph">
    <w:name w:val="List Paragraph"/>
    <w:basedOn w:val="Normal"/>
    <w:uiPriority w:val="34"/>
    <w:qFormat/>
    <w:rsid w:val="00F50201"/>
    <w:pPr>
      <w:ind w:left="720"/>
      <w:contextualSpacing/>
    </w:pPr>
    <w:rPr>
      <w:szCs w:val="22"/>
    </w:rPr>
  </w:style>
  <w:style w:type="paragraph" w:styleId="Caption">
    <w:name w:val="caption"/>
    <w:basedOn w:val="Normal"/>
    <w:next w:val="Normal"/>
    <w:uiPriority w:val="35"/>
    <w:unhideWhenUsed/>
    <w:qFormat/>
    <w:rsid w:val="00F50201"/>
    <w:pPr>
      <w:spacing w:after="200"/>
    </w:pPr>
    <w:rPr>
      <w:i/>
      <w:iCs/>
      <w:color w:val="44546A" w:themeColor="text2"/>
      <w:sz w:val="18"/>
      <w:szCs w:val="18"/>
    </w:rPr>
  </w:style>
  <w:style w:type="character" w:styleId="HTMLCode">
    <w:name w:val="HTML Code"/>
    <w:basedOn w:val="DefaultParagraphFont"/>
    <w:uiPriority w:val="99"/>
    <w:unhideWhenUsed/>
    <w:rsid w:val="00F5020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F7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ature.com/articles/s41598-021-98390-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1wqtxts1xzle7.cloudfront.net/81847066/paper_147-libre.pdf?1646672467=&amp;response-content-disposition=inline%3B+filename%3DMedical_Visual_Question_Answering_at_Ima.pdf&amp;Expires=1766024579&amp;Signature=EbmcDevqkdq8~K0SP3fo-XpBb6nlqLxInNZaqajvEk7H7qa4KHSDjDjLVu4DUh7ysCabH0O-0K2tRLxWE9inLDK56QfGDleGFbz4P9dUFtUDbaTIeV9nhqBb2KOIbG-52z6HntvJxcBIxuQx09AnnCSvp5k6hBzBl8rzZntZDvv~zHqGdVjG1Kjct88yCYLtL3qkFqSeY8h4Ybs4DyTAB0j9B6aR8CkbUhW8lA6hBnAHPcXONIxovSxpV49cjBwBaU-eQ9QZjILTDguy2hGwiTCZyPwZCrJraQlyu-Tak5Z-XPpasqyxv~n-5XV3i1QU53pY-PFWsdH4OTL8-o-NPA__&amp;Key-Pair-Id=APKAJLOHF5GGSLRBV4ZA"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E1137-ED3E-274A-8B4E-6AF4391CC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25</Pages>
  <Words>4907</Words>
  <Characters>27433</Characters>
  <Application>Microsoft Office Word</Application>
  <DocSecurity>0</DocSecurity>
  <Lines>669</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石呆子</dc:creator>
  <cp:lastModifiedBy>ZHONG JUN PEI</cp:lastModifiedBy>
  <cp:revision>392</cp:revision>
  <dcterms:created xsi:type="dcterms:W3CDTF">2025-12-19T05:45:00Z</dcterms:created>
  <dcterms:modified xsi:type="dcterms:W3CDTF">2025-12-19T09:25:00Z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EA97B543AE9C4B0AA93D0BCC7F563567_11</vt:lpwstr>
  </property>
  <property fmtid="{D5CDD505-2E9C-101B-9397-08002B2CF9AE}" pid="4" name="KSOTemplateDocerSaveRecord">
    <vt:lpwstr>eyJoZGlkIjoiZGU0OTQ1MWU5YWFmZjg0NjNkMzNkZGQ5YzQ4YWMyNzUiLCJ1c2VySWQiOiIxMTY2NTAzOTU3In0=</vt:lpwstr>
  </property>
</Properties>
</file>