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88" w:lineRule="auto"/>
        <w:jc w:val="center"/>
      </w:pPr>
      <w:r>
        <w:rPr>
          <w:rFonts w:ascii="Segoe UI" w:hAnsi="Segoe UI" w:eastAsia="微软雅黑"/>
          <w:b/>
          <w:color w:val="2B4868"/>
          <w:sz w:val="36"/>
        </w:rPr>
        <w:t>Luminous Deep 海洋生物粒子网页</w:t>
      </w:r>
    </w:p>
    <w:p>
      <w:pPr>
        <w:spacing w:after="40" w:line="288" w:lineRule="auto"/>
        <w:jc w:val="center"/>
      </w:pPr>
      <w:r>
        <w:rPr>
          <w:rFonts w:ascii="Segoe UI" w:hAnsi="Segoe UI" w:eastAsia="微软雅黑"/>
          <w:b/>
          <w:color w:val="376392"/>
          <w:sz w:val="22"/>
        </w:rPr>
        <w:t>完整对话记录（含用户提问原文与助手回答原文）</w:t>
      </w:r>
    </w:p>
    <w:p>
      <w:pPr>
        <w:spacing w:after="120"/>
        <w:jc w:val="center"/>
      </w:pPr>
      <w:r>
        <w:rPr>
          <w:rFonts w:ascii="Segoe UI" w:hAnsi="Segoe UI" w:eastAsia="微软雅黑"/>
          <w:i/>
          <w:color w:val="2E5076"/>
          <w:sz w:val="16"/>
        </w:rPr>
        <w:t>导出日期 2026-10-07 · 配色 Loyel 渐变蓝</w:t>
      </w:r>
    </w:p>
    <w:p>
      <w:pPr>
        <w:spacing w:before="0" w:after="160"/>
        <w:pBdr>
          <w:bottom w:val="single" w:sz="12" w:space="1" w:color="376392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76392"/>
          <w:left w:val="single" w:sz="8" w:space="0" w:color="376392"/>
          <w:bottom w:val="single" w:sz="8" w:space="0" w:color="376392"/>
          <w:right w:val="single" w:sz="8" w:space="0" w:color="376392"/>
          <w:insideH w:val="single" w:sz="4" w:space="0" w:color="9FBDDA"/>
          <w:insideV w:val="single" w:sz="4" w:space="0" w:color="9FBDDA"/>
        </w:tblBorders>
        <w:tblCellMar>
          <w:top w:w="72" w:type="dxa"/>
          <w:left w:w="96" w:type="dxa"/>
          <w:bottom w:w="72" w:type="dxa"/>
          <w:right w:w="96" w:type="dxa"/>
        </w:tblCellMar>
        <w:tblLayout w:type="fixed"/>
      </w:tblPr>
      <w:tblGrid>
        <w:gridCol w:w="2041"/>
        <w:gridCol w:w="7597"/>
      </w:tblGrid>
      <w:tr>
        <w:trPr>
          <w:cantSplit/>
          <w:tblHeader/>
          <w:trHeight w:val="351" w:hRule="atLeast"/>
        </w:trPr>
        <w:tc>
          <w:tcPr>
            <w:tcW w:type="dxa" w:w="2041"/>
            <w:shd w:val="clear" w:color="auto" w:fill="263B5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597"/>
            <w:shd w:val="clear" w:color="auto" w:fill="263B5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对话主题</w:t>
            </w:r>
          </w:p>
        </w:tc>
        <w:tc>
          <w:tcPr>
            <w:tcW w:type="dxa" w:w="7597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仿 usta.agency 的粒子网页，主题改为海洋生物；随后询问如何保存源码并用其他 agent 复刻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轮次</w:t>
            </w:r>
          </w:p>
        </w:tc>
        <w:tc>
          <w:tcPr>
            <w:tcW w:type="dxa" w:w="7597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共 3 轮：需求与实现 / 源码与复刻方式 / 导出 Word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代码仓库</w:t>
            </w:r>
          </w:p>
        </w:tc>
        <w:tc>
          <w:tcPr>
            <w:tcW w:type="dxa" w:w="7597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zhongkailongneu-cmd/claude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开发分支</w:t>
            </w:r>
          </w:p>
        </w:tc>
        <w:tc>
          <w:tcPr>
            <w:tcW w:type="dxa" w:w="7597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claude/peaceful-carson-8sjqhk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提交</w:t>
            </w:r>
          </w:p>
        </w:tc>
        <w:tc>
          <w:tcPr>
            <w:tcW w:type="dxa" w:w="7597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63d75e5（网站主体） · 58236fc（HANDOFF.md 交接文档）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在线预览</w:t>
            </w:r>
          </w:p>
        </w:tc>
        <w:tc>
          <w:tcPr>
            <w:tcW w:type="dxa" w:w="7597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https://claude.ai/artifact/VCp55btwjgcvMhVWn2pVnX</w:t>
            </w:r>
          </w:p>
        </w:tc>
      </w:tr>
    </w:tbl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说明：用户提问与助手回答均按原文收录；助手回答中的 Markdown 标记（标题、加粗、表格、列表）转为对应的 Word 版式。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1 轮 · 需求与实现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2B4868"/>
        </w:rPr>
        <w:t xml:space="preserve"> 用户提问 </w:t>
      </w:r>
    </w:p>
    <w:p>
      <w:pPr>
        <w:spacing w:before="20" w:after="120" w:line="324" w:lineRule="auto"/>
        <w:ind w:left="255" w:right="79"/>
        <w:shd w:val="clear" w:color="auto" w:fill="E8EEF6"/>
        <w:pBdr>
          <w:left w:val="single" w:sz="24" w:space="6" w:color="2B4868"/>
        </w:pBdr>
      </w:pPr>
      <w:r>
        <w:rPr>
          <w:rFonts w:ascii="Segoe UI" w:hAnsi="Segoe UI" w:eastAsia="微软雅黑"/>
          <w:b w:val="0"/>
          <w:color w:val="263B54"/>
          <w:sz w:val="20"/>
        </w:rPr>
        <w:t>usta.agency 我想做个类似的粒子网页，这次的粒子主题换成海洋生物，海洋生物一定要有水母，海龟，蓝鲸，魔鬼鱼，灯笼鱼，发光电鳗等，粒子配色要比原网页丰富（水母以蓝色荧光粒子为主色，选择某种生物以粉红色荧光为主色，其他粒子颜色你自行发挥），网页要有与之契合的神秘、深邃的配乐，首页大标题，以及每页的描述动物的英文字体选用中空、外层蓝色荧光，所有构成海洋动物的粒子不管是什么颜色，必须为荧光粒子，你先规划一下你的实现方案，然后执行</w:t>
      </w:r>
    </w:p>
    <w:p>
      <w:pPr>
        <w:keepNext/>
        <w:keepLines/>
        <w:spacing w:before="140" w:after="40" w:line="276" w:lineRule="auto"/>
      </w:pPr>
      <w:r>
        <w:rPr>
          <w:rFonts w:ascii="Segoe UI" w:hAnsi="Segoe UI" w:eastAsia="微软雅黑"/>
          <w:b/>
          <w:color w:val="2E5076"/>
          <w:sz w:val="21"/>
        </w:rPr>
        <w:t>▍过程记录（助手执行期间发出的状态说明）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1.</w:t>
        <w:tab/>
        <w:t>Tooling is ready (three.js 0.169 + esbuild from npm; Chromium for screenshot checks). Writing the source now, starting with the shape-sampling utilities.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2.</w:t>
        <w:tab/>
        <w:t>Status: all seven creature generators are written (the eel includes flickering electric arcs). Now writing the ending ocean scene, the shader that animates and morphs particles, and the page.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3.</w:t>
        <w:tab/>
        <w:t>Status: particle shader, background, bloom pipeline and the generative score are done. Writing the page copy, styles and the main scroll/render loop next.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4.</w:t>
        <w:tab/>
        <w:t>Status: all source files are written; building now and then checking every page in headless Chromium.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5.</w:t>
        <w:tab/>
        <w:t>Phone layout is clean now. Next I'm checking the generative score for errors and levels in the headless browser, then the claude.ai preview build.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6.</w:t>
        <w:tab/>
        <w:t xml:space="preserve">The preview build works with the import map. Last checks: the </w:t>
      </w:r>
      <w:r>
        <w:rPr>
          <w:rFonts w:ascii="Consolas" w:hAnsi="Consolas" w:eastAsia="微软雅黑"/>
          <w:b w:val="0"/>
          <w:color w:val="2B4868"/>
          <w:sz w:val="17"/>
          <w:shd w:val="clear" w:color="auto" w:fill="E8EEF6"/>
        </w:rPr>
        <w:t>npm run dev</w:t>
      </w:r>
      <w:r>
        <w:rPr>
          <w:rFonts w:ascii="Segoe UI" w:hAnsi="Segoe UI" w:eastAsia="微软雅黑"/>
          <w:b w:val="0"/>
          <w:color w:val="2E5076"/>
          <w:sz w:val="18"/>
        </w:rPr>
        <w:t xml:space="preserve"> command, then the README, commit and publish.</w:t>
      </w:r>
    </w:p>
    <w:p>
      <w:pPr>
        <w:tabs>
          <w:tab w:pos="482" w:val="left"/>
        </w:tabs>
        <w:spacing w:after="40" w:line="300" w:lineRule="auto"/>
        <w:ind w:left="482" w:hanging="312"/>
      </w:pPr>
      <w:r>
        <w:rPr>
          <w:rFonts w:ascii="Segoe UI" w:hAnsi="Segoe UI" w:eastAsia="微软雅黑"/>
          <w:b w:val="0"/>
          <w:color w:val="2E5076"/>
          <w:sz w:val="18"/>
        </w:rPr>
        <w:t>7.</w:t>
        <w:tab/>
        <w:t>Pushed. Now publishing the preview page so you can open it directly in the Claude app.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376392"/>
        </w:rPr>
        <w:t xml:space="preserve"> 助手回答 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 xml:space="preserve">我做好了一个可滚动的深海粒子网页，名叫 </w:t>
      </w:r>
      <w:r>
        <w:rPr>
          <w:rFonts w:ascii="Segoe UI" w:hAnsi="Segoe UI" w:eastAsia="微软雅黑"/>
          <w:b/>
          <w:color w:val="2B4868"/>
          <w:sz w:val="20"/>
        </w:rPr>
        <w:t>Luminous Deep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，代码已推送到分支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claude/peaceful-carson-8sjqhk</w:t>
      </w:r>
      <w:r>
        <w:rPr>
          <w:rFonts w:ascii="Segoe UI" w:hAnsi="Segoe UI" w:eastAsia="微软雅黑"/>
          <w:b w:val="0"/>
          <w:color w:val="263B54"/>
          <w:sz w:val="20"/>
        </w:rPr>
        <w:t>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在线预览</w:t>
      </w:r>
      <w:r>
        <w:rPr>
          <w:rFonts w:ascii="Segoe UI" w:hAnsi="Segoe UI" w:eastAsia="微软雅黑"/>
          <w:b w:val="0"/>
          <w:color w:val="263B54"/>
          <w:sz w:val="20"/>
        </w:rPr>
        <w:t>：https://claude.ai/artifact/VCp55btwjgcvMhVWn2pVnX （目前仅你可见，要给别人看需在页面的 Share 菜单里分享）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本地文件</w:t>
      </w:r>
      <w:r>
        <w:rPr>
          <w:rFonts w:ascii="Segoe UI" w:hAnsi="Segoe UI" w:eastAsia="微软雅黑"/>
          <w:b w:val="0"/>
          <w:color w:val="263B54"/>
          <w:sz w:val="20"/>
        </w:rPr>
        <w:t>：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>，单个文件，双击即可离线打开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参考站 usta.agency 被当前环境的网络策略拦截，我没能打开它。所以版式是按这类"随滚动变形的粒子网站"的常见做法设计的，不是照原站逐项复刻。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实现方案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页面结构</w:t>
      </w:r>
      <w:r>
        <w:rPr>
          <w:rFonts w:ascii="Segoe UI" w:hAnsi="Segoe UI" w:eastAsia="微软雅黑"/>
          <w:b w:val="0"/>
          <w:color w:val="263B54"/>
          <w:sz w:val="20"/>
        </w:rPr>
        <w:t>：共 9 屏，按"从浅海下潜到深海"排序。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76392"/>
          <w:left w:val="single" w:sz="8" w:space="0" w:color="376392"/>
          <w:bottom w:val="single" w:sz="8" w:space="0" w:color="376392"/>
          <w:right w:val="single" w:sz="8" w:space="0" w:color="376392"/>
          <w:insideH w:val="single" w:sz="4" w:space="0" w:color="9FBDDA"/>
          <w:insideV w:val="single" w:sz="4" w:space="0" w:color="9FBDDA"/>
        </w:tblBorders>
        <w:tblCellMar>
          <w:top w:w="72" w:type="dxa"/>
          <w:left w:w="96" w:type="dxa"/>
          <w:bottom w:w="72" w:type="dxa"/>
          <w:right w:w="96" w:type="dxa"/>
        </w:tblCellMar>
        <w:tblLayout w:type="fixed"/>
      </w:tblPr>
      <w:tblGrid>
        <w:gridCol w:w="2239"/>
        <w:gridCol w:w="2914"/>
        <w:gridCol w:w="4484"/>
      </w:tblGrid>
      <w:tr>
        <w:trPr>
          <w:cantSplit/>
          <w:tblHeader/>
          <w:trHeight w:val="351" w:hRule="atLeast"/>
        </w:trPr>
        <w:tc>
          <w:tcPr>
            <w:tcW w:type="dxa" w:w="2239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页面</w:t>
            </w:r>
          </w:p>
        </w:tc>
        <w:tc>
          <w:tcPr>
            <w:tcW w:type="dxa" w:w="2914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粒子主色</w:t>
            </w:r>
          </w:p>
        </w:tc>
        <w:tc>
          <w:tcPr>
            <w:tcW w:type="dxa" w:w="4484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动作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首页 LUMINOUS DEEP</w:t>
            </w:r>
          </w:p>
        </w:tc>
        <w:tc>
          <w:tcPr>
            <w:tcW w:type="dxa" w:w="291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青、蓝、紫、粉多色</w:t>
            </w:r>
          </w:p>
        </w:tc>
        <w:tc>
          <w:tcPr>
            <w:tcW w:type="dxa" w:w="448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发光浮游生物组成漩涡，不断流入中心的"深渊"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海龟（玳瑁）</w:t>
            </w:r>
          </w:p>
        </w:tc>
        <w:tc>
          <w:tcPr>
            <w:tcW w:type="dxa" w:w="291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荧光绿、琥珀、荧光红</w:t>
            </w:r>
          </w:p>
        </w:tc>
        <w:tc>
          <w:tcPr>
            <w:tcW w:type="dxa" w:w="448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前鳍划水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魔鬼鱼</w:t>
            </w:r>
          </w:p>
        </w:tc>
        <w:tc>
          <w:tcPr>
            <w:tcW w:type="dxa" w:w="291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color w:val="2B4868"/>
                <w:sz w:val="18"/>
              </w:rPr>
              <w:t>荧光粉红</w:t>
            </w:r>
          </w:p>
        </w:tc>
        <w:tc>
          <w:tcPr>
            <w:tcW w:type="dxa" w:w="448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双翼波浪式拍动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蓝鲸</w:t>
            </w:r>
          </w:p>
        </w:tc>
        <w:tc>
          <w:tcPr>
            <w:tcW w:type="dxa" w:w="291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靛蓝、淡紫、淡青喉褶</w:t>
            </w:r>
          </w:p>
        </w:tc>
        <w:tc>
          <w:tcPr>
            <w:tcW w:type="dxa" w:w="448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身体上下摆动，尾鳍幅度最大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灯笼鱼（带一小群鱼）</w:t>
            </w:r>
          </w:p>
        </w:tc>
        <w:tc>
          <w:tcPr>
            <w:tcW w:type="dxa" w:w="291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金色鱼身、青色发光器</w:t>
            </w:r>
          </w:p>
        </w:tc>
        <w:tc>
          <w:tcPr>
            <w:tcW w:type="dxa" w:w="448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摆尾游动，发光器明灭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水母</w:t>
            </w:r>
          </w:p>
        </w:tc>
        <w:tc>
          <w:tcPr>
            <w:tcW w:type="dxa" w:w="291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color w:val="2B4868"/>
                <w:sz w:val="18"/>
              </w:rPr>
              <w:t>蓝色荧光</w:t>
            </w:r>
          </w:p>
        </w:tc>
        <w:tc>
          <w:tcPr>
            <w:tcW w:type="dxa" w:w="448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伞体收缩舒张，触手拖曳，伞缘光点旋转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鮟鱇</w:t>
            </w:r>
          </w:p>
        </w:tc>
        <w:tc>
          <w:tcPr>
            <w:tcW w:type="dxa" w:w="291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紫色鱼身、黄绿诱饵灯</w:t>
            </w:r>
          </w:p>
        </w:tc>
        <w:tc>
          <w:tcPr>
            <w:tcW w:type="dxa" w:w="448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下颌开合，诱饵摇摆脉动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发光电鳗</w:t>
            </w:r>
          </w:p>
        </w:tc>
        <w:tc>
          <w:tcPr>
            <w:tcW w:type="dxa" w:w="291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电光绿、橙色腹部、紫白电弧</w:t>
            </w:r>
          </w:p>
        </w:tc>
        <w:tc>
          <w:tcPr>
            <w:tcW w:type="dxa" w:w="448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身体波动，放电光沿身体传导，电弧闪烁</w:t>
            </w:r>
          </w:p>
        </w:tc>
      </w:tr>
      <w:tr>
        <w:trPr>
          <w:cantSplit/>
        </w:trPr>
        <w:tc>
          <w:tcPr>
            <w:tcW w:type="dxa" w:w="2239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结尾</w:t>
            </w:r>
          </w:p>
        </w:tc>
        <w:tc>
          <w:tcPr>
            <w:tcW w:type="dxa" w:w="291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多彩海面网格</w:t>
            </w:r>
          </w:p>
        </w:tc>
        <w:tc>
          <w:tcPr>
            <w:tcW w:type="dxa" w:w="448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海面涌浪，带"返回海面"按钮</w:t>
            </w:r>
          </w:p>
        </w:tc>
      </w:tr>
    </w:tbl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粒子</w:t>
      </w:r>
      <w:r>
        <w:rPr>
          <w:rFonts w:ascii="Segoe UI" w:hAnsi="Segoe UI" w:eastAsia="微软雅黑"/>
          <w:b w:val="0"/>
          <w:color w:val="263B54"/>
          <w:sz w:val="20"/>
        </w:rPr>
        <w:t>：用 Three.js 做的单一粒子场，电脑上 6 万个粒子，手机上 2.6 万个。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每种生物都由程序生成点阵模型。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滚动时，粒子先散成一团漂流的浮游生物，再聚成下一种生物。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所有生物动作都在 GPU 着色器里计算。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荧光效果</w:t>
      </w:r>
      <w:r>
        <w:rPr>
          <w:rFonts w:ascii="Segoe UI" w:hAnsi="Segoe UI" w:eastAsia="微软雅黑"/>
          <w:b w:val="0"/>
          <w:color w:val="263B54"/>
          <w:sz w:val="20"/>
        </w:rPr>
        <w:t>：每个粒子都有亮芯和光晕，叠加后再加泛光。粒子密集的地方会发出白热的光芯，但仍保留原本的颜色。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鼠标划过时粒子会被拨开。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点击会荡开一圈光波。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字体</w:t>
      </w:r>
      <w:r>
        <w:rPr>
          <w:rFonts w:ascii="Segoe UI" w:hAnsi="Segoe UI" w:eastAsia="微软雅黑"/>
          <w:b w:val="0"/>
          <w:color w:val="263B54"/>
          <w:sz w:val="20"/>
        </w:rPr>
        <w:t>：首页大标题、每页的英文动物名和英文描述句，都是中空描边加外层蓝色荧光，进入页面时会逐字像霓虹灯通电一样闪烁。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配乐</w:t>
      </w:r>
      <w:r>
        <w:rPr>
          <w:rFonts w:ascii="Segoe UI" w:hAnsi="Segoe UI" w:eastAsia="微软雅黑"/>
          <w:b w:val="0"/>
          <w:color w:val="263B54"/>
          <w:sz w:val="20"/>
        </w:rPr>
        <w:t>：全部用浏览器的 Web Audio 实时合成，没有使用音频文件，所以不会重复循环。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声部包括低沉的和弦铺底、远处鲸歌、声呐声、玻璃质感的钟声和气泡声；电鳗页还有电流噼啪声。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越往深处，和声越暗，水声也越闷。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验证情况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我在无界面 Chromium 中分别以 1440×900（电脑）和 390×844（手机）截图检查了每一页。根据截图修正了四个问题：标题字体描边后露出内部线条、泛光出现方块光斑、魔鬼鱼和蓝鲸的视角不对、电鳗的电弧看起来像腿。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配乐在每次切换页面后都正常发声，没有报错；静音后音频引擎会完全停止。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需要你知道的几点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配乐需要先点一下才会响</w:t>
      </w:r>
      <w:r>
        <w:rPr>
          <w:rFonts w:ascii="Segoe UI" w:hAnsi="Segoe UI" w:eastAsia="微软雅黑"/>
          <w:b w:val="0"/>
          <w:color w:val="263B54"/>
          <w:sz w:val="20"/>
        </w:rPr>
        <w:t>，这是浏览器的规定。点"Dive in with sound"、右上角的声音按钮，或在页面任意位置点一次都可以。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我只听不到声音</w:t>
      </w:r>
      <w:r>
        <w:rPr>
          <w:rFonts w:ascii="Segoe UI" w:hAnsi="Segoe UI" w:eastAsia="微软雅黑"/>
          <w:b w:val="0"/>
          <w:color w:val="263B54"/>
          <w:sz w:val="20"/>
        </w:rPr>
        <w:t>：音量和稳定性是用程序测的，但听感好不好需要你亲耳确认。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电鳗其实生活在南美的淡水里，本身也不会发光。</w:t>
      </w:r>
      <w:r>
        <w:rPr>
          <w:rFonts w:ascii="Segoe UI" w:hAnsi="Segoe UI" w:eastAsia="微软雅黑"/>
          <w:b w:val="0"/>
          <w:color w:val="263B54"/>
          <w:sz w:val="20"/>
        </w:rPr>
        <w:t xml:space="preserve"> 页面正文里如实写明了这一点，光效代表的是它的放电。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"灯笼鱼"有歧义</w:t>
      </w:r>
      <w:r>
        <w:rPr>
          <w:rFonts w:ascii="Segoe UI" w:hAnsi="Segoe UI" w:eastAsia="微软雅黑"/>
          <w:b w:val="0"/>
          <w:color w:val="263B54"/>
          <w:sz w:val="20"/>
        </w:rPr>
        <w:t>：我按学名理解为灯笼鱼科，同时把常被俗称为"灯笼鱼"的鮟鱇单独做了一页。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配色分工</w:t>
      </w:r>
      <w:r>
        <w:rPr>
          <w:rFonts w:ascii="Segoe UI" w:hAnsi="Segoe UI" w:eastAsia="微软雅黑"/>
          <w:b w:val="0"/>
          <w:color w:val="263B54"/>
          <w:sz w:val="20"/>
        </w:rPr>
        <w:t>：生物粒子按你的要求用高饱和荧光色；导航、标签、正文和霓虹字的外圈光晕用 Loyel 渐变蓝。Loyel 的蓝偏柔和，做不出荧光效果，所以水母主体和文字内层发光用了荧光青蓝，没有使用你列出的那些禁用色值。</w:t>
      </w:r>
    </w:p>
    <w:p>
      <w:pPr>
        <w:spacing w:before="40" w:after="120"/>
        <w:pBdr>
          <w:bottom w:val="single" w:sz="6" w:space="1" w:color="CCDBEB"/>
        </w:pBdr>
      </w:pP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📄 是否需要将本次对话（所有问答，包含我的问题/prompt，原文完整）导出为 Word 文档？（配色：Loyel 渐变蓝）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可以继续深入的 3 个问题：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1.</w:t>
        <w:tab/>
        <w:t>配乐要不要换成一首真实的版权免费曲目（比如你指定的某首氛围音乐），还是保留现在这种实时生成、不会重复的版本？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2.</w:t>
        <w:tab/>
        <w:t>要不要再加几种生物（比如章鱼、乌贼、海马），或者把某一种做成可以用鼠标拖动、多角度观察的 3D 模式？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3.</w:t>
        <w:tab/>
        <w:t>要不要部署成公开网址（比如 GitHub Pages），方便分享给别人或在手机上看？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2 轮 · 源码保存与用其他 agent 复刻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2B4868"/>
        </w:rPr>
        <w:t xml:space="preserve"> 用户提问 </w:t>
      </w:r>
    </w:p>
    <w:p>
      <w:pPr>
        <w:spacing w:before="20" w:after="120" w:line="324" w:lineRule="auto"/>
        <w:ind w:left="255" w:right="79"/>
        <w:shd w:val="clear" w:color="auto" w:fill="E8EEF6"/>
        <w:pBdr>
          <w:left w:val="single" w:sz="24" w:space="6" w:color="2B4868"/>
        </w:pBdr>
      </w:pPr>
      <w:r>
        <w:rPr>
          <w:rFonts w:ascii="Segoe UI" w:hAnsi="Segoe UI" w:eastAsia="微软雅黑"/>
          <w:b w:val="0"/>
          <w:color w:val="263B54"/>
          <w:sz w:val="20"/>
        </w:rPr>
        <w:t>我看到能导出的只有最终html和MD文档，那么原始代码和制作过程呢？我想要的是用其他agent如codex、genspark复刻一个一模一样的网页，这个想法可行吗？如果可行要如何操作？我需要保存什么东西？</w:t>
        <w:br/>
        <w:t>[附图：Luminous Deep 的导出面板，含「共享 / 导出」两栏，导出项为 HTML、Markdown、PDF]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756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75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Segoe UI" w:hAnsi="Segoe UI" w:eastAsia="微软雅黑"/>
          <w:i/>
          <w:color w:val="2E5076"/>
          <w:sz w:val="16"/>
        </w:rPr>
        <w:t>用户附图：artifact 导出面板截图（来源：用户上传）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376392"/>
        </w:rPr>
        <w:t xml:space="preserve"> 助手回答 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可行，而且最稳的做法不是让别的 agent 重新生成，而是直接把现成源码交给它。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为什么导出里没有源码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你截图里的"导出"只是把网页本身导出来。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HTML</w:t>
      </w:r>
      <w:r>
        <w:rPr>
          <w:rFonts w:ascii="Segoe UI" w:hAnsi="Segoe UI" w:eastAsia="微软雅黑"/>
          <w:b w:val="0"/>
          <w:color w:val="263B54"/>
          <w:sz w:val="20"/>
        </w:rPr>
        <w:t>：就是我发布的那一页，但里面的 JS 已经压缩合并，没法读，更没法维护。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Markdown</w:t>
      </w:r>
      <w:r>
        <w:rPr>
          <w:rFonts w:ascii="Segoe UI" w:hAnsi="Segoe UI" w:eastAsia="微软雅黑"/>
          <w:b w:val="0"/>
          <w:color w:val="263B54"/>
          <w:sz w:val="20"/>
        </w:rPr>
        <w:t>：是对页面内容的转写，没有代码。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真正的可读源码一直在 Git 仓库里，上一轮已经推送了：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仓库：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zhongkailongneu-cmd/claude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分支：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claude/peaceful-carson-8sjqhk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 xml:space="preserve">里面有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src/</w:t>
      </w:r>
      <w:r>
        <w:rPr>
          <w:rFonts w:ascii="Segoe UI" w:hAnsi="Segoe UI" w:eastAsia="微软雅黑"/>
          <w:b w:val="0"/>
          <w:color w:val="263B54"/>
          <w:sz w:val="20"/>
        </w:rPr>
        <w:t>（全部源码）、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scripts/build.mjs</w:t>
      </w:r>
      <w:r>
        <w:rPr>
          <w:rFonts w:ascii="Segoe UI" w:hAnsi="Segoe UI" w:eastAsia="微软雅黑"/>
          <w:b w:val="0"/>
          <w:color w:val="263B54"/>
          <w:sz w:val="20"/>
        </w:rPr>
        <w:t>（构建脚本）、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 xml:space="preserve">（可直接打开的 555KB 单文件）和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README.md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至于"制作过程"，我没法导出这段对话的完整记录，Git 里也只有一次提交。我下面补一份交接文档，把需求、设计决策和踩过的坑写进仓库。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需要保存什么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76392"/>
          <w:left w:val="single" w:sz="8" w:space="0" w:color="376392"/>
          <w:bottom w:val="single" w:sz="8" w:space="0" w:color="376392"/>
          <w:right w:val="single" w:sz="8" w:space="0" w:color="376392"/>
          <w:insideH w:val="single" w:sz="4" w:space="0" w:color="9FBDDA"/>
          <w:insideV w:val="single" w:sz="4" w:space="0" w:color="9FBDDA"/>
        </w:tblBorders>
        <w:tblCellMar>
          <w:top w:w="72" w:type="dxa"/>
          <w:left w:w="96" w:type="dxa"/>
          <w:bottom w:w="72" w:type="dxa"/>
          <w:right w:w="96" w:type="dxa"/>
        </w:tblCellMar>
        <w:tblLayout w:type="fixed"/>
      </w:tblPr>
      <w:tblGrid>
        <w:gridCol w:w="941"/>
        <w:gridCol w:w="4700"/>
        <w:gridCol w:w="3997"/>
      </w:tblGrid>
      <w:tr>
        <w:trPr>
          <w:cantSplit/>
          <w:tblHeader/>
          <w:trHeight w:val="351" w:hRule="atLeast"/>
        </w:trPr>
        <w:tc>
          <w:tcPr>
            <w:tcW w:type="dxa" w:w="941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4700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997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必须</w:t>
            </w:r>
          </w:p>
        </w:tc>
        <w:tc>
          <w:tcPr>
            <w:tcW w:type="dxa" w:w="470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color w:val="263B54"/>
                <w:sz w:val="18"/>
              </w:rPr>
              <w:t xml:space="preserve">整个仓库（GitHub 页面 → Code → Download ZIP，或 </w:t>
            </w:r>
            <w:r>
              <w:rPr>
                <w:rFonts w:ascii="Consolas" w:hAnsi="Consolas" w:eastAsia="微软雅黑"/>
                <w:b w:val="0"/>
                <w:color w:val="2B4868"/>
                <w:sz w:val="17"/>
                <w:shd w:val="clear" w:color="auto" w:fill="E8EEF6"/>
              </w:rPr>
              <w:t>git clone</w:t>
            </w:r>
            <w:r>
              <w:rPr>
                <w:rFonts w:ascii="Segoe UI" w:hAnsi="Segoe UI" w:eastAsia="微软雅黑"/>
                <w:b w:val="0"/>
                <w:color w:val="263B54"/>
                <w:sz w:val="18"/>
              </w:rPr>
              <w:t>）</w:t>
            </w:r>
          </w:p>
        </w:tc>
        <w:tc>
          <w:tcPr>
            <w:tcW w:type="dxa" w:w="3997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唯一能做到一模一样的东西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必须</w:t>
            </w:r>
          </w:p>
        </w:tc>
        <w:tc>
          <w:tcPr>
            <w:tcW w:type="dxa" w:w="470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微软雅黑"/>
                <w:b w:val="0"/>
                <w:color w:val="2B4868"/>
                <w:sz w:val="17"/>
                <w:shd w:val="clear" w:color="auto" w:fill="E8EEF6"/>
              </w:rPr>
              <w:t>dist/index.html</w:t>
            </w:r>
          </w:p>
        </w:tc>
        <w:tc>
          <w:tcPr>
            <w:tcW w:type="dxa" w:w="3997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离线可直接打开的成品，用来对照效果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建议</w:t>
            </w:r>
          </w:p>
        </w:tc>
        <w:tc>
          <w:tcPr>
            <w:tcW w:type="dxa" w:w="470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你最初的那段需求原文</w:t>
            </w:r>
          </w:p>
        </w:tc>
        <w:tc>
          <w:tcPr>
            <w:tcW w:type="dxa" w:w="3997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让新 agent 理解设计意图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建议</w:t>
            </w:r>
          </w:p>
        </w:tc>
        <w:tc>
          <w:tcPr>
            <w:tcW w:type="dxa" w:w="470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color w:val="263B54"/>
                <w:sz w:val="18"/>
              </w:rPr>
              <w:t xml:space="preserve">交接文档 </w:t>
            </w:r>
            <w:r>
              <w:rPr>
                <w:rFonts w:ascii="Consolas" w:hAnsi="Consolas" w:eastAsia="微软雅黑"/>
                <w:b w:val="0"/>
                <w:color w:val="2B4868"/>
                <w:sz w:val="17"/>
                <w:shd w:val="clear" w:color="auto" w:fill="E8EEF6"/>
              </w:rPr>
              <w:t>HANDOFF.md</w:t>
            </w:r>
            <w:r>
              <w:rPr>
                <w:rFonts w:ascii="Segoe UI" w:hAnsi="Segoe UI" w:eastAsia="微软雅黑"/>
                <w:b w:val="0"/>
                <w:color w:val="263B54"/>
                <w:sz w:val="18"/>
              </w:rPr>
              <w:t>（见下）</w:t>
            </w:r>
          </w:p>
        </w:tc>
        <w:tc>
          <w:tcPr>
            <w:tcW w:type="dxa" w:w="3997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记录结构、动画原理和踩过的坑</w:t>
            </w:r>
          </w:p>
        </w:tc>
      </w:tr>
    </w:tbl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怎么交给 Codex、Genspark 等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1.</w:t>
        <w:tab/>
      </w:r>
      <w:r>
        <w:rPr>
          <w:rFonts w:ascii="Segoe UI" w:hAnsi="Segoe UI" w:eastAsia="微软雅黑"/>
          <w:b/>
          <w:color w:val="2B4868"/>
          <w:sz w:val="20"/>
        </w:rPr>
        <w:t>Codex 或其他能读仓库的编程 agent</w:t>
      </w:r>
      <w:r>
        <w:rPr>
          <w:rFonts w:ascii="Segoe UI" w:hAnsi="Segoe UI" w:eastAsia="微软雅黑"/>
          <w:b w:val="0"/>
          <w:color w:val="263B54"/>
          <w:sz w:val="20"/>
        </w:rPr>
        <w:t xml:space="preserve">：给它仓库地址（私有仓库需要授权），或上传 ZIP。然后告诉它先读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HANDOFF.md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 和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README.md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，运行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npm install &amp;&amp; npm run build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，再用浏览器打开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>。这样复刻出来的和我这版是同一份代码。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2.</w:t>
        <w:tab/>
      </w:r>
      <w:r>
        <w:rPr>
          <w:rFonts w:ascii="Segoe UI" w:hAnsi="Segoe UI" w:eastAsia="微软雅黑"/>
          <w:b/>
          <w:color w:val="2B4868"/>
          <w:sz w:val="20"/>
        </w:rPr>
        <w:t>Genspark 这类网页生成工具</w:t>
      </w:r>
      <w:r>
        <w:rPr>
          <w:rFonts w:ascii="Segoe UI" w:hAnsi="Segoe UI" w:eastAsia="微软雅黑"/>
          <w:b w:val="0"/>
          <w:color w:val="263B54"/>
          <w:sz w:val="20"/>
        </w:rPr>
        <w:t xml:space="preserve">：我不确定它能不能导入多文件工程。保险的做法是直接上传或托管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>，因为它已经是自包含的单文件。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3.</w:t>
        <w:tab/>
      </w:r>
      <w:r>
        <w:rPr>
          <w:rFonts w:ascii="Segoe UI" w:hAnsi="Segoe UI" w:eastAsia="微软雅黑"/>
          <w:b/>
          <w:color w:val="2B4868"/>
          <w:sz w:val="20"/>
        </w:rPr>
        <w:t>让 agent 只看需求重新生成</w:t>
      </w:r>
      <w:r>
        <w:rPr>
          <w:rFonts w:ascii="Segoe UI" w:hAnsi="Segoe UI" w:eastAsia="微软雅黑"/>
          <w:b w:val="0"/>
          <w:color w:val="263B54"/>
          <w:sz w:val="20"/>
        </w:rPr>
        <w:t>：能做出风格相近的页面，但做不到一模一样，因为每个 agent 的建模、着色器和配色细节都会不同。如果目标是"一模一样"，不要走这条路。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 xml:space="preserve">即使拿同一份源码，也有一点差异：粒子的随机延迟用的是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Math.random</w:t>
      </w:r>
      <w:r>
        <w:rPr>
          <w:rFonts w:ascii="Segoe UI" w:hAnsi="Segoe UI" w:eastAsia="微软雅黑"/>
          <w:b w:val="0"/>
          <w:color w:val="263B54"/>
          <w:sz w:val="20"/>
        </w:rPr>
        <w:t>，所以每次打开的粒子分布略有不同，肉眼看不出区别。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我现在把交接文档补进仓库。</w:t>
      </w:r>
    </w:p>
    <w:p>
      <w:pPr>
        <w:keepNext/>
        <w:keepLines/>
        <w:spacing w:before="140" w:after="40" w:line="276" w:lineRule="auto"/>
      </w:pPr>
      <w:r>
        <w:rPr>
          <w:rFonts w:ascii="Segoe UI" w:hAnsi="Segoe UI" w:eastAsia="微软雅黑"/>
          <w:b/>
          <w:color w:val="2E5076"/>
          <w:sz w:val="21"/>
        </w:rPr>
        <w:t>▍助手随后补充的交接文档与结论</w:t>
      </w:r>
    </w:p>
    <w:p>
      <w:pPr>
        <w:spacing w:after="80" w:line="300" w:lineRule="auto"/>
      </w:pP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HANDOFF.md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 已推送到分支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claude/peaceful-carson-8sjqhk</w:t>
      </w:r>
      <w:r>
        <w:rPr>
          <w:rFonts w:ascii="Segoe UI" w:hAnsi="Segoe UI" w:eastAsia="微软雅黑"/>
          <w:b w:val="0"/>
          <w:color w:val="263B54"/>
          <w:sz w:val="20"/>
        </w:rPr>
        <w:t xml:space="preserve">（提交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58236fc</w:t>
      </w:r>
      <w:r>
        <w:rPr>
          <w:rFonts w:ascii="Segoe UI" w:hAnsi="Segoe UI" w:eastAsia="微软雅黑"/>
          <w:b w:val="0"/>
          <w:color w:val="263B54"/>
          <w:sz w:val="20"/>
        </w:rPr>
        <w:t>）。里面有你的原始需求原文、架构说明、每页造型和配色、开发中踩过的坑，以及验证方法。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你接下来要做的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1.</w:t>
        <w:tab/>
        <w:t xml:space="preserve">打开 GitHub 上的仓库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zhongkailongneu-cmd/claude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，切到分支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claude/peaceful-carson-8sjqhk</w:t>
      </w:r>
      <w:r>
        <w:rPr>
          <w:rFonts w:ascii="Segoe UI" w:hAnsi="Segoe UI" w:eastAsia="微软雅黑"/>
          <w:b w:val="0"/>
          <w:color w:val="263B54"/>
          <w:sz w:val="20"/>
        </w:rPr>
        <w:t>，点 Code → Download ZIP 保存一份。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2.</w:t>
        <w:tab/>
        <w:t>交给 Codex 时，只需说：</w:t>
      </w:r>
    </w:p>
    <w:p>
      <w:pPr>
        <w:spacing w:before="60" w:after="120" w:line="312" w:lineRule="auto"/>
        <w:ind w:left="255" w:right="79"/>
        <w:shd w:val="clear" w:color="auto" w:fill="E8EEF6"/>
        <w:pBdr>
          <w:left w:val="single" w:sz="24" w:space="6" w:color="6C9AC4"/>
        </w:pBdr>
      </w:pPr>
      <w:r>
        <w:rPr>
          <w:rFonts w:ascii="Segoe UI" w:hAnsi="Segoe UI" w:eastAsia="微软雅黑"/>
          <w:b w:val="0"/>
          <w:color w:val="263B54"/>
          <w:sz w:val="20"/>
        </w:rPr>
        <w:t xml:space="preserve">读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HANDOFF.md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 和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README.md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，运行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npm install &amp;&amp; npm run build</w:t>
      </w:r>
      <w:r>
        <w:rPr>
          <w:rFonts w:ascii="Segoe UI" w:hAnsi="Segoe UI" w:eastAsia="微软雅黑"/>
          <w:b w:val="0"/>
          <w:color w:val="263B54"/>
          <w:sz w:val="20"/>
        </w:rPr>
        <w:t xml:space="preserve">，用浏览器打开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 xml:space="preserve"> 确认效果与现有版本一致，然后按我的新要求修改。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3.</w:t>
        <w:tab/>
        <w:t xml:space="preserve">Genspark 这类工具请直接上传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dist/index.html</w:t>
      </w:r>
      <w:r>
        <w:rPr>
          <w:rFonts w:ascii="Segoe UI" w:hAnsi="Segoe UI" w:eastAsia="微软雅黑"/>
          <w:b w:val="0"/>
          <w:color w:val="263B54"/>
          <w:sz w:val="20"/>
        </w:rPr>
        <w:t>。我没有验证过它能否导入多文件工程，这一点需要你自己确认。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仓库是私有的话，Codex 需要你授权访问，或者你直接上传 ZIP。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局限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做不到逐像素一模一样</w:t>
      </w:r>
      <w:r>
        <w:rPr>
          <w:rFonts w:ascii="Segoe UI" w:hAnsi="Segoe UI" w:eastAsia="微软雅黑"/>
          <w:b w:val="0"/>
          <w:color w:val="263B54"/>
          <w:sz w:val="20"/>
        </w:rPr>
        <w:t>：粒子的过渡延迟是每次打开随机的，只是肉眼看不出差别。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</w:r>
      <w:r>
        <w:rPr>
          <w:rFonts w:ascii="Segoe UI" w:hAnsi="Segoe UI" w:eastAsia="微软雅黑"/>
          <w:b/>
          <w:color w:val="2B4868"/>
          <w:sz w:val="20"/>
        </w:rPr>
        <w:t>源码是一致的，但对话过程没法导出</w:t>
      </w:r>
      <w:r>
        <w:rPr>
          <w:rFonts w:ascii="Segoe UI" w:hAnsi="Segoe UI" w:eastAsia="微软雅黑"/>
          <w:b w:val="0"/>
          <w:color w:val="263B54"/>
          <w:sz w:val="20"/>
        </w:rPr>
        <w:t xml:space="preserve">：Git 里只有两次提交，中间我逐步调参的过程只留在这段对话里，我把其中有用的经验写进了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HANDOFF.md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 第 7 节。</w:t>
      </w:r>
    </w:p>
    <w:p>
      <w:pPr>
        <w:tabs>
          <w:tab w:pos="425" w:val="left"/>
        </w:tabs>
        <w:spacing w:after="40" w:line="300" w:lineRule="auto"/>
        <w:ind w:left="425" w:hanging="255"/>
      </w:pPr>
      <w:r>
        <w:rPr>
          <w:rFonts w:ascii="Segoe UI" w:hAnsi="Segoe UI" w:eastAsia="微软雅黑"/>
          <w:b w:val="0"/>
          <w:color w:val="263B54"/>
          <w:sz w:val="20"/>
        </w:rPr>
        <w:t>•</w:t>
        <w:tab/>
        <w:t>想保留完整对话，需要用 Claude 应用自己的对话导出或分享功能。</w:t>
      </w:r>
    </w:p>
    <w:p>
      <w:pPr>
        <w:spacing w:before="40" w:after="120"/>
        <w:pBdr>
          <w:bottom w:val="single" w:sz="6" w:space="1" w:color="CCDBEB"/>
        </w:pBdr>
      </w:pP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63B54"/>
          <w:sz w:val="20"/>
        </w:rPr>
        <w:t>📄 是否需要将本次对话（所有问答，包含我的问题/prompt，原文完整）导出为 Word 文档？（配色：Loyel 渐变蓝）</w:t>
      </w:r>
    </w:p>
    <w:p>
      <w:pPr>
        <w:spacing w:after="80" w:line="300" w:lineRule="auto"/>
      </w:pPr>
      <w:r>
        <w:rPr>
          <w:rFonts w:ascii="Segoe UI" w:hAnsi="Segoe UI" w:eastAsia="微软雅黑"/>
          <w:b/>
          <w:color w:val="2B4868"/>
          <w:sz w:val="20"/>
        </w:rPr>
        <w:t>可以继续深入的 3 个问题：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1.</w:t>
        <w:tab/>
        <w:t xml:space="preserve">要不要我把 </w:t>
      </w:r>
      <w:r>
        <w:rPr>
          <w:rFonts w:ascii="Consolas" w:hAnsi="Consolas" w:eastAsia="微软雅黑"/>
          <w:b w:val="0"/>
          <w:color w:val="2B4868"/>
          <w:sz w:val="19"/>
          <w:shd w:val="clear" w:color="auto" w:fill="E8EEF6"/>
        </w:rPr>
        <w:t>HANDOFF.md</w:t>
      </w:r>
      <w:r>
        <w:rPr>
          <w:rFonts w:ascii="Segoe UI" w:hAnsi="Segoe UI" w:eastAsia="微软雅黑"/>
          <w:b w:val="0"/>
          <w:color w:val="263B54"/>
          <w:sz w:val="20"/>
        </w:rPr>
        <w:t xml:space="preserve"> 再转写成一条可以直接粘贴给 Codex 的"启动指令"，省得你自己组织语言？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2.</w:t>
        <w:tab/>
        <w:t>要不要把仓库设为公开，或帮你用 GitHub Pages 部署成一个公开网址？</w:t>
      </w:r>
    </w:p>
    <w:p>
      <w:pPr>
        <w:tabs>
          <w:tab w:pos="482" w:val="left"/>
        </w:tabs>
        <w:spacing w:after="60" w:line="300" w:lineRule="auto"/>
        <w:ind w:left="482" w:hanging="312"/>
      </w:pPr>
      <w:r>
        <w:rPr>
          <w:rFonts w:ascii="Segoe UI" w:hAnsi="Segoe UI" w:eastAsia="微软雅黑"/>
          <w:b w:val="0"/>
          <w:color w:val="263B54"/>
          <w:sz w:val="20"/>
        </w:rPr>
        <w:t>3.</w:t>
        <w:tab/>
        <w:t>想让别的 agent 在此基础上加新生物时，需要我再补一份"新增生物模板"（含着色器动画示例）吗？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3 轮 · 导出为 Word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2B4868"/>
        </w:rPr>
        <w:t xml:space="preserve"> 用户提问 </w:t>
      </w:r>
      <w:r>
        <w:rPr>
          <w:rFonts w:ascii="Segoe UI" w:hAnsi="Segoe UI" w:eastAsia="微软雅黑"/>
          <w:i/>
          <w:color w:val="2E5076"/>
          <w:sz w:val="16"/>
        </w:rPr>
        <w:t xml:space="preserve">  （回复上一轮助手的导出询问）</w:t>
      </w:r>
    </w:p>
    <w:p>
      <w:pPr>
        <w:spacing w:before="60" w:after="120" w:line="312" w:lineRule="auto"/>
        <w:ind w:left="255" w:right="79"/>
        <w:shd w:val="clear" w:color="auto" w:fill="E8EEF6"/>
        <w:pBdr>
          <w:left w:val="single" w:sz="24" w:space="6" w:color="6C9AC4"/>
        </w:pBdr>
      </w:pPr>
      <w:r>
        <w:rPr>
          <w:rFonts w:ascii="Segoe UI" w:hAnsi="Segoe UI" w:eastAsia="微软雅黑"/>
          <w:b w:val="0"/>
          <w:color w:val="263B54"/>
          <w:sz w:val="20"/>
        </w:rPr>
        <w:t>引用：是否需要将本次对话（所有问答，包含我的问题/prompt，原文完整）导出为 Word 文档？（配色：Loyel 渐变蓝）</w:t>
      </w:r>
    </w:p>
    <w:p>
      <w:pPr>
        <w:keepNext/>
        <w:keepLines/>
        <w:spacing w:before="160" w:after="60"/>
      </w:pPr>
      <w:r>
        <w:rPr>
          <w:rFonts w:ascii="Segoe UI" w:hAnsi="Segoe UI" w:eastAsia="微软雅黑"/>
          <w:b/>
          <w:color w:val="FFFFFF"/>
          <w:sz w:val="19"/>
          <w:shd w:val="clear" w:color="auto" w:fill="2B4868"/>
        </w:rPr>
        <w:t xml:space="preserve"> 用户回答 </w:t>
      </w:r>
    </w:p>
    <w:p>
      <w:pPr>
        <w:spacing w:before="20" w:after="120" w:line="324" w:lineRule="auto"/>
        <w:ind w:left="255" w:right="79"/>
        <w:shd w:val="clear" w:color="auto" w:fill="E8EEF6"/>
        <w:pBdr>
          <w:left w:val="single" w:sz="24" w:space="6" w:color="2B4868"/>
        </w:pBdr>
      </w:pPr>
      <w:r>
        <w:rPr>
          <w:rFonts w:ascii="Segoe UI" w:hAnsi="Segoe UI" w:eastAsia="微软雅黑"/>
          <w:b w:val="0"/>
          <w:color w:val="263B54"/>
          <w:sz w:val="20"/>
        </w:rPr>
        <w:t>需要</w:t>
      </w:r>
    </w:p>
    <w:p>
      <w:pPr>
        <w:spacing w:after="80" w:line="300" w:lineRule="auto"/>
      </w:pPr>
      <w:r>
        <w:rPr>
          <w:rFonts w:ascii="Segoe UI" w:hAnsi="Segoe UI" w:eastAsia="微软雅黑"/>
          <w:b w:val="0"/>
          <w:color w:val="2E5076"/>
          <w:sz w:val="18"/>
        </w:rPr>
        <w:t>助手据此生成本文档；本轮回复仅说明导出结果与检查情况，不含新的问答内容，故不另行收录。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/>
        <w:color w:val="2E5076"/>
        <w:sz w:val="16"/>
      </w:rPr>
      <w:t xml:space="preserve">v1.0 · 2026-10-07  ·  第 </w:t>
    </w:r>
    <w:r>
      <w:rPr>
        <w:rFonts w:ascii="Segoe UI" w:hAnsi="Segoe UI" w:eastAsia="微软雅黑"/>
        <w:color w:val="2E5076"/>
        <w:sz w:val="16"/>
      </w:rPr>
      <w:fldChar w:fldCharType="begin"/>
      <w:instrText xml:space="preserve"> PAGE </w:instrText>
      <w:fldChar w:fldCharType="end"/>
    </w:r>
    <w:r>
      <w:rPr>
        <w:rFonts w:ascii="Segoe UI" w:hAnsi="Segoe UI" w:eastAsia="微软雅黑"/>
        <w:color w:val="2E5076"/>
        <w:sz w:val="16"/>
      </w:rPr>
      <w:t xml:space="preserve"> 页 / 共 </w:t>
    </w:r>
    <w:r>
      <w:rPr>
        <w:rFonts w:ascii="Segoe UI" w:hAnsi="Segoe UI" w:eastAsia="微软雅黑"/>
        <w:color w:val="2E5076"/>
        <w:sz w:val="16"/>
      </w:rPr>
      <w:fldChar w:fldCharType="begin"/>
      <w:instrText xml:space="preserve"> NUMPAGES </w:instrText>
      <w:fldChar w:fldCharType="end"/>
    </w:r>
    <w:r>
      <w:rPr>
        <w:rFonts w:ascii="Segoe UI" w:hAnsi="Segoe UI" w:eastAsia="微软雅黑"/>
        <w:color w:val="2E50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CDBEB"/>
      </w:pBdr>
    </w:pPr>
    <w:r/>
    <w:r>
      <w:rPr>
        <w:rFonts w:ascii="Segoe UI" w:hAnsi="Segoe UI" w:eastAsia="微软雅黑"/>
        <w:b/>
        <w:color w:val="376392"/>
        <w:sz w:val="16"/>
      </w:rPr>
      <w:t>Luminous Deep · 对话记录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egoe UI" w:hAnsi="Segoe UI" w:eastAsia="微软雅黑"/>
      <w:color w:val="263B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Luminous Deep 对话记录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