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7F" w:rsidRDefault="00926D7F" w:rsidP="00926D7F">
      <w:pPr>
        <w:jc w:val="center"/>
      </w:pPr>
    </w:p>
    <w:p w:rsidR="00926D7F" w:rsidRDefault="00926D7F" w:rsidP="00926D7F">
      <w:pPr>
        <w:jc w:val="center"/>
      </w:pPr>
    </w:p>
    <w:p w:rsidR="00FB31D4" w:rsidRPr="00926D7F" w:rsidRDefault="00926D7F" w:rsidP="00926D7F">
      <w:pPr>
        <w:jc w:val="center"/>
        <w:rPr>
          <w:sz w:val="24"/>
        </w:rPr>
      </w:pPr>
      <w:r w:rsidRPr="00926D7F">
        <w:rPr>
          <w:rFonts w:hint="eastAsia"/>
          <w:sz w:val="28"/>
        </w:rPr>
        <w:t>软件详细设计说明</w:t>
      </w:r>
    </w:p>
    <w:p w:rsidR="00926D7F" w:rsidRDefault="003F2717" w:rsidP="00926D7F">
      <w:pPr>
        <w:jc w:val="center"/>
      </w:pPr>
      <w:r>
        <w:rPr>
          <w:rFonts w:hint="eastAsia"/>
        </w:rPr>
        <w:t xml:space="preserve">Software </w:t>
      </w:r>
      <w:r w:rsidR="00926D7F" w:rsidRPr="00926D7F">
        <w:rPr>
          <w:rFonts w:hint="eastAsia"/>
        </w:rPr>
        <w:t>Detail Design Document</w:t>
      </w:r>
    </w:p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/>
    <w:p w:rsidR="00926D7F" w:rsidRDefault="00926D7F"/>
    <w:p w:rsidR="00926D7F" w:rsidRDefault="00926D7F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 w:rsidP="00926D7F">
      <w:pPr>
        <w:jc w:val="left"/>
      </w:pPr>
    </w:p>
    <w:p w:rsidR="00926D7F" w:rsidRDefault="00926D7F" w:rsidP="00926D7F">
      <w:pPr>
        <w:jc w:val="center"/>
      </w:pPr>
      <w:r>
        <w:rPr>
          <w:rFonts w:hint="eastAsia"/>
        </w:rPr>
        <w:t>版本历史</w:t>
      </w:r>
    </w:p>
    <w:p w:rsidR="00926D7F" w:rsidRDefault="00926D7F" w:rsidP="00926D7F">
      <w:pPr>
        <w:jc w:val="center"/>
      </w:pPr>
    </w:p>
    <w:tbl>
      <w:tblPr>
        <w:tblStyle w:val="a6"/>
        <w:tblW w:w="0" w:type="auto"/>
        <w:tblLook w:val="04A0"/>
      </w:tblPr>
      <w:tblGrid>
        <w:gridCol w:w="2093"/>
        <w:gridCol w:w="2055"/>
        <w:gridCol w:w="2056"/>
        <w:gridCol w:w="2318"/>
      </w:tblGrid>
      <w:tr w:rsidR="00926D7F" w:rsidTr="00CE16CB">
        <w:trPr>
          <w:trHeight w:val="552"/>
        </w:trPr>
        <w:tc>
          <w:tcPr>
            <w:tcW w:w="2093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055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2056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318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926D7F" w:rsidTr="00CE16CB">
        <w:tc>
          <w:tcPr>
            <w:tcW w:w="2093" w:type="dxa"/>
          </w:tcPr>
          <w:p w:rsidR="00926D7F" w:rsidRDefault="00960127" w:rsidP="00CE16CB">
            <w:r>
              <w:rPr>
                <w:rFonts w:hint="eastAsia"/>
              </w:rPr>
              <w:t>2013.1</w:t>
            </w:r>
            <w:r w:rsidR="00043D1F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043D1F">
              <w:rPr>
                <w:rFonts w:hint="eastAsia"/>
              </w:rPr>
              <w:t>2</w:t>
            </w:r>
            <w:r w:rsidR="0059766A">
              <w:rPr>
                <w:rFonts w:hint="eastAsia"/>
              </w:rPr>
              <w:t>6</w:t>
            </w:r>
          </w:p>
        </w:tc>
        <w:tc>
          <w:tcPr>
            <w:tcW w:w="2055" w:type="dxa"/>
          </w:tcPr>
          <w:p w:rsidR="00926D7F" w:rsidRDefault="00960127" w:rsidP="00CE16CB">
            <w:r>
              <w:rPr>
                <w:rFonts w:hint="eastAsia"/>
              </w:rPr>
              <w:t>V0.1</w:t>
            </w:r>
          </w:p>
        </w:tc>
        <w:tc>
          <w:tcPr>
            <w:tcW w:w="2056" w:type="dxa"/>
          </w:tcPr>
          <w:p w:rsidR="00926D7F" w:rsidRDefault="00960127" w:rsidP="00CE16CB">
            <w:r>
              <w:rPr>
                <w:rFonts w:hint="eastAsia"/>
              </w:rPr>
              <w:t>初始版本</w:t>
            </w:r>
          </w:p>
        </w:tc>
        <w:tc>
          <w:tcPr>
            <w:tcW w:w="2318" w:type="dxa"/>
          </w:tcPr>
          <w:p w:rsidR="00926D7F" w:rsidRDefault="00043D1F" w:rsidP="00CE16CB">
            <w:proofErr w:type="spellStart"/>
            <w:r>
              <w:t>Z</w:t>
            </w:r>
            <w:r>
              <w:rPr>
                <w:rFonts w:hint="eastAsia"/>
              </w:rPr>
              <w:t>honglong</w:t>
            </w:r>
            <w:r w:rsidR="00B06386">
              <w:rPr>
                <w:rFonts w:hint="eastAsia"/>
              </w:rPr>
              <w:t>.C</w:t>
            </w:r>
            <w:r>
              <w:rPr>
                <w:rFonts w:hint="eastAsia"/>
              </w:rPr>
              <w:t>hen</w:t>
            </w:r>
            <w:proofErr w:type="spellEnd"/>
          </w:p>
        </w:tc>
      </w:tr>
      <w:tr w:rsidR="00926D7F" w:rsidTr="00CE16CB">
        <w:tc>
          <w:tcPr>
            <w:tcW w:w="2093" w:type="dxa"/>
          </w:tcPr>
          <w:p w:rsidR="00926D7F" w:rsidRDefault="00926D7F" w:rsidP="00CE16CB"/>
        </w:tc>
        <w:tc>
          <w:tcPr>
            <w:tcW w:w="2055" w:type="dxa"/>
          </w:tcPr>
          <w:p w:rsidR="00926D7F" w:rsidRDefault="00926D7F" w:rsidP="00CE16CB"/>
        </w:tc>
        <w:tc>
          <w:tcPr>
            <w:tcW w:w="2056" w:type="dxa"/>
          </w:tcPr>
          <w:p w:rsidR="00926D7F" w:rsidRDefault="00926D7F" w:rsidP="00CE16CB"/>
        </w:tc>
        <w:tc>
          <w:tcPr>
            <w:tcW w:w="2318" w:type="dxa"/>
          </w:tcPr>
          <w:p w:rsidR="00926D7F" w:rsidRDefault="00926D7F" w:rsidP="00CE16CB"/>
        </w:tc>
      </w:tr>
      <w:tr w:rsidR="00926D7F" w:rsidTr="00CE16CB">
        <w:tc>
          <w:tcPr>
            <w:tcW w:w="2093" w:type="dxa"/>
          </w:tcPr>
          <w:p w:rsidR="00926D7F" w:rsidRDefault="00926D7F" w:rsidP="00CE16CB"/>
        </w:tc>
        <w:tc>
          <w:tcPr>
            <w:tcW w:w="2055" w:type="dxa"/>
          </w:tcPr>
          <w:p w:rsidR="00926D7F" w:rsidRDefault="00926D7F" w:rsidP="00CE16CB"/>
        </w:tc>
        <w:tc>
          <w:tcPr>
            <w:tcW w:w="2056" w:type="dxa"/>
          </w:tcPr>
          <w:p w:rsidR="00926D7F" w:rsidRDefault="00926D7F" w:rsidP="00CE16CB"/>
        </w:tc>
        <w:tc>
          <w:tcPr>
            <w:tcW w:w="2318" w:type="dxa"/>
          </w:tcPr>
          <w:p w:rsidR="00926D7F" w:rsidRDefault="00926D7F" w:rsidP="00CE16CB"/>
        </w:tc>
      </w:tr>
    </w:tbl>
    <w:p w:rsidR="0095004D" w:rsidRDefault="0095004D"/>
    <w:p w:rsidR="0095004D" w:rsidRDefault="0095004D">
      <w:pPr>
        <w:widowControl/>
        <w:jc w:val="left"/>
      </w:pPr>
      <w:r>
        <w:br w:type="page"/>
      </w:r>
    </w:p>
    <w:p w:rsidR="00401F5C" w:rsidRDefault="00401F5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D32C0" w:rsidRDefault="000D32C0">
          <w:pPr>
            <w:pStyle w:val="TOC"/>
          </w:pPr>
          <w:r>
            <w:rPr>
              <w:lang w:val="zh-CN"/>
            </w:rPr>
            <w:t>目录</w:t>
          </w:r>
        </w:p>
        <w:p w:rsidR="00E2186F" w:rsidRDefault="00AA127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D32C0">
            <w:instrText xml:space="preserve"> TOC \o "1-3" \h \z \u </w:instrText>
          </w:r>
          <w:r>
            <w:fldChar w:fldCharType="separate"/>
          </w:r>
          <w:hyperlink w:anchor="_Toc375753105" w:history="1">
            <w:r w:rsidR="00E2186F" w:rsidRPr="00267C4E">
              <w:rPr>
                <w:rStyle w:val="a8"/>
                <w:noProof/>
              </w:rPr>
              <w:t xml:space="preserve">1 </w:t>
            </w:r>
            <w:r w:rsidR="00E2186F" w:rsidRPr="00267C4E">
              <w:rPr>
                <w:rStyle w:val="a8"/>
                <w:rFonts w:hint="eastAsia"/>
                <w:noProof/>
              </w:rPr>
              <w:t>概述</w:t>
            </w:r>
            <w:r w:rsidR="00E2186F">
              <w:rPr>
                <w:noProof/>
                <w:webHidden/>
              </w:rPr>
              <w:tab/>
            </w:r>
            <w:r w:rsidR="00E2186F">
              <w:rPr>
                <w:noProof/>
                <w:webHidden/>
              </w:rPr>
              <w:fldChar w:fldCharType="begin"/>
            </w:r>
            <w:r w:rsidR="00E2186F">
              <w:rPr>
                <w:noProof/>
                <w:webHidden/>
              </w:rPr>
              <w:instrText xml:space="preserve"> PAGEREF _Toc375753105 \h </w:instrText>
            </w:r>
            <w:r w:rsidR="00E2186F">
              <w:rPr>
                <w:noProof/>
                <w:webHidden/>
              </w:rPr>
            </w:r>
            <w:r w:rsidR="00E2186F">
              <w:rPr>
                <w:noProof/>
                <w:webHidden/>
              </w:rPr>
              <w:fldChar w:fldCharType="separate"/>
            </w:r>
            <w:r w:rsidR="00E2186F">
              <w:rPr>
                <w:noProof/>
                <w:webHidden/>
              </w:rPr>
              <w:t>3</w:t>
            </w:r>
            <w:r w:rsidR="00E2186F">
              <w:rPr>
                <w:noProof/>
                <w:webHidden/>
              </w:rPr>
              <w:fldChar w:fldCharType="end"/>
            </w:r>
          </w:hyperlink>
        </w:p>
        <w:p w:rsidR="00E2186F" w:rsidRDefault="00E218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753106" w:history="1">
            <w:r w:rsidRPr="00267C4E">
              <w:rPr>
                <w:rStyle w:val="a8"/>
                <w:noProof/>
              </w:rPr>
              <w:t xml:space="preserve">2 </w:t>
            </w:r>
            <w:r w:rsidRPr="00267C4E">
              <w:rPr>
                <w:rStyle w:val="a8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_Toc375753106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6F" w:rsidRDefault="00E218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753107" w:history="1">
            <w:r w:rsidRPr="00267C4E">
              <w:rPr>
                <w:rStyle w:val="a8"/>
                <w:noProof/>
              </w:rPr>
              <w:t xml:space="preserve">3 </w:t>
            </w:r>
            <w:r w:rsidRPr="00267C4E">
              <w:rPr>
                <w:rStyle w:val="a8"/>
                <w:rFonts w:hint="eastAsia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_Toc375753107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6F" w:rsidRDefault="00E21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753108" w:history="1">
            <w:r w:rsidRPr="00267C4E">
              <w:rPr>
                <w:rStyle w:val="a8"/>
                <w:noProof/>
              </w:rPr>
              <w:t>3.1  AlarmActivity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_Toc375753108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6F" w:rsidRDefault="00E218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753109" w:history="1">
            <w:r w:rsidRPr="00267C4E">
              <w:rPr>
                <w:rStyle w:val="a8"/>
                <w:noProof/>
              </w:rPr>
              <w:t xml:space="preserve">3.1.1 </w:t>
            </w:r>
            <w:r w:rsidRPr="00267C4E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6F" w:rsidRDefault="00E218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753110" w:history="1">
            <w:r w:rsidRPr="00267C4E">
              <w:rPr>
                <w:rStyle w:val="a8"/>
                <w:noProof/>
              </w:rPr>
              <w:t>3.1.2</w:t>
            </w:r>
            <w:r w:rsidRPr="00267C4E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_Toc375753110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6F" w:rsidRDefault="00E21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753111" w:history="1">
            <w:r w:rsidRPr="00267C4E">
              <w:rPr>
                <w:rStyle w:val="a8"/>
                <w:noProof/>
              </w:rPr>
              <w:t>3.2  ToastService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_Toc375753111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6F" w:rsidRDefault="00E218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753112" w:history="1">
            <w:r w:rsidRPr="00267C4E">
              <w:rPr>
                <w:rStyle w:val="a8"/>
                <w:noProof/>
              </w:rPr>
              <w:t xml:space="preserve">3.2.1 </w:t>
            </w:r>
            <w:r w:rsidRPr="00267C4E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6F" w:rsidRDefault="00E218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753113" w:history="1">
            <w:r w:rsidRPr="00267C4E">
              <w:rPr>
                <w:rStyle w:val="a8"/>
                <w:noProof/>
              </w:rPr>
              <w:t>3.2.2</w:t>
            </w:r>
            <w:r w:rsidRPr="00267C4E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6F" w:rsidRDefault="00E21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753114" w:history="1">
            <w:r w:rsidRPr="00267C4E">
              <w:rPr>
                <w:rStyle w:val="a8"/>
                <w:noProof/>
              </w:rPr>
              <w:t>3.3  AlarmReceiver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6F" w:rsidRDefault="00E218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753115" w:history="1">
            <w:r w:rsidRPr="00267C4E">
              <w:rPr>
                <w:rStyle w:val="a8"/>
                <w:noProof/>
              </w:rPr>
              <w:t xml:space="preserve">3.3.1 </w:t>
            </w:r>
            <w:r w:rsidRPr="00267C4E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6F" w:rsidRDefault="00E218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753116" w:history="1">
            <w:r w:rsidRPr="00267C4E">
              <w:rPr>
                <w:rStyle w:val="a8"/>
                <w:noProof/>
              </w:rPr>
              <w:t>3.3.2</w:t>
            </w:r>
            <w:r w:rsidRPr="00267C4E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2C0" w:rsidRDefault="00AA127D">
          <w:r>
            <w:fldChar w:fldCharType="end"/>
          </w:r>
        </w:p>
      </w:sdtContent>
    </w:sdt>
    <w:p w:rsidR="00401F5C" w:rsidRDefault="00401F5C"/>
    <w:p w:rsidR="00401F5C" w:rsidRDefault="00401F5C"/>
    <w:p w:rsidR="00401F5C" w:rsidRDefault="00401F5C"/>
    <w:p w:rsidR="00926D7F" w:rsidRDefault="00926D7F">
      <w:pPr>
        <w:widowControl/>
        <w:jc w:val="left"/>
      </w:pPr>
      <w:r>
        <w:br w:type="page"/>
      </w:r>
    </w:p>
    <w:p w:rsidR="00401F5C" w:rsidRDefault="00401F5C"/>
    <w:p w:rsidR="00436214" w:rsidRPr="00B24B28" w:rsidRDefault="00436214" w:rsidP="000D32C0">
      <w:pPr>
        <w:pStyle w:val="1"/>
      </w:pPr>
      <w:bookmarkStart w:id="0" w:name="_Toc375753105"/>
      <w:r>
        <w:rPr>
          <w:rFonts w:hint="eastAsia"/>
        </w:rPr>
        <w:t>1</w:t>
      </w:r>
      <w:r w:rsidR="008A0B39">
        <w:rPr>
          <w:rFonts w:hint="eastAsia"/>
        </w:rPr>
        <w:t xml:space="preserve"> </w:t>
      </w:r>
      <w:r w:rsidR="00F53BA7">
        <w:rPr>
          <w:rFonts w:hint="eastAsia"/>
        </w:rPr>
        <w:t>概述</w:t>
      </w:r>
      <w:bookmarkEnd w:id="0"/>
    </w:p>
    <w:p w:rsidR="00B15663" w:rsidRDefault="00B15663" w:rsidP="00B15663">
      <w:pPr>
        <w:ind w:firstLine="420"/>
      </w:pPr>
      <w:r w:rsidRPr="00D73E4E">
        <w:rPr>
          <w:rFonts w:hint="eastAsia"/>
          <w:szCs w:val="21"/>
        </w:rPr>
        <w:t>本文档是</w:t>
      </w:r>
      <w:r w:rsidRPr="00327571">
        <w:rPr>
          <w:szCs w:val="21"/>
        </w:rPr>
        <w:t>E</w:t>
      </w:r>
      <w:r>
        <w:rPr>
          <w:rFonts w:hint="eastAsia"/>
          <w:szCs w:val="21"/>
        </w:rPr>
        <w:t xml:space="preserve">bony </w:t>
      </w:r>
      <w:r w:rsidR="000009CC">
        <w:rPr>
          <w:rFonts w:hint="eastAsia"/>
          <w:szCs w:val="21"/>
        </w:rPr>
        <w:t>9340 refresh</w:t>
      </w:r>
      <w:r w:rsidR="000009CC">
        <w:rPr>
          <w:rFonts w:hint="eastAsia"/>
          <w:szCs w:val="21"/>
        </w:rPr>
        <w:t>机种</w:t>
      </w:r>
      <w:proofErr w:type="spellStart"/>
      <w:r w:rsidR="0059766A">
        <w:rPr>
          <w:rFonts w:hint="eastAsia"/>
          <w:szCs w:val="21"/>
        </w:rPr>
        <w:t>AmbiAlarm</w:t>
      </w:r>
      <w:proofErr w:type="spellEnd"/>
      <w:r w:rsidRPr="00D73E4E">
        <w:rPr>
          <w:rFonts w:hint="eastAsia"/>
          <w:szCs w:val="21"/>
        </w:rPr>
        <w:t xml:space="preserve"> APK</w:t>
      </w:r>
      <w:r w:rsidRPr="00D73E4E">
        <w:rPr>
          <w:rFonts w:hint="eastAsia"/>
          <w:szCs w:val="21"/>
        </w:rPr>
        <w:t>的</w:t>
      </w:r>
      <w:r>
        <w:rPr>
          <w:rFonts w:hint="eastAsia"/>
          <w:szCs w:val="21"/>
        </w:rPr>
        <w:t>详细</w:t>
      </w:r>
      <w:r w:rsidRPr="00D73E4E">
        <w:rPr>
          <w:rFonts w:hint="eastAsia"/>
          <w:szCs w:val="21"/>
        </w:rPr>
        <w:t>设计文档，是</w:t>
      </w:r>
      <w:proofErr w:type="spellStart"/>
      <w:r w:rsidR="0059766A">
        <w:rPr>
          <w:rFonts w:hint="eastAsia"/>
          <w:szCs w:val="21"/>
        </w:rPr>
        <w:t>AmbiAlarm</w:t>
      </w:r>
      <w:proofErr w:type="spellEnd"/>
      <w:r w:rsidR="0059766A" w:rsidRPr="00D73E4E">
        <w:rPr>
          <w:rFonts w:hint="eastAsia"/>
          <w:szCs w:val="21"/>
        </w:rPr>
        <w:t xml:space="preserve"> </w:t>
      </w:r>
      <w:r w:rsidRPr="00D73E4E">
        <w:rPr>
          <w:rFonts w:hint="eastAsia"/>
          <w:szCs w:val="21"/>
        </w:rPr>
        <w:t>APK</w:t>
      </w:r>
      <w:r w:rsidRPr="00D73E4E">
        <w:rPr>
          <w:rFonts w:hint="eastAsia"/>
          <w:szCs w:val="21"/>
        </w:rPr>
        <w:t>编码的指导。</w:t>
      </w:r>
    </w:p>
    <w:p w:rsidR="00401F5C" w:rsidRDefault="00436214" w:rsidP="000D32C0">
      <w:pPr>
        <w:pStyle w:val="1"/>
      </w:pPr>
      <w:bookmarkStart w:id="1" w:name="_Toc375753106"/>
      <w:r>
        <w:rPr>
          <w:rFonts w:hint="eastAsia"/>
        </w:rPr>
        <w:t xml:space="preserve">2 </w:t>
      </w:r>
      <w:r>
        <w:rPr>
          <w:rFonts w:hint="eastAsia"/>
        </w:rPr>
        <w:t>结构</w:t>
      </w:r>
      <w:bookmarkEnd w:id="1"/>
    </w:p>
    <w:p w:rsidR="0098125D" w:rsidRDefault="003C10E4" w:rsidP="00E17E4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流声闹钟包含</w:t>
      </w:r>
      <w:r w:rsidR="004A25F8">
        <w:rPr>
          <w:rFonts w:hint="eastAsia"/>
          <w:szCs w:val="21"/>
        </w:rPr>
        <w:t>主活动</w:t>
      </w:r>
      <w:proofErr w:type="spellStart"/>
      <w:r w:rsidR="008338ED" w:rsidRPr="008338ED">
        <w:rPr>
          <w:szCs w:val="21"/>
        </w:rPr>
        <w:t>AlarmActivity</w:t>
      </w:r>
      <w:proofErr w:type="spellEnd"/>
      <w:r w:rsidR="003C52FD">
        <w:rPr>
          <w:rFonts w:hint="eastAsia"/>
          <w:szCs w:val="21"/>
        </w:rPr>
        <w:t>，</w:t>
      </w:r>
      <w:r w:rsidR="00A934ED">
        <w:rPr>
          <w:rFonts w:hint="eastAsia"/>
          <w:szCs w:val="21"/>
        </w:rPr>
        <w:t>提示</w:t>
      </w:r>
      <w:r w:rsidR="001C50BD">
        <w:rPr>
          <w:rFonts w:hint="eastAsia"/>
          <w:szCs w:val="21"/>
        </w:rPr>
        <w:t>服务</w:t>
      </w:r>
      <w:proofErr w:type="spellStart"/>
      <w:r w:rsidR="001C50BD" w:rsidRPr="001C50BD">
        <w:rPr>
          <w:szCs w:val="21"/>
        </w:rPr>
        <w:t>ToastService</w:t>
      </w:r>
      <w:proofErr w:type="spellEnd"/>
      <w:r w:rsidR="001C50BD">
        <w:rPr>
          <w:rFonts w:hint="eastAsia"/>
          <w:szCs w:val="21"/>
        </w:rPr>
        <w:t>和广播接收者</w:t>
      </w:r>
      <w:proofErr w:type="spellStart"/>
      <w:r w:rsidR="001C50BD" w:rsidRPr="001C50BD">
        <w:rPr>
          <w:szCs w:val="21"/>
        </w:rPr>
        <w:t>AlarmReceiver</w:t>
      </w:r>
      <w:proofErr w:type="spellEnd"/>
      <w:r w:rsidR="001C50BD">
        <w:rPr>
          <w:rFonts w:hint="eastAsia"/>
          <w:szCs w:val="21"/>
        </w:rPr>
        <w:t>。</w:t>
      </w:r>
    </w:p>
    <w:p w:rsidR="0098125D" w:rsidRDefault="0098125D" w:rsidP="00E17E49">
      <w:pPr>
        <w:ind w:firstLine="420"/>
        <w:rPr>
          <w:rFonts w:hint="eastAsia"/>
          <w:szCs w:val="21"/>
        </w:rPr>
      </w:pPr>
    </w:p>
    <w:p w:rsidR="0098125D" w:rsidRDefault="00FA7D23" w:rsidP="00780325">
      <w:pPr>
        <w:ind w:firstLine="420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362200" cy="1666875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125D" w:rsidRDefault="0012734D" w:rsidP="00780325">
      <w:pPr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流声闹钟主要模块结构图</w:t>
      </w:r>
    </w:p>
    <w:p w:rsidR="0098125D" w:rsidRDefault="0098125D" w:rsidP="00780325">
      <w:pPr>
        <w:rPr>
          <w:rFonts w:hint="eastAsia"/>
          <w:szCs w:val="21"/>
        </w:rPr>
      </w:pPr>
    </w:p>
    <w:p w:rsidR="00CE6CDB" w:rsidRPr="007E03E7" w:rsidRDefault="00281970" w:rsidP="00EF5CE3">
      <w:pPr>
        <w:pStyle w:val="1"/>
      </w:pPr>
      <w:bookmarkStart w:id="2" w:name="_Toc375753107"/>
      <w:r w:rsidRPr="007E03E7">
        <w:rPr>
          <w:rFonts w:hint="eastAsia"/>
        </w:rPr>
        <w:t xml:space="preserve">3 </w:t>
      </w:r>
      <w:r w:rsidR="00F53BA7" w:rsidRPr="007E03E7">
        <w:rPr>
          <w:rFonts w:hint="eastAsia"/>
        </w:rPr>
        <w:t>类说明</w:t>
      </w:r>
      <w:bookmarkEnd w:id="2"/>
    </w:p>
    <w:p w:rsidR="00281970" w:rsidRPr="000D32C0" w:rsidRDefault="00281970" w:rsidP="000D32C0">
      <w:pPr>
        <w:pStyle w:val="2"/>
        <w:rPr>
          <w:sz w:val="30"/>
          <w:szCs w:val="30"/>
        </w:rPr>
      </w:pPr>
      <w:bookmarkStart w:id="3" w:name="_Toc375753108"/>
      <w:proofErr w:type="gramStart"/>
      <w:r w:rsidRPr="000D32C0">
        <w:rPr>
          <w:rFonts w:hint="eastAsia"/>
          <w:sz w:val="30"/>
          <w:szCs w:val="30"/>
        </w:rPr>
        <w:t>3.1</w:t>
      </w:r>
      <w:r w:rsidR="00724B5F" w:rsidRPr="000D32C0">
        <w:rPr>
          <w:rFonts w:hint="eastAsia"/>
          <w:sz w:val="30"/>
          <w:szCs w:val="30"/>
        </w:rPr>
        <w:t xml:space="preserve"> </w:t>
      </w:r>
      <w:r w:rsidR="000D32C0">
        <w:rPr>
          <w:rFonts w:hint="eastAsia"/>
          <w:sz w:val="30"/>
          <w:szCs w:val="30"/>
        </w:rPr>
        <w:t xml:space="preserve"> </w:t>
      </w:r>
      <w:proofErr w:type="spellStart"/>
      <w:r w:rsidR="007D5ABF" w:rsidRPr="007D5ABF">
        <w:rPr>
          <w:sz w:val="30"/>
          <w:szCs w:val="30"/>
        </w:rPr>
        <w:t>AlarmActivity</w:t>
      </w:r>
      <w:bookmarkEnd w:id="3"/>
      <w:proofErr w:type="spellEnd"/>
      <w:proofErr w:type="gramEnd"/>
    </w:p>
    <w:p w:rsidR="000D32C0" w:rsidRDefault="00AC0EE8" w:rsidP="000D32C0">
      <w:pPr>
        <w:ind w:left="420" w:firstLine="420"/>
        <w:rPr>
          <w:szCs w:val="21"/>
        </w:rPr>
      </w:pPr>
      <w:r>
        <w:rPr>
          <w:rFonts w:hint="eastAsia"/>
          <w:szCs w:val="21"/>
        </w:rPr>
        <w:t>流声闹钟</w:t>
      </w:r>
      <w:r w:rsidR="00D707C8">
        <w:rPr>
          <w:rFonts w:hint="eastAsia"/>
          <w:szCs w:val="21"/>
        </w:rPr>
        <w:t>窗口</w:t>
      </w:r>
      <w:r w:rsidR="007E70C2">
        <w:rPr>
          <w:rFonts w:hint="eastAsia"/>
          <w:szCs w:val="21"/>
        </w:rPr>
        <w:t>，</w:t>
      </w:r>
      <w:r w:rsidR="00404007">
        <w:rPr>
          <w:rFonts w:hint="eastAsia"/>
          <w:szCs w:val="21"/>
        </w:rPr>
        <w:t>用于显示闹钟时间，播放闹</w:t>
      </w:r>
      <w:proofErr w:type="gramStart"/>
      <w:r w:rsidR="00404007">
        <w:rPr>
          <w:rFonts w:hint="eastAsia"/>
          <w:szCs w:val="21"/>
        </w:rPr>
        <w:t>铃</w:t>
      </w:r>
      <w:r w:rsidR="006F55DE">
        <w:rPr>
          <w:rFonts w:hint="eastAsia"/>
          <w:szCs w:val="21"/>
        </w:rPr>
        <w:t>音乐</w:t>
      </w:r>
      <w:proofErr w:type="gramEnd"/>
      <w:r w:rsidR="00404007">
        <w:rPr>
          <w:rFonts w:hint="eastAsia"/>
          <w:szCs w:val="21"/>
        </w:rPr>
        <w:t>和开启流声溢彩</w:t>
      </w:r>
      <w:r w:rsidR="000F502B">
        <w:rPr>
          <w:rFonts w:hint="eastAsia"/>
          <w:szCs w:val="21"/>
        </w:rPr>
        <w:t>。</w:t>
      </w:r>
    </w:p>
    <w:p w:rsidR="00CE6CDB" w:rsidRDefault="00F53BA7" w:rsidP="000D32C0">
      <w:pPr>
        <w:pStyle w:val="3"/>
      </w:pPr>
      <w:bookmarkStart w:id="4" w:name="_Toc375753109"/>
      <w:r w:rsidRPr="000D32C0">
        <w:rPr>
          <w:rFonts w:hint="eastAsia"/>
        </w:rPr>
        <w:t xml:space="preserve">3.1.1 </w:t>
      </w:r>
      <w:r w:rsidRPr="000D32C0">
        <w:rPr>
          <w:rFonts w:hint="eastAsia"/>
        </w:rPr>
        <w:t>成员变量</w:t>
      </w:r>
      <w:bookmarkEnd w:id="4"/>
    </w:p>
    <w:tbl>
      <w:tblPr>
        <w:tblStyle w:val="a6"/>
        <w:tblW w:w="5000" w:type="pct"/>
        <w:tblLook w:val="04A0"/>
      </w:tblPr>
      <w:tblGrid>
        <w:gridCol w:w="864"/>
        <w:gridCol w:w="2417"/>
        <w:gridCol w:w="2153"/>
        <w:gridCol w:w="3088"/>
      </w:tblGrid>
      <w:tr w:rsidR="000D32C0" w:rsidTr="00A93863">
        <w:tc>
          <w:tcPr>
            <w:tcW w:w="507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1418" w:type="pct"/>
          </w:tcPr>
          <w:p w:rsidR="000D32C0" w:rsidRDefault="000D32C0" w:rsidP="000D32C0">
            <w:r>
              <w:rPr>
                <w:rFonts w:hint="eastAsia"/>
              </w:rPr>
              <w:t>变量</w:t>
            </w:r>
          </w:p>
        </w:tc>
        <w:tc>
          <w:tcPr>
            <w:tcW w:w="1263" w:type="pct"/>
          </w:tcPr>
          <w:p w:rsidR="000D32C0" w:rsidRDefault="000D32C0" w:rsidP="000D32C0">
            <w:r>
              <w:rPr>
                <w:rFonts w:hint="eastAsia"/>
              </w:rPr>
              <w:t>类型</w:t>
            </w:r>
          </w:p>
        </w:tc>
        <w:tc>
          <w:tcPr>
            <w:tcW w:w="1812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042007" w:rsidTr="00A93863">
        <w:tc>
          <w:tcPr>
            <w:tcW w:w="507" w:type="pct"/>
          </w:tcPr>
          <w:p w:rsidR="00042007" w:rsidRDefault="00042007" w:rsidP="00571D3C">
            <w:r>
              <w:rPr>
                <w:rFonts w:hint="eastAsia"/>
              </w:rPr>
              <w:t>1</w:t>
            </w:r>
          </w:p>
        </w:tc>
        <w:tc>
          <w:tcPr>
            <w:tcW w:w="1418" w:type="pct"/>
          </w:tcPr>
          <w:p w:rsidR="00042007" w:rsidRDefault="00A42A1D" w:rsidP="00571D3C">
            <w:proofErr w:type="spellStart"/>
            <w:r w:rsidRPr="00A42A1D">
              <w:t>mManager</w:t>
            </w:r>
            <w:proofErr w:type="spellEnd"/>
          </w:p>
        </w:tc>
        <w:tc>
          <w:tcPr>
            <w:tcW w:w="1263" w:type="pct"/>
          </w:tcPr>
          <w:p w:rsidR="00042007" w:rsidRDefault="00A42A1D" w:rsidP="00571D3C">
            <w:proofErr w:type="spellStart"/>
            <w:r w:rsidRPr="00A42A1D">
              <w:t>PictureManager</w:t>
            </w:r>
            <w:proofErr w:type="spellEnd"/>
          </w:p>
        </w:tc>
        <w:tc>
          <w:tcPr>
            <w:tcW w:w="1812" w:type="pct"/>
          </w:tcPr>
          <w:p w:rsidR="00042007" w:rsidRDefault="00E77890" w:rsidP="00571D3C">
            <w:r>
              <w:rPr>
                <w:rFonts w:hint="eastAsia"/>
              </w:rPr>
              <w:t>流光溢彩功能管理器</w:t>
            </w:r>
          </w:p>
        </w:tc>
      </w:tr>
      <w:tr w:rsidR="00042007" w:rsidTr="00A93863">
        <w:tc>
          <w:tcPr>
            <w:tcW w:w="507" w:type="pct"/>
          </w:tcPr>
          <w:p w:rsidR="00042007" w:rsidRDefault="00042007" w:rsidP="00571D3C">
            <w:r>
              <w:rPr>
                <w:rFonts w:hint="eastAsia"/>
              </w:rPr>
              <w:t>2</w:t>
            </w:r>
          </w:p>
        </w:tc>
        <w:tc>
          <w:tcPr>
            <w:tcW w:w="1418" w:type="pct"/>
          </w:tcPr>
          <w:p w:rsidR="00042007" w:rsidRDefault="00EC36E7" w:rsidP="00571D3C">
            <w:proofErr w:type="spellStart"/>
            <w:r w:rsidRPr="00EC36E7">
              <w:t>mPlayer</w:t>
            </w:r>
            <w:proofErr w:type="spellEnd"/>
          </w:p>
        </w:tc>
        <w:tc>
          <w:tcPr>
            <w:tcW w:w="1263" w:type="pct"/>
          </w:tcPr>
          <w:p w:rsidR="00042007" w:rsidRDefault="00EC36E7" w:rsidP="00571D3C">
            <w:proofErr w:type="spellStart"/>
            <w:r w:rsidRPr="00EC36E7">
              <w:t>MediaPlayer</w:t>
            </w:r>
            <w:proofErr w:type="spellEnd"/>
          </w:p>
        </w:tc>
        <w:tc>
          <w:tcPr>
            <w:tcW w:w="1812" w:type="pct"/>
          </w:tcPr>
          <w:p w:rsidR="00042007" w:rsidRDefault="00EC36E7" w:rsidP="00571D3C">
            <w:r>
              <w:rPr>
                <w:rFonts w:hint="eastAsia"/>
              </w:rPr>
              <w:t>闹</w:t>
            </w:r>
            <w:proofErr w:type="gramStart"/>
            <w:r>
              <w:rPr>
                <w:rFonts w:hint="eastAsia"/>
              </w:rPr>
              <w:t>铃音乐</w:t>
            </w:r>
            <w:proofErr w:type="gramEnd"/>
            <w:r>
              <w:rPr>
                <w:rFonts w:hint="eastAsia"/>
              </w:rPr>
              <w:t>播放器</w:t>
            </w:r>
          </w:p>
        </w:tc>
      </w:tr>
      <w:tr w:rsidR="00EC36E7" w:rsidTr="00A93863">
        <w:tc>
          <w:tcPr>
            <w:tcW w:w="507" w:type="pct"/>
          </w:tcPr>
          <w:p w:rsidR="00EC36E7" w:rsidRDefault="00EC36E7" w:rsidP="00571D3C">
            <w:r>
              <w:rPr>
                <w:rFonts w:hint="eastAsia"/>
              </w:rPr>
              <w:t>3</w:t>
            </w:r>
          </w:p>
        </w:tc>
        <w:tc>
          <w:tcPr>
            <w:tcW w:w="1418" w:type="pct"/>
          </w:tcPr>
          <w:p w:rsidR="00EC36E7" w:rsidRDefault="00EC36E7" w:rsidP="00571D3C">
            <w:proofErr w:type="spellStart"/>
            <w:r w:rsidRPr="00EC36E7">
              <w:t>mAmbiLightState</w:t>
            </w:r>
            <w:proofErr w:type="spellEnd"/>
          </w:p>
        </w:tc>
        <w:tc>
          <w:tcPr>
            <w:tcW w:w="1263" w:type="pct"/>
          </w:tcPr>
          <w:p w:rsidR="00EC36E7" w:rsidRDefault="00EC36E7">
            <w:proofErr w:type="spellStart"/>
            <w:r w:rsidRPr="00512BAA">
              <w:t>int</w:t>
            </w:r>
            <w:proofErr w:type="spellEnd"/>
          </w:p>
        </w:tc>
        <w:tc>
          <w:tcPr>
            <w:tcW w:w="1812" w:type="pct"/>
          </w:tcPr>
          <w:p w:rsidR="00EC36E7" w:rsidRDefault="00EC36E7" w:rsidP="00EC36E7">
            <w:r>
              <w:rPr>
                <w:rFonts w:hint="eastAsia"/>
              </w:rPr>
              <w:t>备份</w:t>
            </w:r>
            <w:proofErr w:type="spellStart"/>
            <w:r>
              <w:rPr>
                <w:rFonts w:hint="eastAsia"/>
              </w:rPr>
              <w:t>Ambilight</w:t>
            </w:r>
            <w:proofErr w:type="spellEnd"/>
            <w:r>
              <w:rPr>
                <w:rFonts w:hint="eastAsia"/>
              </w:rPr>
              <w:t>状态</w:t>
            </w:r>
          </w:p>
        </w:tc>
      </w:tr>
      <w:tr w:rsidR="00EC36E7" w:rsidTr="00A93863">
        <w:tc>
          <w:tcPr>
            <w:tcW w:w="507" w:type="pct"/>
          </w:tcPr>
          <w:p w:rsidR="00EC36E7" w:rsidRDefault="00EC36E7" w:rsidP="000D32C0">
            <w:r>
              <w:rPr>
                <w:rFonts w:hint="eastAsia"/>
              </w:rPr>
              <w:t>4</w:t>
            </w:r>
          </w:p>
        </w:tc>
        <w:tc>
          <w:tcPr>
            <w:tcW w:w="1418" w:type="pct"/>
          </w:tcPr>
          <w:p w:rsidR="00EC36E7" w:rsidRDefault="00EC36E7" w:rsidP="000D32C0">
            <w:proofErr w:type="spellStart"/>
            <w:r w:rsidRPr="00EC36E7">
              <w:t>mAmbiMusicState</w:t>
            </w:r>
            <w:proofErr w:type="spellEnd"/>
          </w:p>
        </w:tc>
        <w:tc>
          <w:tcPr>
            <w:tcW w:w="1263" w:type="pct"/>
          </w:tcPr>
          <w:p w:rsidR="00EC36E7" w:rsidRDefault="00EC36E7">
            <w:proofErr w:type="spellStart"/>
            <w:r w:rsidRPr="00512BAA">
              <w:t>int</w:t>
            </w:r>
            <w:proofErr w:type="spellEnd"/>
          </w:p>
        </w:tc>
        <w:tc>
          <w:tcPr>
            <w:tcW w:w="1812" w:type="pct"/>
          </w:tcPr>
          <w:p w:rsidR="00EC36E7" w:rsidRDefault="00EC36E7" w:rsidP="000D32C0">
            <w:r>
              <w:rPr>
                <w:rFonts w:hint="eastAsia"/>
              </w:rPr>
              <w:t>备份</w:t>
            </w:r>
            <w:proofErr w:type="spellStart"/>
            <w:r>
              <w:rPr>
                <w:rFonts w:hint="eastAsia"/>
              </w:rPr>
              <w:t>AmbiMusic</w:t>
            </w:r>
            <w:proofErr w:type="spellEnd"/>
            <w:r>
              <w:rPr>
                <w:rFonts w:hint="eastAsia"/>
              </w:rPr>
              <w:t>状态</w:t>
            </w:r>
          </w:p>
        </w:tc>
      </w:tr>
      <w:tr w:rsidR="00A20B88" w:rsidTr="00A93863">
        <w:tc>
          <w:tcPr>
            <w:tcW w:w="507" w:type="pct"/>
          </w:tcPr>
          <w:p w:rsidR="00A20B88" w:rsidRDefault="00A20B88" w:rsidP="000D32C0">
            <w:r>
              <w:rPr>
                <w:rFonts w:hint="eastAsia"/>
              </w:rPr>
              <w:t>5</w:t>
            </w:r>
          </w:p>
        </w:tc>
        <w:tc>
          <w:tcPr>
            <w:tcW w:w="1418" w:type="pct"/>
          </w:tcPr>
          <w:p w:rsidR="00A20B88" w:rsidRDefault="00A20B88" w:rsidP="000D32C0">
            <w:proofErr w:type="spellStart"/>
            <w:r w:rsidRPr="00A20B88">
              <w:t>mStandby</w:t>
            </w:r>
            <w:proofErr w:type="spellEnd"/>
          </w:p>
        </w:tc>
        <w:tc>
          <w:tcPr>
            <w:tcW w:w="1263" w:type="pct"/>
          </w:tcPr>
          <w:p w:rsidR="00A20B88" w:rsidRDefault="00A20B88">
            <w:proofErr w:type="spellStart"/>
            <w:r w:rsidRPr="00E47142">
              <w:t>boolean</w:t>
            </w:r>
            <w:proofErr w:type="spellEnd"/>
          </w:p>
        </w:tc>
        <w:tc>
          <w:tcPr>
            <w:tcW w:w="1812" w:type="pct"/>
          </w:tcPr>
          <w:p w:rsidR="00A20B88" w:rsidRDefault="00A20B88" w:rsidP="00A20B88">
            <w:r>
              <w:rPr>
                <w:rFonts w:hint="eastAsia"/>
              </w:rPr>
              <w:t>先前是否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</w:tc>
      </w:tr>
      <w:tr w:rsidR="00A20B88" w:rsidTr="00A93863">
        <w:tc>
          <w:tcPr>
            <w:tcW w:w="507" w:type="pct"/>
          </w:tcPr>
          <w:p w:rsidR="00A20B88" w:rsidRDefault="00A20B88" w:rsidP="000D32C0">
            <w:r>
              <w:rPr>
                <w:rFonts w:hint="eastAsia"/>
              </w:rPr>
              <w:t>6</w:t>
            </w:r>
          </w:p>
        </w:tc>
        <w:tc>
          <w:tcPr>
            <w:tcW w:w="1418" w:type="pct"/>
          </w:tcPr>
          <w:p w:rsidR="00A20B88" w:rsidRDefault="00A20B88" w:rsidP="000D32C0">
            <w:proofErr w:type="spellStart"/>
            <w:r w:rsidRPr="00A20B88">
              <w:t>mAndroid</w:t>
            </w:r>
            <w:proofErr w:type="spellEnd"/>
          </w:p>
        </w:tc>
        <w:tc>
          <w:tcPr>
            <w:tcW w:w="1263" w:type="pct"/>
          </w:tcPr>
          <w:p w:rsidR="00A20B88" w:rsidRDefault="00A20B88">
            <w:proofErr w:type="spellStart"/>
            <w:r w:rsidRPr="00E47142">
              <w:t>boolean</w:t>
            </w:r>
            <w:proofErr w:type="spellEnd"/>
          </w:p>
        </w:tc>
        <w:tc>
          <w:tcPr>
            <w:tcW w:w="1812" w:type="pct"/>
          </w:tcPr>
          <w:p w:rsidR="00A20B88" w:rsidRDefault="00A20B88" w:rsidP="000D32C0">
            <w:r>
              <w:rPr>
                <w:rFonts w:hint="eastAsia"/>
              </w:rPr>
              <w:t>先前是否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模式</w:t>
            </w:r>
          </w:p>
        </w:tc>
      </w:tr>
    </w:tbl>
    <w:p w:rsidR="000D32C0" w:rsidRPr="000D32C0" w:rsidRDefault="000D32C0" w:rsidP="000D32C0"/>
    <w:p w:rsidR="00281970" w:rsidRPr="000D32C0" w:rsidRDefault="00F53BA7" w:rsidP="000D32C0">
      <w:pPr>
        <w:pStyle w:val="3"/>
      </w:pPr>
      <w:bookmarkStart w:id="5" w:name="_Toc375753110"/>
      <w:r w:rsidRPr="000D32C0">
        <w:rPr>
          <w:rFonts w:hint="eastAsia"/>
        </w:rPr>
        <w:t>3.1.2</w:t>
      </w:r>
      <w:r w:rsidR="00724B5F" w:rsidRPr="000D32C0">
        <w:rPr>
          <w:rFonts w:hint="eastAsia"/>
        </w:rPr>
        <w:t>成员函数</w:t>
      </w:r>
      <w:bookmarkEnd w:id="5"/>
    </w:p>
    <w:tbl>
      <w:tblPr>
        <w:tblStyle w:val="a6"/>
        <w:tblW w:w="5000" w:type="pct"/>
        <w:tblLook w:val="04A0"/>
      </w:tblPr>
      <w:tblGrid>
        <w:gridCol w:w="1126"/>
        <w:gridCol w:w="2535"/>
        <w:gridCol w:w="1125"/>
        <w:gridCol w:w="1125"/>
        <w:gridCol w:w="2611"/>
      </w:tblGrid>
      <w:tr w:rsidR="000D32C0" w:rsidTr="00BA47EB">
        <w:tc>
          <w:tcPr>
            <w:tcW w:w="660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1487" w:type="pct"/>
          </w:tcPr>
          <w:p w:rsidR="000D32C0" w:rsidRDefault="000D32C0" w:rsidP="000D32C0">
            <w:r>
              <w:rPr>
                <w:rFonts w:hint="eastAsia"/>
              </w:rPr>
              <w:t>函数</w:t>
            </w:r>
          </w:p>
        </w:tc>
        <w:tc>
          <w:tcPr>
            <w:tcW w:w="660" w:type="pct"/>
          </w:tcPr>
          <w:p w:rsidR="000D32C0" w:rsidRDefault="000D32C0" w:rsidP="000D32C0">
            <w:r>
              <w:rPr>
                <w:rFonts w:hint="eastAsia"/>
              </w:rPr>
              <w:t>输入</w:t>
            </w:r>
          </w:p>
        </w:tc>
        <w:tc>
          <w:tcPr>
            <w:tcW w:w="660" w:type="pct"/>
          </w:tcPr>
          <w:p w:rsidR="000D32C0" w:rsidRDefault="000D32C0" w:rsidP="000D32C0">
            <w:r>
              <w:rPr>
                <w:rFonts w:hint="eastAsia"/>
              </w:rPr>
              <w:t>返回</w:t>
            </w:r>
          </w:p>
        </w:tc>
        <w:tc>
          <w:tcPr>
            <w:tcW w:w="1532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0D32C0" w:rsidTr="00BA47EB">
        <w:tc>
          <w:tcPr>
            <w:tcW w:w="660" w:type="pct"/>
          </w:tcPr>
          <w:p w:rsidR="000D32C0" w:rsidRDefault="000C11FA" w:rsidP="000D32C0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0D32C0" w:rsidRDefault="000C11FA" w:rsidP="000D32C0">
            <w:r w:rsidRPr="000C11FA">
              <w:t xml:space="preserve">void </w:t>
            </w:r>
            <w:proofErr w:type="spellStart"/>
            <w:r w:rsidRPr="000C11FA">
              <w:t>setTime</w:t>
            </w:r>
            <w:proofErr w:type="spellEnd"/>
            <w:r w:rsidRPr="000C11FA">
              <w:t>()</w:t>
            </w:r>
          </w:p>
        </w:tc>
        <w:tc>
          <w:tcPr>
            <w:tcW w:w="660" w:type="pct"/>
          </w:tcPr>
          <w:p w:rsidR="006E0C2A" w:rsidRDefault="000C11FA" w:rsidP="000D32C0">
            <w:r>
              <w:rPr>
                <w:rFonts w:hint="eastAsia"/>
              </w:rPr>
              <w:t>无</w:t>
            </w:r>
          </w:p>
        </w:tc>
        <w:tc>
          <w:tcPr>
            <w:tcW w:w="660" w:type="pct"/>
          </w:tcPr>
          <w:p w:rsidR="000D32C0" w:rsidRDefault="000C11FA" w:rsidP="000D32C0">
            <w:r>
              <w:rPr>
                <w:rFonts w:hint="eastAsia"/>
              </w:rPr>
              <w:t>无</w:t>
            </w:r>
          </w:p>
        </w:tc>
        <w:tc>
          <w:tcPr>
            <w:tcW w:w="1532" w:type="pct"/>
          </w:tcPr>
          <w:p w:rsidR="000D32C0" w:rsidRPr="00BC57F9" w:rsidRDefault="000C11FA" w:rsidP="000D32C0">
            <w:r>
              <w:rPr>
                <w:rFonts w:hint="eastAsia"/>
              </w:rPr>
              <w:t>显示闹钟时间</w:t>
            </w:r>
          </w:p>
        </w:tc>
      </w:tr>
      <w:tr w:rsidR="000D32C0" w:rsidTr="00BA47EB">
        <w:tc>
          <w:tcPr>
            <w:tcW w:w="660" w:type="pct"/>
          </w:tcPr>
          <w:p w:rsidR="000D32C0" w:rsidRDefault="000D32C0" w:rsidP="000D32C0"/>
        </w:tc>
        <w:tc>
          <w:tcPr>
            <w:tcW w:w="1487" w:type="pct"/>
          </w:tcPr>
          <w:p w:rsidR="000D32C0" w:rsidRDefault="000D32C0" w:rsidP="000D32C0"/>
        </w:tc>
        <w:tc>
          <w:tcPr>
            <w:tcW w:w="660" w:type="pct"/>
          </w:tcPr>
          <w:p w:rsidR="000D32C0" w:rsidRDefault="000D32C0" w:rsidP="000D32C0"/>
        </w:tc>
        <w:tc>
          <w:tcPr>
            <w:tcW w:w="660" w:type="pct"/>
          </w:tcPr>
          <w:p w:rsidR="000D32C0" w:rsidRDefault="000D32C0" w:rsidP="000D32C0"/>
        </w:tc>
        <w:tc>
          <w:tcPr>
            <w:tcW w:w="1532" w:type="pct"/>
          </w:tcPr>
          <w:p w:rsidR="000D32C0" w:rsidRDefault="000D32C0" w:rsidP="000D32C0"/>
        </w:tc>
      </w:tr>
      <w:tr w:rsidR="00202A27" w:rsidTr="00BA47EB">
        <w:tc>
          <w:tcPr>
            <w:tcW w:w="660" w:type="pct"/>
          </w:tcPr>
          <w:p w:rsidR="00202A27" w:rsidRDefault="00202A27" w:rsidP="000D32C0"/>
        </w:tc>
        <w:tc>
          <w:tcPr>
            <w:tcW w:w="1487" w:type="pct"/>
          </w:tcPr>
          <w:p w:rsidR="00202A27" w:rsidRDefault="00202A27" w:rsidP="000D32C0"/>
        </w:tc>
        <w:tc>
          <w:tcPr>
            <w:tcW w:w="660" w:type="pct"/>
          </w:tcPr>
          <w:p w:rsidR="00202A27" w:rsidRDefault="00202A27" w:rsidP="000D32C0"/>
        </w:tc>
        <w:tc>
          <w:tcPr>
            <w:tcW w:w="660" w:type="pct"/>
          </w:tcPr>
          <w:p w:rsidR="00202A27" w:rsidRDefault="00202A27" w:rsidP="000D32C0"/>
        </w:tc>
        <w:tc>
          <w:tcPr>
            <w:tcW w:w="1532" w:type="pct"/>
          </w:tcPr>
          <w:p w:rsidR="00202A27" w:rsidRDefault="00202A27" w:rsidP="000D32C0"/>
        </w:tc>
      </w:tr>
    </w:tbl>
    <w:p w:rsidR="00281970" w:rsidRPr="000D32C0" w:rsidRDefault="00281970" w:rsidP="000D32C0"/>
    <w:p w:rsidR="00A068BF" w:rsidRPr="000D32C0" w:rsidRDefault="00A068BF" w:rsidP="00A068BF">
      <w:pPr>
        <w:pStyle w:val="2"/>
        <w:rPr>
          <w:sz w:val="30"/>
          <w:szCs w:val="30"/>
        </w:rPr>
      </w:pPr>
      <w:bookmarkStart w:id="6" w:name="_Toc375753111"/>
      <w:proofErr w:type="gramStart"/>
      <w:r>
        <w:rPr>
          <w:rFonts w:hint="eastAsia"/>
          <w:sz w:val="30"/>
          <w:szCs w:val="30"/>
        </w:rPr>
        <w:t>3.2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291A96" w:rsidRPr="00291A96">
        <w:rPr>
          <w:sz w:val="30"/>
          <w:szCs w:val="30"/>
        </w:rPr>
        <w:t>ToastService</w:t>
      </w:r>
      <w:bookmarkEnd w:id="6"/>
      <w:proofErr w:type="spellEnd"/>
      <w:proofErr w:type="gramEnd"/>
    </w:p>
    <w:p w:rsidR="00A068BF" w:rsidRDefault="00D61422" w:rsidP="00A068BF">
      <w:pPr>
        <w:ind w:left="420" w:firstLine="420"/>
        <w:rPr>
          <w:szCs w:val="21"/>
        </w:rPr>
      </w:pPr>
      <w:r>
        <w:rPr>
          <w:rFonts w:hint="eastAsia"/>
          <w:szCs w:val="21"/>
        </w:rPr>
        <w:t>流声闹钟</w:t>
      </w:r>
      <w:r w:rsidR="00CA2539">
        <w:rPr>
          <w:rFonts w:hint="eastAsia"/>
          <w:szCs w:val="21"/>
        </w:rPr>
        <w:t>服务，用于提示用户即将开启流声闹钟</w:t>
      </w:r>
      <w:r w:rsidR="00A068BF">
        <w:rPr>
          <w:rFonts w:hint="eastAsia"/>
          <w:szCs w:val="21"/>
        </w:rPr>
        <w:t>。</w:t>
      </w:r>
    </w:p>
    <w:p w:rsidR="00A068BF" w:rsidRDefault="00A068BF" w:rsidP="00A068BF">
      <w:pPr>
        <w:pStyle w:val="3"/>
      </w:pPr>
      <w:bookmarkStart w:id="7" w:name="_Toc375753112"/>
      <w:r w:rsidRPr="000D32C0">
        <w:rPr>
          <w:rFonts w:hint="eastAsia"/>
        </w:rPr>
        <w:t>3.</w:t>
      </w:r>
      <w:r>
        <w:rPr>
          <w:rFonts w:hint="eastAsia"/>
        </w:rPr>
        <w:t>2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7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068BF" w:rsidTr="00451BF0">
        <w:tc>
          <w:tcPr>
            <w:tcW w:w="2130" w:type="dxa"/>
          </w:tcPr>
          <w:p w:rsidR="00A068BF" w:rsidRDefault="00A068BF" w:rsidP="00451BF0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A068BF" w:rsidRDefault="00A068BF" w:rsidP="00451BF0">
            <w:r>
              <w:rPr>
                <w:rFonts w:hint="eastAsia"/>
              </w:rPr>
              <w:t>变量</w:t>
            </w:r>
          </w:p>
        </w:tc>
        <w:tc>
          <w:tcPr>
            <w:tcW w:w="2131" w:type="dxa"/>
          </w:tcPr>
          <w:p w:rsidR="00A068BF" w:rsidRDefault="00A068BF" w:rsidP="00451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068BF" w:rsidRDefault="00A068BF" w:rsidP="00451BF0">
            <w:r>
              <w:rPr>
                <w:rFonts w:hint="eastAsia"/>
              </w:rPr>
              <w:t>说明</w:t>
            </w:r>
          </w:p>
        </w:tc>
      </w:tr>
      <w:tr w:rsidR="00A068BF" w:rsidTr="00451BF0">
        <w:tc>
          <w:tcPr>
            <w:tcW w:w="2130" w:type="dxa"/>
          </w:tcPr>
          <w:p w:rsidR="00A068BF" w:rsidRDefault="0035203E" w:rsidP="00451BF0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A068BF" w:rsidRDefault="0035203E" w:rsidP="00451BF0">
            <w:proofErr w:type="spellStart"/>
            <w:r w:rsidRPr="0035203E">
              <w:t>mView</w:t>
            </w:r>
            <w:proofErr w:type="spellEnd"/>
          </w:p>
        </w:tc>
        <w:tc>
          <w:tcPr>
            <w:tcW w:w="2131" w:type="dxa"/>
          </w:tcPr>
          <w:p w:rsidR="00A068BF" w:rsidRDefault="0035203E" w:rsidP="00451BF0">
            <w:r w:rsidRPr="0035203E">
              <w:t>View</w:t>
            </w:r>
          </w:p>
        </w:tc>
        <w:tc>
          <w:tcPr>
            <w:tcW w:w="2131" w:type="dxa"/>
          </w:tcPr>
          <w:p w:rsidR="00A068BF" w:rsidRDefault="0035203E" w:rsidP="00451BF0">
            <w:r>
              <w:rPr>
                <w:rFonts w:hint="eastAsia"/>
              </w:rPr>
              <w:t>提示语视图</w:t>
            </w:r>
          </w:p>
        </w:tc>
      </w:tr>
      <w:tr w:rsidR="00A068BF" w:rsidTr="00451BF0">
        <w:tc>
          <w:tcPr>
            <w:tcW w:w="2130" w:type="dxa"/>
          </w:tcPr>
          <w:p w:rsidR="00A068BF" w:rsidRDefault="00A068BF" w:rsidP="00451BF0"/>
        </w:tc>
        <w:tc>
          <w:tcPr>
            <w:tcW w:w="2130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</w:tr>
      <w:tr w:rsidR="00A068BF" w:rsidTr="00451BF0">
        <w:tc>
          <w:tcPr>
            <w:tcW w:w="2130" w:type="dxa"/>
          </w:tcPr>
          <w:p w:rsidR="00A068BF" w:rsidRDefault="00A068BF" w:rsidP="00451BF0"/>
        </w:tc>
        <w:tc>
          <w:tcPr>
            <w:tcW w:w="2130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</w:tr>
    </w:tbl>
    <w:p w:rsidR="00A068BF" w:rsidRPr="000D32C0" w:rsidRDefault="00A068BF" w:rsidP="00A068BF"/>
    <w:p w:rsidR="00A068BF" w:rsidRPr="000D32C0" w:rsidRDefault="00A068BF" w:rsidP="00A068BF">
      <w:pPr>
        <w:pStyle w:val="3"/>
      </w:pPr>
      <w:bookmarkStart w:id="8" w:name="_Toc375753113"/>
      <w:r w:rsidRPr="000D32C0">
        <w:rPr>
          <w:rFonts w:hint="eastAsia"/>
        </w:rPr>
        <w:t>3.</w:t>
      </w:r>
      <w:r>
        <w:rPr>
          <w:rFonts w:hint="eastAsia"/>
        </w:rPr>
        <w:t>2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8"/>
    </w:p>
    <w:tbl>
      <w:tblPr>
        <w:tblStyle w:val="a6"/>
        <w:tblW w:w="0" w:type="auto"/>
        <w:tblLook w:val="04A0"/>
      </w:tblPr>
      <w:tblGrid>
        <w:gridCol w:w="1526"/>
        <w:gridCol w:w="2551"/>
        <w:gridCol w:w="1560"/>
        <w:gridCol w:w="1180"/>
        <w:gridCol w:w="1705"/>
      </w:tblGrid>
      <w:tr w:rsidR="00A068BF" w:rsidTr="00451BF0">
        <w:tc>
          <w:tcPr>
            <w:tcW w:w="1526" w:type="dxa"/>
          </w:tcPr>
          <w:p w:rsidR="00A068BF" w:rsidRDefault="00A068BF" w:rsidP="00451BF0"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 w:rsidR="00A068BF" w:rsidRDefault="00A068BF" w:rsidP="00451BF0">
            <w:r>
              <w:rPr>
                <w:rFonts w:hint="eastAsia"/>
              </w:rPr>
              <w:t>函数</w:t>
            </w:r>
          </w:p>
        </w:tc>
        <w:tc>
          <w:tcPr>
            <w:tcW w:w="1560" w:type="dxa"/>
          </w:tcPr>
          <w:p w:rsidR="00A068BF" w:rsidRDefault="00A068BF" w:rsidP="00451BF0">
            <w:r>
              <w:rPr>
                <w:rFonts w:hint="eastAsia"/>
              </w:rPr>
              <w:t>输入</w:t>
            </w:r>
          </w:p>
        </w:tc>
        <w:tc>
          <w:tcPr>
            <w:tcW w:w="1180" w:type="dxa"/>
          </w:tcPr>
          <w:p w:rsidR="00A068BF" w:rsidRDefault="00A068BF" w:rsidP="00451BF0">
            <w:r>
              <w:rPr>
                <w:rFonts w:hint="eastAsia"/>
              </w:rPr>
              <w:t>返回</w:t>
            </w:r>
          </w:p>
        </w:tc>
        <w:tc>
          <w:tcPr>
            <w:tcW w:w="1705" w:type="dxa"/>
          </w:tcPr>
          <w:p w:rsidR="00A068BF" w:rsidRDefault="00A068BF" w:rsidP="00451BF0">
            <w:r>
              <w:rPr>
                <w:rFonts w:hint="eastAsia"/>
              </w:rPr>
              <w:t>说明</w:t>
            </w:r>
          </w:p>
        </w:tc>
      </w:tr>
      <w:tr w:rsidR="00A068BF" w:rsidTr="00451BF0">
        <w:tc>
          <w:tcPr>
            <w:tcW w:w="1526" w:type="dxa"/>
          </w:tcPr>
          <w:p w:rsidR="00A068BF" w:rsidRDefault="00A068BF" w:rsidP="00451BF0"/>
        </w:tc>
        <w:tc>
          <w:tcPr>
            <w:tcW w:w="2551" w:type="dxa"/>
          </w:tcPr>
          <w:p w:rsidR="00A068BF" w:rsidRDefault="00A068BF" w:rsidP="00451BF0"/>
        </w:tc>
        <w:tc>
          <w:tcPr>
            <w:tcW w:w="1560" w:type="dxa"/>
          </w:tcPr>
          <w:p w:rsidR="00A068BF" w:rsidRDefault="00A068BF" w:rsidP="00451BF0"/>
        </w:tc>
        <w:tc>
          <w:tcPr>
            <w:tcW w:w="1180" w:type="dxa"/>
          </w:tcPr>
          <w:p w:rsidR="00A068BF" w:rsidRDefault="00A068BF" w:rsidP="00451BF0"/>
        </w:tc>
        <w:tc>
          <w:tcPr>
            <w:tcW w:w="1705" w:type="dxa"/>
          </w:tcPr>
          <w:p w:rsidR="00A068BF" w:rsidRPr="00BC57F9" w:rsidRDefault="00A068BF" w:rsidP="00451BF0"/>
        </w:tc>
      </w:tr>
      <w:tr w:rsidR="00A068BF" w:rsidTr="00451BF0">
        <w:tc>
          <w:tcPr>
            <w:tcW w:w="1526" w:type="dxa"/>
          </w:tcPr>
          <w:p w:rsidR="00A068BF" w:rsidRDefault="00A068BF" w:rsidP="00451BF0"/>
        </w:tc>
        <w:tc>
          <w:tcPr>
            <w:tcW w:w="2551" w:type="dxa"/>
          </w:tcPr>
          <w:p w:rsidR="00A068BF" w:rsidRDefault="00A068BF" w:rsidP="00451BF0"/>
        </w:tc>
        <w:tc>
          <w:tcPr>
            <w:tcW w:w="1560" w:type="dxa"/>
          </w:tcPr>
          <w:p w:rsidR="00A068BF" w:rsidRDefault="00A068BF" w:rsidP="00451BF0"/>
        </w:tc>
        <w:tc>
          <w:tcPr>
            <w:tcW w:w="1180" w:type="dxa"/>
          </w:tcPr>
          <w:p w:rsidR="00A068BF" w:rsidRDefault="00A068BF" w:rsidP="00451BF0"/>
        </w:tc>
        <w:tc>
          <w:tcPr>
            <w:tcW w:w="1705" w:type="dxa"/>
          </w:tcPr>
          <w:p w:rsidR="00A068BF" w:rsidRDefault="00A068BF" w:rsidP="00451BF0"/>
        </w:tc>
      </w:tr>
      <w:tr w:rsidR="00A068BF" w:rsidTr="00451BF0">
        <w:tc>
          <w:tcPr>
            <w:tcW w:w="1526" w:type="dxa"/>
          </w:tcPr>
          <w:p w:rsidR="00A068BF" w:rsidRDefault="00A068BF" w:rsidP="00451BF0"/>
        </w:tc>
        <w:tc>
          <w:tcPr>
            <w:tcW w:w="2551" w:type="dxa"/>
          </w:tcPr>
          <w:p w:rsidR="00A068BF" w:rsidRDefault="00A068BF" w:rsidP="00451BF0"/>
        </w:tc>
        <w:tc>
          <w:tcPr>
            <w:tcW w:w="1560" w:type="dxa"/>
          </w:tcPr>
          <w:p w:rsidR="00A068BF" w:rsidRDefault="00A068BF" w:rsidP="00451BF0"/>
        </w:tc>
        <w:tc>
          <w:tcPr>
            <w:tcW w:w="1180" w:type="dxa"/>
          </w:tcPr>
          <w:p w:rsidR="00A068BF" w:rsidRDefault="00A068BF" w:rsidP="00451BF0"/>
        </w:tc>
        <w:tc>
          <w:tcPr>
            <w:tcW w:w="1705" w:type="dxa"/>
          </w:tcPr>
          <w:p w:rsidR="00A068BF" w:rsidRDefault="00A068BF" w:rsidP="00451BF0"/>
        </w:tc>
      </w:tr>
    </w:tbl>
    <w:p w:rsidR="00A068BF" w:rsidRPr="000D32C0" w:rsidRDefault="00A068BF" w:rsidP="00A068BF"/>
    <w:p w:rsidR="00A068BF" w:rsidRPr="000D32C0" w:rsidRDefault="00A068BF" w:rsidP="00A068BF">
      <w:pPr>
        <w:pStyle w:val="2"/>
        <w:rPr>
          <w:sz w:val="30"/>
          <w:szCs w:val="30"/>
        </w:rPr>
      </w:pPr>
      <w:bookmarkStart w:id="9" w:name="_Toc375753114"/>
      <w:proofErr w:type="gramStart"/>
      <w:r>
        <w:rPr>
          <w:rFonts w:hint="eastAsia"/>
          <w:sz w:val="30"/>
          <w:szCs w:val="30"/>
        </w:rPr>
        <w:t>3.</w:t>
      </w:r>
      <w:r w:rsidR="006E1155">
        <w:rPr>
          <w:rFonts w:hint="eastAsia"/>
          <w:sz w:val="30"/>
          <w:szCs w:val="30"/>
        </w:rPr>
        <w:t>3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7E35CE" w:rsidRPr="007E35CE">
        <w:rPr>
          <w:sz w:val="30"/>
          <w:szCs w:val="30"/>
        </w:rPr>
        <w:t>AlarmReceiver</w:t>
      </w:r>
      <w:bookmarkEnd w:id="9"/>
      <w:proofErr w:type="spellEnd"/>
      <w:proofErr w:type="gramEnd"/>
    </w:p>
    <w:p w:rsidR="00A068BF" w:rsidRDefault="00B8002E" w:rsidP="00A068BF">
      <w:pPr>
        <w:ind w:left="420" w:firstLine="420"/>
        <w:rPr>
          <w:szCs w:val="21"/>
        </w:rPr>
      </w:pPr>
      <w:r>
        <w:rPr>
          <w:rFonts w:hint="eastAsia"/>
          <w:szCs w:val="21"/>
        </w:rPr>
        <w:t>流声闹钟广播接收者，用于关机闹钟和设置闹</w:t>
      </w:r>
      <w:proofErr w:type="gramStart"/>
      <w:r>
        <w:rPr>
          <w:rFonts w:hint="eastAsia"/>
          <w:szCs w:val="21"/>
        </w:rPr>
        <w:t>铃文件</w:t>
      </w:r>
      <w:proofErr w:type="gramEnd"/>
      <w:r>
        <w:rPr>
          <w:rFonts w:hint="eastAsia"/>
          <w:szCs w:val="21"/>
        </w:rPr>
        <w:t>路径</w:t>
      </w:r>
      <w:r w:rsidR="00A068BF">
        <w:rPr>
          <w:rFonts w:hint="eastAsia"/>
          <w:szCs w:val="21"/>
        </w:rPr>
        <w:t>。</w:t>
      </w:r>
    </w:p>
    <w:p w:rsidR="00A068BF" w:rsidRDefault="00A068BF" w:rsidP="00A068BF">
      <w:pPr>
        <w:pStyle w:val="3"/>
      </w:pPr>
      <w:bookmarkStart w:id="10" w:name="_Toc375753115"/>
      <w:r w:rsidRPr="000D32C0">
        <w:rPr>
          <w:rFonts w:hint="eastAsia"/>
        </w:rPr>
        <w:t>3.</w:t>
      </w:r>
      <w:r w:rsidR="00862DD8">
        <w:rPr>
          <w:rFonts w:hint="eastAsia"/>
        </w:rPr>
        <w:t>3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10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068BF" w:rsidTr="00451BF0">
        <w:tc>
          <w:tcPr>
            <w:tcW w:w="2130" w:type="dxa"/>
          </w:tcPr>
          <w:p w:rsidR="00A068BF" w:rsidRDefault="00A068BF" w:rsidP="00451BF0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A068BF" w:rsidRDefault="00A068BF" w:rsidP="00451BF0">
            <w:r>
              <w:rPr>
                <w:rFonts w:hint="eastAsia"/>
              </w:rPr>
              <w:t>变量</w:t>
            </w:r>
          </w:p>
        </w:tc>
        <w:tc>
          <w:tcPr>
            <w:tcW w:w="2131" w:type="dxa"/>
          </w:tcPr>
          <w:p w:rsidR="00A068BF" w:rsidRDefault="00A068BF" w:rsidP="00451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068BF" w:rsidRDefault="00A068BF" w:rsidP="00451BF0">
            <w:r>
              <w:rPr>
                <w:rFonts w:hint="eastAsia"/>
              </w:rPr>
              <w:t>说明</w:t>
            </w:r>
          </w:p>
        </w:tc>
      </w:tr>
      <w:tr w:rsidR="00A068BF" w:rsidTr="00451BF0">
        <w:tc>
          <w:tcPr>
            <w:tcW w:w="2130" w:type="dxa"/>
          </w:tcPr>
          <w:p w:rsidR="00A068BF" w:rsidRDefault="00A068BF" w:rsidP="00451BF0"/>
        </w:tc>
        <w:tc>
          <w:tcPr>
            <w:tcW w:w="2130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</w:tr>
      <w:tr w:rsidR="00A068BF" w:rsidTr="00451BF0">
        <w:tc>
          <w:tcPr>
            <w:tcW w:w="2130" w:type="dxa"/>
          </w:tcPr>
          <w:p w:rsidR="00A068BF" w:rsidRDefault="00A068BF" w:rsidP="00451BF0"/>
        </w:tc>
        <w:tc>
          <w:tcPr>
            <w:tcW w:w="2130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</w:tr>
      <w:tr w:rsidR="00A068BF" w:rsidTr="00451BF0">
        <w:tc>
          <w:tcPr>
            <w:tcW w:w="2130" w:type="dxa"/>
          </w:tcPr>
          <w:p w:rsidR="00A068BF" w:rsidRDefault="00A068BF" w:rsidP="00451BF0"/>
        </w:tc>
        <w:tc>
          <w:tcPr>
            <w:tcW w:w="2130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</w:tr>
    </w:tbl>
    <w:p w:rsidR="00A068BF" w:rsidRPr="000D32C0" w:rsidRDefault="00A068BF" w:rsidP="00A068BF"/>
    <w:p w:rsidR="00A068BF" w:rsidRPr="000D32C0" w:rsidRDefault="00A068BF" w:rsidP="00A068BF">
      <w:pPr>
        <w:pStyle w:val="3"/>
      </w:pPr>
      <w:bookmarkStart w:id="11" w:name="_Toc375753116"/>
      <w:r w:rsidRPr="000D32C0">
        <w:rPr>
          <w:rFonts w:hint="eastAsia"/>
        </w:rPr>
        <w:t>3.</w:t>
      </w:r>
      <w:r w:rsidR="00862DD8">
        <w:rPr>
          <w:rFonts w:hint="eastAsia"/>
        </w:rPr>
        <w:t>3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11"/>
    </w:p>
    <w:tbl>
      <w:tblPr>
        <w:tblStyle w:val="a6"/>
        <w:tblW w:w="5000" w:type="pct"/>
        <w:tblLook w:val="04A0"/>
      </w:tblPr>
      <w:tblGrid>
        <w:gridCol w:w="736"/>
        <w:gridCol w:w="2485"/>
        <w:gridCol w:w="735"/>
        <w:gridCol w:w="1220"/>
        <w:gridCol w:w="3346"/>
      </w:tblGrid>
      <w:tr w:rsidR="00A068BF" w:rsidTr="00093558">
        <w:tc>
          <w:tcPr>
            <w:tcW w:w="431" w:type="pct"/>
          </w:tcPr>
          <w:p w:rsidR="00A068BF" w:rsidRDefault="00A068BF" w:rsidP="00451BF0">
            <w:r>
              <w:rPr>
                <w:rFonts w:hint="eastAsia"/>
              </w:rPr>
              <w:t>序号</w:t>
            </w:r>
          </w:p>
        </w:tc>
        <w:tc>
          <w:tcPr>
            <w:tcW w:w="1458" w:type="pct"/>
          </w:tcPr>
          <w:p w:rsidR="00A068BF" w:rsidRDefault="00A068BF" w:rsidP="00451BF0">
            <w:r>
              <w:rPr>
                <w:rFonts w:hint="eastAsia"/>
              </w:rPr>
              <w:t>函数</w:t>
            </w:r>
          </w:p>
        </w:tc>
        <w:tc>
          <w:tcPr>
            <w:tcW w:w="431" w:type="pct"/>
          </w:tcPr>
          <w:p w:rsidR="00A068BF" w:rsidRDefault="00A068BF" w:rsidP="00451BF0">
            <w:r>
              <w:rPr>
                <w:rFonts w:hint="eastAsia"/>
              </w:rPr>
              <w:t>输入</w:t>
            </w:r>
          </w:p>
        </w:tc>
        <w:tc>
          <w:tcPr>
            <w:tcW w:w="716" w:type="pct"/>
          </w:tcPr>
          <w:p w:rsidR="00A068BF" w:rsidRDefault="00A068BF" w:rsidP="00451BF0">
            <w:r>
              <w:rPr>
                <w:rFonts w:hint="eastAsia"/>
              </w:rPr>
              <w:t>返回</w:t>
            </w:r>
          </w:p>
        </w:tc>
        <w:tc>
          <w:tcPr>
            <w:tcW w:w="1963" w:type="pct"/>
          </w:tcPr>
          <w:p w:rsidR="00A068BF" w:rsidRDefault="00A068BF" w:rsidP="00451BF0">
            <w:r>
              <w:rPr>
                <w:rFonts w:hint="eastAsia"/>
              </w:rPr>
              <w:t>说明</w:t>
            </w:r>
          </w:p>
        </w:tc>
      </w:tr>
      <w:tr w:rsidR="00A068BF" w:rsidTr="00093558">
        <w:tc>
          <w:tcPr>
            <w:tcW w:w="431" w:type="pct"/>
          </w:tcPr>
          <w:p w:rsidR="00A068BF" w:rsidRDefault="00C8740D" w:rsidP="00451BF0">
            <w:r>
              <w:rPr>
                <w:rFonts w:hint="eastAsia"/>
              </w:rPr>
              <w:t>1</w:t>
            </w:r>
          </w:p>
        </w:tc>
        <w:tc>
          <w:tcPr>
            <w:tcW w:w="1458" w:type="pct"/>
          </w:tcPr>
          <w:p w:rsidR="00A068BF" w:rsidRDefault="00C8740D" w:rsidP="00451BF0">
            <w:proofErr w:type="spellStart"/>
            <w:r w:rsidRPr="00C8740D">
              <w:t>int</w:t>
            </w:r>
            <w:proofErr w:type="spellEnd"/>
            <w:r w:rsidRPr="00C8740D">
              <w:t xml:space="preserve"> </w:t>
            </w:r>
            <w:proofErr w:type="spellStart"/>
            <w:r w:rsidRPr="00C8740D">
              <w:t>getPowerOnValue</w:t>
            </w:r>
            <w:proofErr w:type="spellEnd"/>
            <w:r w:rsidRPr="00C8740D">
              <w:t>()</w:t>
            </w:r>
          </w:p>
        </w:tc>
        <w:tc>
          <w:tcPr>
            <w:tcW w:w="431" w:type="pct"/>
          </w:tcPr>
          <w:p w:rsidR="00211643" w:rsidRDefault="00C8740D" w:rsidP="00451BF0">
            <w:r>
              <w:rPr>
                <w:rFonts w:hint="eastAsia"/>
              </w:rPr>
              <w:t>无</w:t>
            </w:r>
          </w:p>
        </w:tc>
        <w:tc>
          <w:tcPr>
            <w:tcW w:w="716" w:type="pct"/>
          </w:tcPr>
          <w:p w:rsidR="00A068BF" w:rsidRDefault="00C8740D" w:rsidP="00451BF0">
            <w:r>
              <w:rPr>
                <w:rFonts w:hint="eastAsia"/>
              </w:rPr>
              <w:t>开机模式</w:t>
            </w:r>
          </w:p>
        </w:tc>
        <w:tc>
          <w:tcPr>
            <w:tcW w:w="1963" w:type="pct"/>
          </w:tcPr>
          <w:p w:rsidR="00A068BF" w:rsidRPr="00BC57F9" w:rsidRDefault="00C8740D" w:rsidP="00451BF0">
            <w:r>
              <w:rPr>
                <w:rFonts w:hint="eastAsia"/>
              </w:rPr>
              <w:t>读取开机模式，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为关机闹钟</w:t>
            </w:r>
          </w:p>
        </w:tc>
      </w:tr>
      <w:tr w:rsidR="00A068BF" w:rsidTr="00093558">
        <w:tc>
          <w:tcPr>
            <w:tcW w:w="431" w:type="pct"/>
          </w:tcPr>
          <w:p w:rsidR="00A068BF" w:rsidRDefault="00A068BF" w:rsidP="00451BF0"/>
        </w:tc>
        <w:tc>
          <w:tcPr>
            <w:tcW w:w="1458" w:type="pct"/>
          </w:tcPr>
          <w:p w:rsidR="00A068BF" w:rsidRDefault="00A068BF" w:rsidP="00451BF0"/>
        </w:tc>
        <w:tc>
          <w:tcPr>
            <w:tcW w:w="431" w:type="pct"/>
          </w:tcPr>
          <w:p w:rsidR="00A068BF" w:rsidRDefault="00A068BF" w:rsidP="00451BF0"/>
        </w:tc>
        <w:tc>
          <w:tcPr>
            <w:tcW w:w="716" w:type="pct"/>
          </w:tcPr>
          <w:p w:rsidR="00A068BF" w:rsidRDefault="00A068BF" w:rsidP="00451BF0"/>
        </w:tc>
        <w:tc>
          <w:tcPr>
            <w:tcW w:w="1963" w:type="pct"/>
          </w:tcPr>
          <w:p w:rsidR="00A068BF" w:rsidRDefault="00A068BF" w:rsidP="00451BF0"/>
        </w:tc>
      </w:tr>
      <w:tr w:rsidR="00A068BF" w:rsidTr="00093558">
        <w:tc>
          <w:tcPr>
            <w:tcW w:w="431" w:type="pct"/>
          </w:tcPr>
          <w:p w:rsidR="00A068BF" w:rsidRDefault="00A068BF" w:rsidP="00451BF0"/>
        </w:tc>
        <w:tc>
          <w:tcPr>
            <w:tcW w:w="1458" w:type="pct"/>
          </w:tcPr>
          <w:p w:rsidR="00A068BF" w:rsidRDefault="00A068BF" w:rsidP="00451BF0"/>
        </w:tc>
        <w:tc>
          <w:tcPr>
            <w:tcW w:w="431" w:type="pct"/>
          </w:tcPr>
          <w:p w:rsidR="00A068BF" w:rsidRDefault="00A068BF" w:rsidP="00451BF0"/>
        </w:tc>
        <w:tc>
          <w:tcPr>
            <w:tcW w:w="716" w:type="pct"/>
          </w:tcPr>
          <w:p w:rsidR="00A068BF" w:rsidRDefault="00A068BF" w:rsidP="00451BF0"/>
        </w:tc>
        <w:tc>
          <w:tcPr>
            <w:tcW w:w="1963" w:type="pct"/>
          </w:tcPr>
          <w:p w:rsidR="00A068BF" w:rsidRDefault="00A068BF" w:rsidP="00451BF0"/>
        </w:tc>
      </w:tr>
    </w:tbl>
    <w:p w:rsidR="00A068BF" w:rsidRPr="000D32C0" w:rsidRDefault="00A068BF" w:rsidP="00A068BF"/>
    <w:p w:rsidR="00401F5C" w:rsidRDefault="00401F5C"/>
    <w:sectPr w:rsidR="00401F5C" w:rsidSect="00401F5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B81" w:rsidRDefault="00EB4B81" w:rsidP="00401F5C">
      <w:r>
        <w:separator/>
      </w:r>
    </w:p>
  </w:endnote>
  <w:endnote w:type="continuationSeparator" w:id="0">
    <w:p w:rsidR="00EB4B81" w:rsidRDefault="00EB4B81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B81" w:rsidRDefault="00EB4B81" w:rsidP="00401F5C">
      <w:r>
        <w:separator/>
      </w:r>
    </w:p>
  </w:footnote>
  <w:footnote w:type="continuationSeparator" w:id="0">
    <w:p w:rsidR="00EB4B81" w:rsidRDefault="00EB4B81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401F5C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A127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401F5C" w:rsidRDefault="003F2717" w:rsidP="00BC0FEF">
                <w:pPr>
                  <w:wordWrap w:val="0"/>
                  <w:ind w:right="105"/>
                  <w:jc w:val="right"/>
                </w:pPr>
                <w:r>
                  <w:rPr>
                    <w:rFonts w:hint="eastAsia"/>
                  </w:rPr>
                  <w:t xml:space="preserve">Software </w:t>
                </w:r>
                <w:r w:rsidR="00BC0FEF">
                  <w:rPr>
                    <w:rFonts w:hint="eastAsia"/>
                  </w:rPr>
                  <w:t>Detail Design Doc.</w:t>
                </w:r>
              </w:p>
            </w:txbxContent>
          </v:textbox>
          <w10:wrap anchorx="margin" anchory="margin"/>
        </v:shape>
      </w:pict>
    </w:r>
    <w:r w:rsidR="00AA127D">
      <w:rPr>
        <w:noProof/>
      </w:rPr>
      <w:pict>
        <v:shape id="_x0000_s2051" type="#_x0000_t202" style="position:absolute;margin-left:5336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1;mso-fit-shape-to-text:t" inset=",0,,0">
            <w:txbxContent>
              <w:p w:rsidR="00401F5C" w:rsidRDefault="00AA127D">
                <w:pPr>
                  <w:rPr>
                    <w:color w:val="FFFFFF" w:themeColor="background1"/>
                  </w:rPr>
                </w:pPr>
                <w:fldSimple w:instr=" PAGE   \* MERGEFORMAT ">
                  <w:r w:rsidR="00E2186F" w:rsidRPr="00E2186F">
                    <w:rPr>
                      <w:noProof/>
                      <w:color w:val="FFFFFF" w:themeColor="background1"/>
                      <w:lang w:val="zh-CN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401F5C" w:rsidP="00401F5C">
    <w:pPr>
      <w:pStyle w:val="a3"/>
      <w:jc w:val="right"/>
    </w:pPr>
    <w:r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A127D" w:rsidRPr="00AA127D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401F5C" w:rsidRDefault="00AA127D">
                <w:sdt>
                  <w:sdtPr>
                    <w:alias w:val="标题"/>
                    <w:id w:val="7867924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F2717">
                      <w:rPr>
                        <w:rFonts w:hint="eastAsia"/>
                      </w:rPr>
                      <w:t xml:space="preserve">Software </w:t>
                    </w:r>
                    <w:r w:rsidR="00BC0FEF">
                      <w:rPr>
                        <w:rFonts w:hint="eastAsia"/>
                      </w:rPr>
                      <w:t>Detail Design</w:t>
                    </w:r>
                  </w:sdtContent>
                </w:sdt>
                <w:r w:rsidR="00BC0FEF">
                  <w:rPr>
                    <w:rFonts w:hint="eastAsia"/>
                  </w:rPr>
                  <w:t xml:space="preserve"> Doc.</w:t>
                </w:r>
              </w:p>
            </w:txbxContent>
          </v:textbox>
          <w10:wrap anchorx="margin" anchory="margin"/>
        </v:shape>
      </w:pict>
    </w:r>
    <w:r w:rsidR="00AA127D" w:rsidRPr="00AA127D">
      <w:rPr>
        <w:noProof/>
        <w:color w:val="365F91" w:themeColor="accent1" w:themeShade="BF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401F5C" w:rsidRDefault="00AA127D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E2186F" w:rsidRPr="00E2186F">
                    <w:rPr>
                      <w:noProof/>
                      <w:color w:val="FFFFFF" w:themeColor="background1"/>
                      <w:lang w:val="zh-CN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009CC"/>
    <w:rsid w:val="00007F5C"/>
    <w:rsid w:val="00042007"/>
    <w:rsid w:val="00043D1F"/>
    <w:rsid w:val="00044757"/>
    <w:rsid w:val="00093558"/>
    <w:rsid w:val="000A7F15"/>
    <w:rsid w:val="000C11FA"/>
    <w:rsid w:val="000D32C0"/>
    <w:rsid w:val="000F502B"/>
    <w:rsid w:val="00114500"/>
    <w:rsid w:val="00124EEB"/>
    <w:rsid w:val="00126C56"/>
    <w:rsid w:val="0012734D"/>
    <w:rsid w:val="00132031"/>
    <w:rsid w:val="001344F7"/>
    <w:rsid w:val="00140B50"/>
    <w:rsid w:val="001504BA"/>
    <w:rsid w:val="00171B41"/>
    <w:rsid w:val="001829B7"/>
    <w:rsid w:val="001860D1"/>
    <w:rsid w:val="001C3C69"/>
    <w:rsid w:val="001C50BD"/>
    <w:rsid w:val="001F7DDE"/>
    <w:rsid w:val="00202A27"/>
    <w:rsid w:val="00203FD2"/>
    <w:rsid w:val="00211643"/>
    <w:rsid w:val="00211893"/>
    <w:rsid w:val="0021448C"/>
    <w:rsid w:val="00281970"/>
    <w:rsid w:val="00291A96"/>
    <w:rsid w:val="002A54EB"/>
    <w:rsid w:val="002D14CB"/>
    <w:rsid w:val="00307B67"/>
    <w:rsid w:val="003309D1"/>
    <w:rsid w:val="00331752"/>
    <w:rsid w:val="0035203E"/>
    <w:rsid w:val="00374116"/>
    <w:rsid w:val="003C10E4"/>
    <w:rsid w:val="003C52FD"/>
    <w:rsid w:val="003F2717"/>
    <w:rsid w:val="00401F5C"/>
    <w:rsid w:val="00404007"/>
    <w:rsid w:val="00405CDD"/>
    <w:rsid w:val="004148B8"/>
    <w:rsid w:val="00431848"/>
    <w:rsid w:val="00436214"/>
    <w:rsid w:val="0044070C"/>
    <w:rsid w:val="00444B2B"/>
    <w:rsid w:val="00472636"/>
    <w:rsid w:val="00474727"/>
    <w:rsid w:val="004A25F8"/>
    <w:rsid w:val="004A328D"/>
    <w:rsid w:val="004A4DD6"/>
    <w:rsid w:val="004A7B2F"/>
    <w:rsid w:val="004B2935"/>
    <w:rsid w:val="004E330A"/>
    <w:rsid w:val="005028AA"/>
    <w:rsid w:val="0054414A"/>
    <w:rsid w:val="005771D2"/>
    <w:rsid w:val="0059766A"/>
    <w:rsid w:val="005977F6"/>
    <w:rsid w:val="005D4637"/>
    <w:rsid w:val="005E478B"/>
    <w:rsid w:val="00616E06"/>
    <w:rsid w:val="00620AC1"/>
    <w:rsid w:val="006312C0"/>
    <w:rsid w:val="00644F79"/>
    <w:rsid w:val="00653FB5"/>
    <w:rsid w:val="00681811"/>
    <w:rsid w:val="006B573E"/>
    <w:rsid w:val="006C3BA4"/>
    <w:rsid w:val="006D54D9"/>
    <w:rsid w:val="006E0C2A"/>
    <w:rsid w:val="006E1155"/>
    <w:rsid w:val="006F55DE"/>
    <w:rsid w:val="00716FBC"/>
    <w:rsid w:val="00724B5F"/>
    <w:rsid w:val="0074761B"/>
    <w:rsid w:val="0075257E"/>
    <w:rsid w:val="00764077"/>
    <w:rsid w:val="007659CD"/>
    <w:rsid w:val="00776C18"/>
    <w:rsid w:val="00777303"/>
    <w:rsid w:val="00780325"/>
    <w:rsid w:val="007853C1"/>
    <w:rsid w:val="007A6A48"/>
    <w:rsid w:val="007B7ECF"/>
    <w:rsid w:val="007D5ABF"/>
    <w:rsid w:val="007E03E7"/>
    <w:rsid w:val="007E0FED"/>
    <w:rsid w:val="007E35CE"/>
    <w:rsid w:val="007E59B4"/>
    <w:rsid w:val="007E70C2"/>
    <w:rsid w:val="00805767"/>
    <w:rsid w:val="00826E2A"/>
    <w:rsid w:val="008338ED"/>
    <w:rsid w:val="00862DD8"/>
    <w:rsid w:val="0089513C"/>
    <w:rsid w:val="008A0B39"/>
    <w:rsid w:val="008A45D5"/>
    <w:rsid w:val="008A50A6"/>
    <w:rsid w:val="008B06CF"/>
    <w:rsid w:val="008E3924"/>
    <w:rsid w:val="00904F0E"/>
    <w:rsid w:val="00926871"/>
    <w:rsid w:val="00926D7F"/>
    <w:rsid w:val="009322AC"/>
    <w:rsid w:val="00933303"/>
    <w:rsid w:val="00933F29"/>
    <w:rsid w:val="00940708"/>
    <w:rsid w:val="00945E62"/>
    <w:rsid w:val="00946879"/>
    <w:rsid w:val="0095004D"/>
    <w:rsid w:val="0095447A"/>
    <w:rsid w:val="00960127"/>
    <w:rsid w:val="00973AD6"/>
    <w:rsid w:val="0098125D"/>
    <w:rsid w:val="00995394"/>
    <w:rsid w:val="00A068BF"/>
    <w:rsid w:val="00A17740"/>
    <w:rsid w:val="00A20B88"/>
    <w:rsid w:val="00A31493"/>
    <w:rsid w:val="00A42A1D"/>
    <w:rsid w:val="00A53A45"/>
    <w:rsid w:val="00A54FF3"/>
    <w:rsid w:val="00A8155F"/>
    <w:rsid w:val="00A934ED"/>
    <w:rsid w:val="00A93863"/>
    <w:rsid w:val="00AA127D"/>
    <w:rsid w:val="00AA42F2"/>
    <w:rsid w:val="00AB52C1"/>
    <w:rsid w:val="00AC0EE8"/>
    <w:rsid w:val="00AD1296"/>
    <w:rsid w:val="00B06386"/>
    <w:rsid w:val="00B15663"/>
    <w:rsid w:val="00B23667"/>
    <w:rsid w:val="00B259B4"/>
    <w:rsid w:val="00B30570"/>
    <w:rsid w:val="00B367CE"/>
    <w:rsid w:val="00B40E3D"/>
    <w:rsid w:val="00B43115"/>
    <w:rsid w:val="00B462FB"/>
    <w:rsid w:val="00B54CFE"/>
    <w:rsid w:val="00B8002E"/>
    <w:rsid w:val="00B87AE3"/>
    <w:rsid w:val="00B9099A"/>
    <w:rsid w:val="00B90EC5"/>
    <w:rsid w:val="00BA47EB"/>
    <w:rsid w:val="00BA5F41"/>
    <w:rsid w:val="00BB6871"/>
    <w:rsid w:val="00BC0B89"/>
    <w:rsid w:val="00BC0FEF"/>
    <w:rsid w:val="00BC57F9"/>
    <w:rsid w:val="00BD07EB"/>
    <w:rsid w:val="00BF1D58"/>
    <w:rsid w:val="00C22B67"/>
    <w:rsid w:val="00C3325E"/>
    <w:rsid w:val="00C40709"/>
    <w:rsid w:val="00C47602"/>
    <w:rsid w:val="00C60683"/>
    <w:rsid w:val="00C703B8"/>
    <w:rsid w:val="00C8350C"/>
    <w:rsid w:val="00C8740D"/>
    <w:rsid w:val="00CA2539"/>
    <w:rsid w:val="00CD5378"/>
    <w:rsid w:val="00CD6BC6"/>
    <w:rsid w:val="00CE6CDB"/>
    <w:rsid w:val="00D01C27"/>
    <w:rsid w:val="00D06453"/>
    <w:rsid w:val="00D37C73"/>
    <w:rsid w:val="00D613BB"/>
    <w:rsid w:val="00D61422"/>
    <w:rsid w:val="00D707C8"/>
    <w:rsid w:val="00D92A1C"/>
    <w:rsid w:val="00DA72F9"/>
    <w:rsid w:val="00DC3089"/>
    <w:rsid w:val="00DC33EA"/>
    <w:rsid w:val="00E17E49"/>
    <w:rsid w:val="00E2186F"/>
    <w:rsid w:val="00E5192B"/>
    <w:rsid w:val="00E77890"/>
    <w:rsid w:val="00EB4B81"/>
    <w:rsid w:val="00EC36E7"/>
    <w:rsid w:val="00EF5CE3"/>
    <w:rsid w:val="00F043C1"/>
    <w:rsid w:val="00F53BA7"/>
    <w:rsid w:val="00F575D8"/>
    <w:rsid w:val="00F768EF"/>
    <w:rsid w:val="00FA7D23"/>
    <w:rsid w:val="00FB31D4"/>
    <w:rsid w:val="00FD785E"/>
    <w:rsid w:val="00FE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2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2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26D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aliases w:val="表正文,正文非缩进,±íÕýÎÄ,ÕýÎÄ·ÇËõ½ø"/>
    <w:basedOn w:val="a"/>
    <w:rsid w:val="00281970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0D32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32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32C0"/>
  </w:style>
  <w:style w:type="character" w:styleId="a8">
    <w:name w:val="Hyperlink"/>
    <w:basedOn w:val="a0"/>
    <w:uiPriority w:val="99"/>
    <w:unhideWhenUsed/>
    <w:rsid w:val="000D32C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D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32C0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0D32C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D32C0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D32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DD25D-60D7-41B9-90E2-64DA2737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290</Words>
  <Characters>1653</Characters>
  <Application>Microsoft Office Word</Application>
  <DocSecurity>0</DocSecurity>
  <Lines>13</Lines>
  <Paragraphs>3</Paragraphs>
  <ScaleCrop>false</ScaleCrop>
  <Company>xm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</dc:title>
  <dc:creator>jianping chen</dc:creator>
  <cp:lastModifiedBy>user</cp:lastModifiedBy>
  <cp:revision>134</cp:revision>
  <dcterms:created xsi:type="dcterms:W3CDTF">2013-12-23T06:15:00Z</dcterms:created>
  <dcterms:modified xsi:type="dcterms:W3CDTF">2013-12-25T08:47:00Z</dcterms:modified>
</cp:coreProperties>
</file>